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5"/>
        <w:gridCol w:w="5715"/>
        <w:gridCol w:w="13"/>
      </w:tblGrid>
      <w:tr w:rsidR="00F556C2" w:rsidTr="00AC463C">
        <w:trPr>
          <w:gridAfter w:val="1"/>
          <w:wAfter w:w="13" w:type="dxa"/>
          <w:cantSplit/>
          <w:tblHeader/>
        </w:trPr>
        <w:tc>
          <w:tcPr>
            <w:tcW w:w="9910" w:type="dxa"/>
            <w:gridSpan w:val="2"/>
            <w:shd w:val="clear" w:color="auto" w:fill="FBE5D5"/>
            <w:vAlign w:val="center"/>
          </w:tcPr>
          <w:p w:rsidR="00F556C2" w:rsidRPr="00AC463C" w:rsidRDefault="00F556C2" w:rsidP="00AC463C">
            <w:pPr>
              <w:jc w:val="center"/>
              <w:rPr>
                <w:b/>
                <w:sz w:val="28"/>
                <w:szCs w:val="28"/>
                <w:lang w:val="uk-UA"/>
              </w:rPr>
            </w:pPr>
            <w:bookmarkStart w:id="0" w:name="_heading=h.gjdgxs" w:colFirst="0" w:colLast="0"/>
            <w:bookmarkEnd w:id="0"/>
            <w:r w:rsidRPr="00AC463C">
              <w:rPr>
                <w:b/>
                <w:sz w:val="28"/>
                <w:szCs w:val="28"/>
                <w:lang w:val="uk-UA"/>
              </w:rPr>
              <w:t>Міністерство освіти і науки України</w:t>
            </w:r>
          </w:p>
          <w:p w:rsidR="00F556C2" w:rsidRPr="00AC463C" w:rsidRDefault="00F556C2" w:rsidP="00AC463C">
            <w:pPr>
              <w:jc w:val="center"/>
              <w:rPr>
                <w:b/>
                <w:sz w:val="28"/>
                <w:szCs w:val="28"/>
                <w:lang w:val="uk-UA"/>
              </w:rPr>
            </w:pPr>
            <w:r w:rsidRPr="00AC463C">
              <w:rPr>
                <w:b/>
                <w:sz w:val="28"/>
                <w:szCs w:val="28"/>
                <w:lang w:val="uk-UA"/>
              </w:rPr>
              <w:t>Харківський фаховий коледж транспортних технологій</w:t>
            </w:r>
          </w:p>
          <w:p w:rsidR="00F556C2" w:rsidRPr="00AC463C" w:rsidRDefault="00F556C2" w:rsidP="00AC463C">
            <w:pPr>
              <w:jc w:val="center"/>
              <w:rPr>
                <w:b/>
                <w:sz w:val="28"/>
                <w:szCs w:val="28"/>
                <w:lang w:val="uk-UA"/>
              </w:rPr>
            </w:pPr>
          </w:p>
        </w:tc>
      </w:tr>
      <w:tr w:rsidR="00F556C2" w:rsidTr="00AC463C">
        <w:trPr>
          <w:gridAfter w:val="1"/>
          <w:wAfter w:w="13" w:type="dxa"/>
          <w:cantSplit/>
          <w:tblHeader/>
        </w:trPr>
        <w:tc>
          <w:tcPr>
            <w:tcW w:w="9910" w:type="dxa"/>
            <w:gridSpan w:val="2"/>
            <w:shd w:val="clear" w:color="auto" w:fill="FFFFFF"/>
            <w:vAlign w:val="center"/>
          </w:tcPr>
          <w:p w:rsidR="00F556C2" w:rsidRPr="00412A99" w:rsidRDefault="00F556C2" w:rsidP="00AC463C">
            <w:pPr>
              <w:jc w:val="center"/>
              <w:rPr>
                <w:b/>
                <w:color w:val="0000FF"/>
                <w:sz w:val="48"/>
                <w:szCs w:val="48"/>
                <w:lang w:val="uk-UA"/>
              </w:rPr>
            </w:pPr>
            <w:r w:rsidRPr="00412A99">
              <w:rPr>
                <w:b/>
                <w:color w:val="0000FF"/>
                <w:sz w:val="48"/>
                <w:szCs w:val="48"/>
                <w:lang w:val="uk-UA"/>
              </w:rPr>
              <w:t>СИЛАБУС</w:t>
            </w:r>
          </w:p>
        </w:tc>
      </w:tr>
      <w:tr w:rsidR="00F556C2" w:rsidTr="00B971EE">
        <w:trPr>
          <w:cantSplit/>
          <w:tblHeader/>
        </w:trPr>
        <w:tc>
          <w:tcPr>
            <w:tcW w:w="4195" w:type="dxa"/>
            <w:shd w:val="clear" w:color="auto" w:fill="DEEBF6"/>
          </w:tcPr>
          <w:p w:rsidR="00F556C2" w:rsidRPr="00AC463C" w:rsidRDefault="00F556C2" w:rsidP="00AC463C">
            <w:pPr>
              <w:rPr>
                <w:sz w:val="28"/>
                <w:szCs w:val="28"/>
                <w:lang w:val="uk-UA"/>
              </w:rPr>
            </w:pPr>
          </w:p>
          <w:p w:rsidR="00F556C2" w:rsidRDefault="00F556C2" w:rsidP="00AC463C">
            <w:pPr>
              <w:rPr>
                <w:rFonts w:ascii="Calibri" w:hAnsi="Calibri" w:cs="Calibri"/>
                <w:sz w:val="22"/>
                <w:szCs w:val="22"/>
                <w:lang w:val="uk-UA"/>
              </w:rPr>
            </w:pPr>
            <w:r>
              <w:rPr>
                <w:rFonts w:ascii="Calibri" w:hAnsi="Calibri" w:cs="Calibri"/>
                <w:sz w:val="22"/>
                <w:szCs w:val="22"/>
                <w:lang w:val="uk-UA"/>
              </w:rPr>
              <w:object w:dxaOrig="5285" w:dyaOrig="3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6.95pt;height:107.3pt" o:ole="">
                  <v:imagedata r:id="rId6" o:title=""/>
                </v:shape>
                <o:OLEObject Type="Embed" ProgID="CorelDraw.Graphic.20" ShapeID="_x0000_i1025" DrawAspect="Content" ObjectID="_1796469244" r:id="rId7"/>
              </w:object>
            </w:r>
          </w:p>
          <w:p w:rsidR="00F556C2" w:rsidRPr="00AC463C" w:rsidRDefault="00F556C2" w:rsidP="00AC463C">
            <w:pPr>
              <w:rPr>
                <w:sz w:val="28"/>
                <w:szCs w:val="28"/>
                <w:lang w:val="uk-UA"/>
              </w:rPr>
            </w:pPr>
          </w:p>
        </w:tc>
        <w:tc>
          <w:tcPr>
            <w:tcW w:w="5728" w:type="dxa"/>
            <w:gridSpan w:val="2"/>
            <w:shd w:val="clear" w:color="auto" w:fill="CCFFFF"/>
          </w:tcPr>
          <w:p w:rsidR="00F556C2" w:rsidRPr="00B971EE" w:rsidRDefault="00F556C2" w:rsidP="00AC463C">
            <w:pPr>
              <w:jc w:val="center"/>
              <w:rPr>
                <w:rFonts w:ascii="Calibri" w:hAnsi="Calibri" w:cs="Calibri"/>
                <w:color w:val="339966"/>
                <w:sz w:val="36"/>
                <w:szCs w:val="36"/>
                <w:lang w:val="uk-UA"/>
              </w:rPr>
            </w:pPr>
            <w:r w:rsidRPr="00B971EE">
              <w:rPr>
                <w:b/>
                <w:color w:val="339966"/>
                <w:sz w:val="36"/>
                <w:szCs w:val="36"/>
                <w:lang w:val="uk-UA"/>
              </w:rPr>
              <w:t>Навчальна дисципліна</w:t>
            </w:r>
          </w:p>
          <w:p w:rsidR="00F556C2" w:rsidRPr="00B971EE" w:rsidRDefault="00F556C2" w:rsidP="00AC463C">
            <w:pPr>
              <w:jc w:val="center"/>
              <w:rPr>
                <w:b/>
                <w:color w:val="339966"/>
                <w:sz w:val="36"/>
                <w:szCs w:val="36"/>
                <w:lang w:val="uk-UA"/>
              </w:rPr>
            </w:pPr>
            <w:r w:rsidRPr="00B971EE">
              <w:rPr>
                <w:b/>
                <w:color w:val="339966"/>
                <w:sz w:val="36"/>
                <w:szCs w:val="36"/>
                <w:lang w:val="uk-UA"/>
              </w:rPr>
              <w:t>«</w:t>
            </w:r>
            <w:r>
              <w:rPr>
                <w:b/>
                <w:color w:val="339966"/>
                <w:sz w:val="36"/>
                <w:szCs w:val="36"/>
                <w:lang w:val="uk-UA"/>
              </w:rPr>
              <w:t>Залізничні станції та вузли</w:t>
            </w:r>
            <w:r w:rsidRPr="00B971EE">
              <w:rPr>
                <w:b/>
                <w:color w:val="339966"/>
                <w:sz w:val="36"/>
                <w:szCs w:val="36"/>
                <w:lang w:val="uk-UA"/>
              </w:rPr>
              <w:t>»</w:t>
            </w:r>
          </w:p>
          <w:p w:rsidR="00F556C2" w:rsidRPr="00AC463C" w:rsidRDefault="00F556C2" w:rsidP="00AC463C">
            <w:pPr>
              <w:jc w:val="both"/>
              <w:rPr>
                <w:color w:val="000000"/>
                <w:sz w:val="28"/>
                <w:szCs w:val="28"/>
                <w:lang w:val="uk-UA"/>
              </w:rPr>
            </w:pPr>
            <w:r w:rsidRPr="00AC463C">
              <w:rPr>
                <w:color w:val="000000"/>
                <w:sz w:val="28"/>
                <w:szCs w:val="28"/>
                <w:lang w:val="uk-UA"/>
              </w:rPr>
              <w:t xml:space="preserve">Галузь знань:27 Транспорт </w:t>
            </w:r>
          </w:p>
          <w:p w:rsidR="00F556C2" w:rsidRPr="00AC463C" w:rsidRDefault="00F556C2" w:rsidP="00AC463C">
            <w:pPr>
              <w:jc w:val="both"/>
              <w:rPr>
                <w:color w:val="000000"/>
                <w:sz w:val="28"/>
                <w:szCs w:val="28"/>
                <w:lang w:val="uk-UA"/>
              </w:rPr>
            </w:pPr>
            <w:r w:rsidRPr="00AC463C">
              <w:rPr>
                <w:color w:val="000000"/>
                <w:sz w:val="28"/>
                <w:szCs w:val="28"/>
                <w:lang w:val="uk-UA"/>
              </w:rPr>
              <w:t>Спеціальність: 275 Транспортні технології (на залізничному транспорті)</w:t>
            </w:r>
          </w:p>
          <w:p w:rsidR="00F556C2" w:rsidRPr="00AC463C" w:rsidRDefault="00F556C2" w:rsidP="00AC463C">
            <w:pPr>
              <w:jc w:val="both"/>
              <w:rPr>
                <w:b/>
                <w:i/>
                <w:color w:val="000000"/>
                <w:sz w:val="28"/>
                <w:szCs w:val="28"/>
                <w:lang w:val="uk-UA"/>
              </w:rPr>
            </w:pPr>
            <w:r w:rsidRPr="00AC463C">
              <w:rPr>
                <w:color w:val="000000"/>
                <w:sz w:val="28"/>
                <w:szCs w:val="28"/>
                <w:lang w:val="uk-UA"/>
              </w:rPr>
              <w:t xml:space="preserve">ОПП: </w:t>
            </w:r>
            <w:r w:rsidRPr="00AC463C">
              <w:rPr>
                <w:b/>
                <w:i/>
                <w:color w:val="000000"/>
                <w:sz w:val="28"/>
                <w:szCs w:val="28"/>
                <w:lang w:val="uk-UA"/>
              </w:rPr>
              <w:t>«Організація перевезень і управління на залізничному транспорті»</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Рівень освіти</w:t>
            </w:r>
          </w:p>
        </w:tc>
        <w:tc>
          <w:tcPr>
            <w:tcW w:w="5728" w:type="dxa"/>
            <w:gridSpan w:val="2"/>
          </w:tcPr>
          <w:p w:rsidR="00F556C2" w:rsidRPr="00AC463C" w:rsidRDefault="00F556C2" w:rsidP="00AC463C">
            <w:pPr>
              <w:jc w:val="both"/>
              <w:rPr>
                <w:sz w:val="28"/>
                <w:szCs w:val="28"/>
                <w:lang w:val="uk-UA"/>
              </w:rPr>
            </w:pPr>
            <w:r w:rsidRPr="00AC463C">
              <w:rPr>
                <w:sz w:val="28"/>
                <w:szCs w:val="28"/>
                <w:lang w:val="uk-UA"/>
              </w:rPr>
              <w:t>фахова передвища освіта</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Освітньо-професійний ступінь</w:t>
            </w:r>
          </w:p>
        </w:tc>
        <w:tc>
          <w:tcPr>
            <w:tcW w:w="5728" w:type="dxa"/>
            <w:gridSpan w:val="2"/>
          </w:tcPr>
          <w:p w:rsidR="00F556C2" w:rsidRPr="00AC463C" w:rsidRDefault="00F556C2" w:rsidP="00AC463C">
            <w:pPr>
              <w:jc w:val="both"/>
              <w:rPr>
                <w:sz w:val="28"/>
                <w:szCs w:val="28"/>
                <w:lang w:val="uk-UA"/>
              </w:rPr>
            </w:pPr>
            <w:r w:rsidRPr="00AC463C">
              <w:rPr>
                <w:sz w:val="28"/>
                <w:szCs w:val="28"/>
                <w:lang w:val="uk-UA"/>
              </w:rPr>
              <w:t>фаховий молодший бакалавр</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Статус навчальної дисципліни</w:t>
            </w:r>
          </w:p>
        </w:tc>
        <w:tc>
          <w:tcPr>
            <w:tcW w:w="5728" w:type="dxa"/>
            <w:gridSpan w:val="2"/>
          </w:tcPr>
          <w:p w:rsidR="00F556C2" w:rsidRPr="00AC463C" w:rsidRDefault="00F556C2" w:rsidP="00AC463C">
            <w:pPr>
              <w:jc w:val="both"/>
              <w:rPr>
                <w:sz w:val="28"/>
                <w:szCs w:val="28"/>
                <w:lang w:val="uk-UA"/>
              </w:rPr>
            </w:pPr>
            <w:r w:rsidRPr="00AC463C">
              <w:rPr>
                <w:sz w:val="28"/>
                <w:szCs w:val="28"/>
                <w:lang w:val="uk-UA"/>
              </w:rPr>
              <w:t>вибіркова</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Мова навчання</w:t>
            </w:r>
          </w:p>
        </w:tc>
        <w:tc>
          <w:tcPr>
            <w:tcW w:w="5728" w:type="dxa"/>
            <w:gridSpan w:val="2"/>
          </w:tcPr>
          <w:p w:rsidR="00F556C2" w:rsidRPr="00AC463C" w:rsidRDefault="00F556C2" w:rsidP="00AC463C">
            <w:pPr>
              <w:jc w:val="both"/>
              <w:rPr>
                <w:sz w:val="28"/>
                <w:szCs w:val="28"/>
                <w:lang w:val="uk-UA"/>
              </w:rPr>
            </w:pPr>
            <w:r w:rsidRPr="00AC463C">
              <w:rPr>
                <w:sz w:val="28"/>
                <w:szCs w:val="28"/>
                <w:lang w:val="uk-UA"/>
              </w:rPr>
              <w:t>українська</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Рік навчання/семестр</w:t>
            </w:r>
          </w:p>
        </w:tc>
        <w:tc>
          <w:tcPr>
            <w:tcW w:w="5728" w:type="dxa"/>
            <w:gridSpan w:val="2"/>
          </w:tcPr>
          <w:p w:rsidR="00F556C2" w:rsidRPr="0001716F" w:rsidRDefault="00F556C2" w:rsidP="00AC463C">
            <w:pPr>
              <w:jc w:val="both"/>
              <w:rPr>
                <w:sz w:val="28"/>
                <w:szCs w:val="28"/>
              </w:rPr>
            </w:pPr>
            <w:r w:rsidRPr="00AC463C">
              <w:rPr>
                <w:sz w:val="28"/>
                <w:szCs w:val="28"/>
                <w:lang w:val="uk-UA"/>
              </w:rPr>
              <w:t>ІІІ</w:t>
            </w:r>
            <w:r>
              <w:rPr>
                <w:sz w:val="28"/>
                <w:szCs w:val="28"/>
                <w:lang w:val="uk-UA"/>
              </w:rPr>
              <w:t xml:space="preserve">, </w:t>
            </w:r>
            <w:r>
              <w:rPr>
                <w:sz w:val="28"/>
                <w:szCs w:val="28"/>
                <w:lang w:val="en-US"/>
              </w:rPr>
              <w:t>IV</w:t>
            </w:r>
            <w:r w:rsidRPr="00AC463C">
              <w:rPr>
                <w:sz w:val="28"/>
                <w:szCs w:val="28"/>
                <w:lang w:val="uk-UA"/>
              </w:rPr>
              <w:t>/</w:t>
            </w:r>
            <w:r w:rsidRPr="0001716F">
              <w:rPr>
                <w:sz w:val="28"/>
                <w:szCs w:val="28"/>
              </w:rPr>
              <w:t>5</w:t>
            </w:r>
            <w:r>
              <w:rPr>
                <w:sz w:val="28"/>
                <w:szCs w:val="28"/>
                <w:lang w:val="uk-UA"/>
              </w:rPr>
              <w:t>,</w:t>
            </w:r>
            <w:r w:rsidRPr="00AC463C">
              <w:rPr>
                <w:sz w:val="28"/>
                <w:szCs w:val="28"/>
                <w:lang w:val="uk-UA"/>
              </w:rPr>
              <w:t>6</w:t>
            </w:r>
            <w:r>
              <w:rPr>
                <w:sz w:val="28"/>
                <w:szCs w:val="28"/>
              </w:rPr>
              <w:t>,</w:t>
            </w:r>
            <w:r w:rsidRPr="0001716F">
              <w:rPr>
                <w:sz w:val="28"/>
                <w:szCs w:val="28"/>
              </w:rPr>
              <w:t>7</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 xml:space="preserve">Обсяг навчальної дисципліни (кредити ЄКТС/загальна кількість годин) </w:t>
            </w:r>
          </w:p>
        </w:tc>
        <w:tc>
          <w:tcPr>
            <w:tcW w:w="5728" w:type="dxa"/>
            <w:gridSpan w:val="2"/>
          </w:tcPr>
          <w:p w:rsidR="00F556C2" w:rsidRPr="00AC463C" w:rsidRDefault="00F556C2" w:rsidP="00AC463C">
            <w:pPr>
              <w:jc w:val="both"/>
              <w:rPr>
                <w:sz w:val="28"/>
                <w:szCs w:val="28"/>
                <w:lang w:val="uk-UA"/>
              </w:rPr>
            </w:pPr>
            <w:r>
              <w:rPr>
                <w:sz w:val="28"/>
                <w:szCs w:val="28"/>
                <w:lang w:val="uk-UA"/>
              </w:rPr>
              <w:t>9,5</w:t>
            </w:r>
            <w:r w:rsidRPr="00AC463C">
              <w:rPr>
                <w:sz w:val="28"/>
                <w:szCs w:val="28"/>
                <w:lang w:val="uk-UA"/>
              </w:rPr>
              <w:t xml:space="preserve"> кредити ЄКТС/</w:t>
            </w:r>
            <w:r>
              <w:rPr>
                <w:sz w:val="28"/>
                <w:szCs w:val="28"/>
                <w:lang w:val="uk-UA"/>
              </w:rPr>
              <w:t>285</w:t>
            </w:r>
            <w:r w:rsidRPr="00AC463C">
              <w:rPr>
                <w:sz w:val="28"/>
                <w:szCs w:val="28"/>
                <w:lang w:val="uk-UA"/>
              </w:rPr>
              <w:t xml:space="preserve"> годин</w:t>
            </w:r>
          </w:p>
          <w:p w:rsidR="00F556C2" w:rsidRPr="00AC463C" w:rsidRDefault="00F556C2" w:rsidP="00AC463C">
            <w:pPr>
              <w:jc w:val="both"/>
              <w:rPr>
                <w:sz w:val="28"/>
                <w:szCs w:val="28"/>
                <w:lang w:val="uk-UA"/>
              </w:rPr>
            </w:pP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Види занять та обсяг в годинах</w:t>
            </w:r>
          </w:p>
        </w:tc>
        <w:tc>
          <w:tcPr>
            <w:tcW w:w="5728" w:type="dxa"/>
            <w:gridSpan w:val="2"/>
          </w:tcPr>
          <w:p w:rsidR="00F556C2" w:rsidRPr="00AC463C" w:rsidRDefault="00F556C2" w:rsidP="00AC463C">
            <w:pPr>
              <w:jc w:val="both"/>
              <w:rPr>
                <w:sz w:val="28"/>
                <w:szCs w:val="28"/>
                <w:lang w:val="uk-UA"/>
              </w:rPr>
            </w:pPr>
            <w:r w:rsidRPr="00AC463C">
              <w:rPr>
                <w:sz w:val="28"/>
                <w:szCs w:val="28"/>
                <w:lang w:val="uk-UA"/>
              </w:rPr>
              <w:t xml:space="preserve">лекції – </w:t>
            </w:r>
            <w:r>
              <w:rPr>
                <w:sz w:val="28"/>
                <w:szCs w:val="28"/>
                <w:lang w:val="uk-UA"/>
              </w:rPr>
              <w:t>135</w:t>
            </w:r>
            <w:r w:rsidRPr="00AC463C">
              <w:rPr>
                <w:sz w:val="28"/>
                <w:szCs w:val="28"/>
                <w:lang w:val="uk-UA"/>
              </w:rPr>
              <w:t xml:space="preserve"> годин;</w:t>
            </w:r>
          </w:p>
          <w:p w:rsidR="00F556C2" w:rsidRDefault="00F556C2" w:rsidP="00AC463C">
            <w:pPr>
              <w:jc w:val="both"/>
              <w:rPr>
                <w:sz w:val="28"/>
                <w:szCs w:val="28"/>
                <w:lang w:val="uk-UA"/>
              </w:rPr>
            </w:pPr>
            <w:r w:rsidRPr="00AC463C">
              <w:rPr>
                <w:sz w:val="28"/>
                <w:szCs w:val="28"/>
                <w:lang w:val="uk-UA"/>
              </w:rPr>
              <w:t xml:space="preserve">семінарські заняття – </w:t>
            </w:r>
            <w:r>
              <w:rPr>
                <w:sz w:val="28"/>
                <w:szCs w:val="28"/>
                <w:lang w:val="uk-UA"/>
              </w:rPr>
              <w:t>30</w:t>
            </w:r>
            <w:r w:rsidRPr="00AC463C">
              <w:rPr>
                <w:sz w:val="28"/>
                <w:szCs w:val="28"/>
                <w:lang w:val="uk-UA"/>
              </w:rPr>
              <w:t xml:space="preserve"> годин;</w:t>
            </w:r>
          </w:p>
          <w:p w:rsidR="00F556C2" w:rsidRPr="00AC463C" w:rsidRDefault="00F556C2" w:rsidP="00AC463C">
            <w:pPr>
              <w:jc w:val="both"/>
              <w:rPr>
                <w:sz w:val="28"/>
                <w:szCs w:val="28"/>
                <w:lang w:val="uk-UA"/>
              </w:rPr>
            </w:pPr>
            <w:r>
              <w:rPr>
                <w:sz w:val="28"/>
                <w:szCs w:val="28"/>
                <w:lang w:val="uk-UA"/>
              </w:rPr>
              <w:t>курсове проектування – 30 годин</w:t>
            </w:r>
          </w:p>
          <w:p w:rsidR="00F556C2" w:rsidRPr="00AC463C" w:rsidRDefault="00F556C2" w:rsidP="00AC463C">
            <w:pPr>
              <w:jc w:val="both"/>
              <w:rPr>
                <w:sz w:val="28"/>
                <w:szCs w:val="28"/>
                <w:lang w:val="uk-UA"/>
              </w:rPr>
            </w:pPr>
            <w:r w:rsidRPr="00AC463C">
              <w:rPr>
                <w:sz w:val="28"/>
                <w:szCs w:val="28"/>
                <w:lang w:val="uk-UA"/>
              </w:rPr>
              <w:t xml:space="preserve">самостійна робота – </w:t>
            </w:r>
            <w:r>
              <w:rPr>
                <w:sz w:val="28"/>
                <w:szCs w:val="28"/>
                <w:lang w:val="uk-UA"/>
              </w:rPr>
              <w:t>90</w:t>
            </w:r>
            <w:r w:rsidRPr="00AC463C">
              <w:rPr>
                <w:sz w:val="28"/>
                <w:szCs w:val="28"/>
                <w:lang w:val="uk-UA"/>
              </w:rPr>
              <w:t xml:space="preserve"> годин.</w:t>
            </w:r>
          </w:p>
          <w:p w:rsidR="00F556C2" w:rsidRPr="00AC463C" w:rsidRDefault="00F556C2" w:rsidP="00AC463C">
            <w:pPr>
              <w:jc w:val="both"/>
              <w:rPr>
                <w:sz w:val="28"/>
                <w:szCs w:val="28"/>
                <w:lang w:val="uk-UA"/>
              </w:rPr>
            </w:pP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Форма підсумкового контролю</w:t>
            </w:r>
          </w:p>
        </w:tc>
        <w:tc>
          <w:tcPr>
            <w:tcW w:w="5728" w:type="dxa"/>
            <w:gridSpan w:val="2"/>
          </w:tcPr>
          <w:p w:rsidR="00F556C2" w:rsidRPr="00AC463C" w:rsidRDefault="00F556C2" w:rsidP="00AC463C">
            <w:pPr>
              <w:jc w:val="both"/>
              <w:rPr>
                <w:sz w:val="28"/>
                <w:szCs w:val="28"/>
                <w:lang w:val="uk-UA"/>
              </w:rPr>
            </w:pPr>
            <w:r>
              <w:rPr>
                <w:sz w:val="28"/>
                <w:szCs w:val="28"/>
                <w:lang w:val="uk-UA"/>
              </w:rPr>
              <w:t>екзамен</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Викладач</w:t>
            </w:r>
          </w:p>
        </w:tc>
        <w:tc>
          <w:tcPr>
            <w:tcW w:w="5728" w:type="dxa"/>
            <w:gridSpan w:val="2"/>
          </w:tcPr>
          <w:p w:rsidR="00F556C2" w:rsidRPr="00AC463C" w:rsidRDefault="00F556C2" w:rsidP="00AC463C">
            <w:pPr>
              <w:jc w:val="both"/>
              <w:rPr>
                <w:sz w:val="28"/>
                <w:szCs w:val="28"/>
                <w:lang w:val="uk-UA"/>
              </w:rPr>
            </w:pPr>
            <w:r w:rsidRPr="00AC463C">
              <w:rPr>
                <w:sz w:val="28"/>
                <w:szCs w:val="28"/>
                <w:lang w:val="uk-UA"/>
              </w:rPr>
              <w:t>Яланська Вікторія Віталіївна</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Посада, кваліфікаційна категорія, науковий ступінь, педагогічне звання</w:t>
            </w:r>
          </w:p>
        </w:tc>
        <w:tc>
          <w:tcPr>
            <w:tcW w:w="5728" w:type="dxa"/>
            <w:gridSpan w:val="2"/>
          </w:tcPr>
          <w:p w:rsidR="00F556C2" w:rsidRPr="00AC463C" w:rsidRDefault="00F556C2" w:rsidP="00AC463C">
            <w:pPr>
              <w:jc w:val="both"/>
              <w:rPr>
                <w:sz w:val="28"/>
                <w:szCs w:val="28"/>
                <w:lang w:val="uk-UA"/>
              </w:rPr>
            </w:pPr>
            <w:r w:rsidRPr="00AC463C">
              <w:rPr>
                <w:sz w:val="28"/>
                <w:szCs w:val="28"/>
                <w:lang w:val="uk-UA"/>
              </w:rPr>
              <w:t xml:space="preserve"> викладач другої категорії </w:t>
            </w:r>
          </w:p>
        </w:tc>
      </w:tr>
      <w:tr w:rsidR="00F556C2"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t>Е-mail викладача</w:t>
            </w:r>
          </w:p>
        </w:tc>
        <w:tc>
          <w:tcPr>
            <w:tcW w:w="5728" w:type="dxa"/>
            <w:gridSpan w:val="2"/>
          </w:tcPr>
          <w:p w:rsidR="00F556C2" w:rsidRPr="007D0489" w:rsidRDefault="00F556C2" w:rsidP="00D73CCC">
            <w:pPr>
              <w:jc w:val="both"/>
              <w:rPr>
                <w:sz w:val="28"/>
                <w:szCs w:val="28"/>
                <w:lang w:val="uk-UA"/>
              </w:rPr>
            </w:pPr>
            <w:r w:rsidRPr="007D0489">
              <w:rPr>
                <w:rFonts w:ascii="Roboto" w:hAnsi="Roboto" w:cs="Roboto"/>
                <w:color w:val="1F1F1F"/>
                <w:sz w:val="21"/>
                <w:szCs w:val="21"/>
                <w:shd w:val="clear" w:color="auto" w:fill="E9EEF6"/>
                <w:lang w:val="uk-UA"/>
              </w:rPr>
              <w:t>av08040805@gmail.com</w:t>
            </w:r>
          </w:p>
        </w:tc>
      </w:tr>
      <w:tr w:rsidR="00F556C2" w:rsidRPr="00563E34"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t>Посилання на сайт для дистанційного навчання</w:t>
            </w:r>
          </w:p>
        </w:tc>
        <w:tc>
          <w:tcPr>
            <w:tcW w:w="5728" w:type="dxa"/>
            <w:gridSpan w:val="2"/>
          </w:tcPr>
          <w:p w:rsidR="00F556C2" w:rsidRPr="007D0489" w:rsidRDefault="00563E34" w:rsidP="00D73CCC">
            <w:pPr>
              <w:jc w:val="both"/>
              <w:rPr>
                <w:sz w:val="28"/>
                <w:szCs w:val="28"/>
                <w:lang w:val="uk-UA"/>
              </w:rPr>
            </w:pPr>
            <w:hyperlink r:id="rId8">
              <w:r w:rsidR="00F556C2" w:rsidRPr="007D0489">
                <w:rPr>
                  <w:rFonts w:ascii="Arial" w:hAnsi="Arial" w:cs="Arial"/>
                  <w:color w:val="1155CC"/>
                  <w:sz w:val="22"/>
                  <w:szCs w:val="22"/>
                  <w:highlight w:val="white"/>
                  <w:u w:val="single"/>
                  <w:lang w:val="uk-UA"/>
                </w:rPr>
                <w:t>https://us04web.zoom.us/j/75359999755?pwd=yAM7ykaHcooWNkIfTKzXnygSabkCrK.1</w:t>
              </w:r>
            </w:hyperlink>
          </w:p>
        </w:tc>
      </w:tr>
      <w:tr w:rsidR="00F556C2"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t>Навчальні заняття та консультації</w:t>
            </w:r>
          </w:p>
        </w:tc>
        <w:tc>
          <w:tcPr>
            <w:tcW w:w="5728" w:type="dxa"/>
            <w:gridSpan w:val="2"/>
          </w:tcPr>
          <w:p w:rsidR="00F556C2" w:rsidRPr="00AC463C" w:rsidRDefault="00F556C2" w:rsidP="00D73CCC">
            <w:pPr>
              <w:jc w:val="both"/>
              <w:rPr>
                <w:sz w:val="28"/>
                <w:szCs w:val="28"/>
                <w:lang w:val="uk-UA"/>
              </w:rPr>
            </w:pPr>
            <w:r w:rsidRPr="00AC463C">
              <w:rPr>
                <w:sz w:val="28"/>
                <w:szCs w:val="28"/>
                <w:lang w:val="uk-UA"/>
              </w:rPr>
              <w:t>Відповідно до розкладу занять та консультацій.</w:t>
            </w:r>
          </w:p>
          <w:p w:rsidR="00F556C2" w:rsidRPr="00AC463C" w:rsidRDefault="00F556C2" w:rsidP="00D73CCC">
            <w:pPr>
              <w:jc w:val="both"/>
              <w:rPr>
                <w:sz w:val="28"/>
                <w:szCs w:val="28"/>
                <w:lang w:val="uk-UA"/>
              </w:rPr>
            </w:pPr>
            <w:r w:rsidRPr="00AC463C">
              <w:rPr>
                <w:sz w:val="28"/>
                <w:szCs w:val="28"/>
                <w:lang w:val="uk-UA"/>
              </w:rPr>
              <w:t>Заняття та консультації в онлайн форматі проводяться на платформі Zoom за посиланням:</w:t>
            </w:r>
            <w:r>
              <w:rPr>
                <w:rFonts w:ascii="Calibri" w:hAnsi="Calibri" w:cs="Calibri"/>
                <w:sz w:val="22"/>
                <w:szCs w:val="22"/>
                <w:lang w:val="uk-UA"/>
              </w:rPr>
              <w:t xml:space="preserve"> </w:t>
            </w:r>
            <w:hyperlink r:id="rId9">
              <w:r w:rsidRPr="007D0489">
                <w:rPr>
                  <w:rFonts w:ascii="Arial" w:hAnsi="Arial" w:cs="Arial"/>
                  <w:color w:val="1155CC"/>
                  <w:sz w:val="22"/>
                  <w:szCs w:val="22"/>
                  <w:highlight w:val="white"/>
                  <w:u w:val="single"/>
                  <w:lang w:val="uk-UA"/>
                </w:rPr>
                <w:t>https://us04web.zoom.us/j/75359999755?pwd=yAM7ykaHcooWNkIfTKzXnygSabkCrK.1</w:t>
              </w:r>
            </w:hyperlink>
            <w:r>
              <w:rPr>
                <w:rFonts w:ascii="Calibri" w:hAnsi="Calibri" w:cs="Calibri"/>
                <w:sz w:val="22"/>
                <w:szCs w:val="22"/>
                <w:lang w:val="uk-UA"/>
              </w:rPr>
              <w:t xml:space="preserve">         </w:t>
            </w:r>
          </w:p>
        </w:tc>
      </w:tr>
      <w:tr w:rsidR="00F556C2" w:rsidRPr="00563E34"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lastRenderedPageBreak/>
              <w:t>Анотація навчальної дисципліни</w:t>
            </w:r>
          </w:p>
        </w:tc>
        <w:tc>
          <w:tcPr>
            <w:tcW w:w="5728" w:type="dxa"/>
            <w:gridSpan w:val="2"/>
          </w:tcPr>
          <w:p w:rsidR="00F556C2" w:rsidRPr="00AC463C" w:rsidRDefault="00F556C2" w:rsidP="00D73CCC">
            <w:pPr>
              <w:jc w:val="both"/>
              <w:rPr>
                <w:sz w:val="28"/>
                <w:szCs w:val="28"/>
                <w:lang w:val="uk-UA"/>
              </w:rPr>
            </w:pPr>
            <w:r w:rsidRPr="00660EB3">
              <w:rPr>
                <w:b/>
                <w:i/>
                <w:color w:val="0000FF"/>
                <w:sz w:val="28"/>
                <w:szCs w:val="28"/>
                <w:lang w:val="uk-UA"/>
              </w:rPr>
              <w:t>Навчальна дисципліна «</w:t>
            </w:r>
            <w:r>
              <w:rPr>
                <w:b/>
                <w:i/>
                <w:color w:val="0000FF"/>
                <w:sz w:val="28"/>
                <w:szCs w:val="28"/>
                <w:lang w:val="uk-UA"/>
              </w:rPr>
              <w:t>З</w:t>
            </w:r>
            <w:r w:rsidRPr="00660EB3">
              <w:rPr>
                <w:b/>
                <w:i/>
                <w:color w:val="0000FF"/>
                <w:sz w:val="28"/>
                <w:szCs w:val="28"/>
                <w:lang w:val="uk-UA"/>
              </w:rPr>
              <w:t>алізничні станції та вузли» формує знання</w:t>
            </w:r>
            <w:r w:rsidRPr="00566ECF">
              <w:rPr>
                <w:rFonts w:ascii="Calibri" w:hAnsi="Calibri" w:cs="Calibri"/>
                <w:sz w:val="28"/>
                <w:szCs w:val="28"/>
                <w:lang w:val="uk-UA"/>
              </w:rPr>
              <w:t xml:space="preserve"> </w:t>
            </w:r>
            <w:r w:rsidRPr="00660EB3">
              <w:rPr>
                <w:sz w:val="28"/>
                <w:szCs w:val="28"/>
                <w:lang w:val="uk-UA"/>
              </w:rPr>
              <w:t xml:space="preserve">з розкриття принципів побудови, обладнання та технології роботи залізничних станцій та вузлів усіх типів, </w:t>
            </w:r>
            <w:r>
              <w:rPr>
                <w:sz w:val="28"/>
                <w:szCs w:val="28"/>
                <w:lang w:val="uk-UA"/>
              </w:rPr>
              <w:t xml:space="preserve">з </w:t>
            </w:r>
            <w:r w:rsidRPr="00660EB3">
              <w:rPr>
                <w:sz w:val="28"/>
                <w:szCs w:val="28"/>
                <w:lang w:val="uk-UA"/>
              </w:rPr>
              <w:t>організації колійного і станційного господарств, утримання та ремонту залізничної колії, вивчення вимог до проектування та обладнання роздільних пунктів, аналіз схем станцій, вибір найбільш оптимального варіанту розташування усіх пристроїв.</w:t>
            </w:r>
            <w:r w:rsidRPr="00AC463C">
              <w:rPr>
                <w:sz w:val="28"/>
                <w:szCs w:val="28"/>
                <w:lang w:val="uk-UA"/>
              </w:rPr>
              <w:t xml:space="preserve"> </w:t>
            </w:r>
          </w:p>
        </w:tc>
      </w:tr>
      <w:tr w:rsidR="00F556C2" w:rsidRPr="00563E34"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t xml:space="preserve">Мета та завдання навчальної дисципліни </w:t>
            </w:r>
          </w:p>
          <w:p w:rsidR="00F556C2" w:rsidRPr="00AC463C" w:rsidRDefault="00F556C2" w:rsidP="00D73CCC">
            <w:pPr>
              <w:rPr>
                <w:sz w:val="28"/>
                <w:szCs w:val="28"/>
                <w:lang w:val="uk-UA"/>
              </w:rPr>
            </w:pPr>
          </w:p>
        </w:tc>
        <w:tc>
          <w:tcPr>
            <w:tcW w:w="5728" w:type="dxa"/>
            <w:gridSpan w:val="2"/>
          </w:tcPr>
          <w:p w:rsidR="00F556C2" w:rsidRPr="00660EB3" w:rsidRDefault="00F556C2" w:rsidP="00D73CCC">
            <w:pPr>
              <w:jc w:val="both"/>
              <w:rPr>
                <w:b/>
                <w:i/>
                <w:color w:val="0000FF"/>
                <w:sz w:val="28"/>
                <w:szCs w:val="28"/>
                <w:lang w:val="uk-UA"/>
              </w:rPr>
            </w:pPr>
            <w:r w:rsidRPr="00B86E10">
              <w:rPr>
                <w:rFonts w:cs="Calibri"/>
                <w:b/>
                <w:i/>
                <w:noProof/>
                <w:color w:val="0000FF"/>
                <w:sz w:val="28"/>
                <w:szCs w:val="28"/>
                <w:lang w:val="uk-UA"/>
              </w:rPr>
              <w:t>Метою</w:t>
            </w:r>
            <w:r w:rsidRPr="00B86E10">
              <w:rPr>
                <w:rFonts w:cs="Calibri"/>
                <w:noProof/>
                <w:sz w:val="28"/>
                <w:szCs w:val="28"/>
                <w:lang w:val="uk-UA"/>
              </w:rPr>
              <w:t xml:space="preserve"> </w:t>
            </w:r>
            <w:r w:rsidRPr="00B86E10">
              <w:rPr>
                <w:rFonts w:cs="Calibri"/>
                <w:sz w:val="28"/>
                <w:szCs w:val="28"/>
                <w:lang w:val="uk-UA" w:eastAsia="uk-UA"/>
              </w:rPr>
              <w:t>вивчення навчальної дисципліни «</w:t>
            </w:r>
            <w:r>
              <w:rPr>
                <w:rFonts w:cs="Calibri"/>
                <w:sz w:val="28"/>
                <w:szCs w:val="28"/>
                <w:lang w:val="uk-UA" w:eastAsia="uk-UA"/>
              </w:rPr>
              <w:t>Залізничні станції та вузли»</w:t>
            </w:r>
            <w:r w:rsidRPr="00B86E10">
              <w:rPr>
                <w:rFonts w:cs="Calibri"/>
                <w:sz w:val="28"/>
                <w:szCs w:val="28"/>
                <w:lang w:val="uk-UA" w:eastAsia="uk-UA"/>
              </w:rPr>
              <w:t xml:space="preserve"> </w:t>
            </w:r>
            <w:r>
              <w:rPr>
                <w:rFonts w:cs="Calibri"/>
                <w:sz w:val="28"/>
                <w:szCs w:val="28"/>
                <w:lang w:val="uk-UA" w:eastAsia="uk-UA"/>
              </w:rPr>
              <w:t xml:space="preserve">є </w:t>
            </w:r>
            <w:r w:rsidRPr="00660EB3">
              <w:rPr>
                <w:sz w:val="28"/>
                <w:szCs w:val="28"/>
                <w:lang w:val="uk-UA"/>
              </w:rPr>
              <w:t>формуванн</w:t>
            </w:r>
            <w:r>
              <w:rPr>
                <w:sz w:val="28"/>
                <w:szCs w:val="28"/>
                <w:lang w:val="uk-UA"/>
              </w:rPr>
              <w:t>я</w:t>
            </w:r>
            <w:r w:rsidRPr="00660EB3">
              <w:rPr>
                <w:sz w:val="28"/>
                <w:szCs w:val="28"/>
                <w:lang w:val="uk-UA"/>
              </w:rPr>
              <w:t xml:space="preserve"> знань з конструкції залізничної колії, матеріально-технічної бази й технології роботи станцій та вузлів</w:t>
            </w:r>
            <w:r>
              <w:rPr>
                <w:sz w:val="28"/>
                <w:szCs w:val="28"/>
                <w:lang w:val="uk-UA"/>
              </w:rPr>
              <w:t>.</w:t>
            </w:r>
            <w:r w:rsidRPr="00660EB3">
              <w:rPr>
                <w:b/>
                <w:i/>
                <w:color w:val="0000FF"/>
                <w:sz w:val="28"/>
                <w:szCs w:val="28"/>
                <w:lang w:val="uk-UA"/>
              </w:rPr>
              <w:t xml:space="preserve"> </w:t>
            </w:r>
          </w:p>
          <w:p w:rsidR="00F556C2" w:rsidRPr="00CB2A9C" w:rsidRDefault="00F556C2" w:rsidP="00D73CCC">
            <w:pPr>
              <w:jc w:val="both"/>
              <w:rPr>
                <w:sz w:val="28"/>
                <w:szCs w:val="28"/>
                <w:lang w:val="uk-UA"/>
              </w:rPr>
            </w:pPr>
            <w:r w:rsidRPr="00CB2A9C">
              <w:rPr>
                <w:b/>
                <w:i/>
                <w:color w:val="0000FF"/>
                <w:sz w:val="28"/>
                <w:szCs w:val="28"/>
                <w:lang w:val="uk-UA"/>
              </w:rPr>
              <w:t>Завданням</w:t>
            </w:r>
            <w:r w:rsidRPr="00CB2A9C">
              <w:rPr>
                <w:b/>
                <w:sz w:val="28"/>
                <w:szCs w:val="28"/>
                <w:lang w:val="uk-UA"/>
              </w:rPr>
              <w:t xml:space="preserve"> </w:t>
            </w:r>
            <w:r w:rsidRPr="00CB2A9C">
              <w:rPr>
                <w:sz w:val="28"/>
                <w:szCs w:val="28"/>
                <w:lang w:val="uk-UA"/>
              </w:rPr>
              <w:t>навчальної дисципліни є:</w:t>
            </w:r>
          </w:p>
          <w:p w:rsidR="00F556C2" w:rsidRDefault="00F556C2" w:rsidP="00D73CCC">
            <w:pPr>
              <w:widowControl/>
              <w:numPr>
                <w:ilvl w:val="0"/>
                <w:numId w:val="21"/>
              </w:numPr>
              <w:tabs>
                <w:tab w:val="clear" w:pos="1632"/>
                <w:tab w:val="left" w:pos="284"/>
                <w:tab w:val="left" w:pos="567"/>
              </w:tabs>
              <w:spacing w:after="160" w:line="259" w:lineRule="auto"/>
              <w:ind w:left="305" w:hanging="305"/>
              <w:jc w:val="both"/>
              <w:rPr>
                <w:sz w:val="28"/>
                <w:szCs w:val="28"/>
                <w:lang w:val="uk-UA"/>
              </w:rPr>
            </w:pPr>
            <w:r w:rsidRPr="00660EB3">
              <w:rPr>
                <w:sz w:val="28"/>
                <w:szCs w:val="28"/>
                <w:lang w:val="uk-UA"/>
              </w:rPr>
              <w:t>розкриття принципів побудови, обладнання та технології роботи залізничних станцій та вузлів усіх типів</w:t>
            </w:r>
            <w:r>
              <w:rPr>
                <w:sz w:val="28"/>
                <w:szCs w:val="28"/>
                <w:lang w:val="uk-UA"/>
              </w:rPr>
              <w:t>;</w:t>
            </w:r>
          </w:p>
          <w:p w:rsidR="00F556C2" w:rsidRPr="00660EB3" w:rsidRDefault="00F556C2" w:rsidP="00D73CCC">
            <w:pPr>
              <w:widowControl/>
              <w:numPr>
                <w:ilvl w:val="0"/>
                <w:numId w:val="21"/>
              </w:numPr>
              <w:tabs>
                <w:tab w:val="clear" w:pos="1632"/>
                <w:tab w:val="left" w:pos="284"/>
                <w:tab w:val="left" w:pos="567"/>
              </w:tabs>
              <w:spacing w:after="160" w:line="259" w:lineRule="auto"/>
              <w:ind w:left="305" w:hanging="305"/>
              <w:jc w:val="both"/>
              <w:rPr>
                <w:sz w:val="22"/>
                <w:szCs w:val="22"/>
                <w:lang w:val="uk-UA"/>
              </w:rPr>
            </w:pPr>
            <w:r w:rsidRPr="00660EB3">
              <w:rPr>
                <w:sz w:val="28"/>
                <w:szCs w:val="28"/>
                <w:lang w:val="uk-UA"/>
              </w:rPr>
              <w:t xml:space="preserve"> організаці</w:t>
            </w:r>
            <w:r>
              <w:rPr>
                <w:sz w:val="28"/>
                <w:szCs w:val="28"/>
                <w:lang w:val="uk-UA"/>
              </w:rPr>
              <w:t>я</w:t>
            </w:r>
            <w:r w:rsidRPr="00660EB3">
              <w:rPr>
                <w:sz w:val="28"/>
                <w:szCs w:val="28"/>
                <w:lang w:val="uk-UA"/>
              </w:rPr>
              <w:t xml:space="preserve"> колійного і станційного господарств</w:t>
            </w:r>
            <w:r>
              <w:rPr>
                <w:sz w:val="28"/>
                <w:szCs w:val="28"/>
                <w:lang w:val="uk-UA"/>
              </w:rPr>
              <w:t>;</w:t>
            </w:r>
          </w:p>
          <w:p w:rsidR="00F556C2" w:rsidRPr="00660EB3" w:rsidRDefault="00F556C2" w:rsidP="00D73CCC">
            <w:pPr>
              <w:widowControl/>
              <w:numPr>
                <w:ilvl w:val="0"/>
                <w:numId w:val="21"/>
              </w:numPr>
              <w:tabs>
                <w:tab w:val="clear" w:pos="1632"/>
                <w:tab w:val="left" w:pos="284"/>
                <w:tab w:val="left" w:pos="567"/>
              </w:tabs>
              <w:spacing w:after="160" w:line="259" w:lineRule="auto"/>
              <w:ind w:left="305" w:hanging="305"/>
              <w:jc w:val="both"/>
              <w:rPr>
                <w:sz w:val="22"/>
                <w:szCs w:val="22"/>
                <w:lang w:val="uk-UA"/>
              </w:rPr>
            </w:pPr>
            <w:r w:rsidRPr="00660EB3">
              <w:rPr>
                <w:sz w:val="28"/>
                <w:szCs w:val="28"/>
                <w:lang w:val="uk-UA"/>
              </w:rPr>
              <w:t xml:space="preserve"> утримання та ремонт залізничної колії, </w:t>
            </w:r>
          </w:p>
          <w:p w:rsidR="00F556C2" w:rsidRPr="00CA7413" w:rsidRDefault="00F556C2" w:rsidP="00D73CCC">
            <w:pPr>
              <w:widowControl/>
              <w:numPr>
                <w:ilvl w:val="0"/>
                <w:numId w:val="21"/>
              </w:numPr>
              <w:tabs>
                <w:tab w:val="clear" w:pos="1632"/>
                <w:tab w:val="left" w:pos="284"/>
                <w:tab w:val="left" w:pos="567"/>
              </w:tabs>
              <w:spacing w:after="160" w:line="259" w:lineRule="auto"/>
              <w:ind w:left="305" w:hanging="305"/>
              <w:jc w:val="both"/>
              <w:rPr>
                <w:sz w:val="22"/>
                <w:szCs w:val="22"/>
                <w:lang w:val="uk-UA"/>
              </w:rPr>
            </w:pPr>
            <w:r w:rsidRPr="00660EB3">
              <w:rPr>
                <w:sz w:val="28"/>
                <w:szCs w:val="28"/>
                <w:lang w:val="uk-UA"/>
              </w:rPr>
              <w:t>вивчення вимог до проектування та обладнання роздільних пунктів</w:t>
            </w:r>
            <w:r>
              <w:rPr>
                <w:sz w:val="28"/>
                <w:szCs w:val="28"/>
                <w:lang w:val="uk-UA"/>
              </w:rPr>
              <w:t>;</w:t>
            </w:r>
            <w:r w:rsidRPr="00660EB3">
              <w:rPr>
                <w:sz w:val="28"/>
                <w:szCs w:val="28"/>
                <w:lang w:val="uk-UA"/>
              </w:rPr>
              <w:t xml:space="preserve"> </w:t>
            </w:r>
          </w:p>
          <w:p w:rsidR="00F556C2" w:rsidRPr="00CA7413" w:rsidRDefault="00F556C2" w:rsidP="00D73CCC">
            <w:pPr>
              <w:widowControl/>
              <w:numPr>
                <w:ilvl w:val="0"/>
                <w:numId w:val="21"/>
              </w:numPr>
              <w:tabs>
                <w:tab w:val="clear" w:pos="1632"/>
                <w:tab w:val="left" w:pos="284"/>
                <w:tab w:val="left" w:pos="567"/>
              </w:tabs>
              <w:spacing w:after="160" w:line="259" w:lineRule="auto"/>
              <w:ind w:left="305" w:hanging="305"/>
              <w:jc w:val="both"/>
              <w:rPr>
                <w:sz w:val="22"/>
                <w:szCs w:val="22"/>
                <w:lang w:val="uk-UA"/>
              </w:rPr>
            </w:pPr>
            <w:r w:rsidRPr="00660EB3">
              <w:rPr>
                <w:sz w:val="28"/>
                <w:szCs w:val="28"/>
                <w:lang w:val="uk-UA"/>
              </w:rPr>
              <w:t>аналіз схем станцій, вибір найбільш оптимального варіанту розташування усіх пристроїв</w:t>
            </w:r>
            <w:r>
              <w:rPr>
                <w:sz w:val="28"/>
                <w:szCs w:val="28"/>
                <w:lang w:val="uk-UA"/>
              </w:rPr>
              <w:t>.</w:t>
            </w:r>
          </w:p>
        </w:tc>
      </w:tr>
      <w:tr w:rsidR="00F556C2" w:rsidTr="00AC463C">
        <w:trPr>
          <w:cantSplit/>
          <w:tblHeader/>
        </w:trPr>
        <w:tc>
          <w:tcPr>
            <w:tcW w:w="4195" w:type="dxa"/>
            <w:shd w:val="clear" w:color="auto" w:fill="FBE5D5"/>
          </w:tcPr>
          <w:p w:rsidR="00F556C2" w:rsidRPr="00AC463C" w:rsidRDefault="00F556C2" w:rsidP="00D73CCC">
            <w:pPr>
              <w:jc w:val="both"/>
              <w:rPr>
                <w:sz w:val="28"/>
                <w:szCs w:val="28"/>
                <w:lang w:val="uk-UA"/>
              </w:rPr>
            </w:pPr>
            <w:r w:rsidRPr="00AC463C">
              <w:rPr>
                <w:sz w:val="28"/>
                <w:szCs w:val="28"/>
                <w:lang w:val="uk-UA"/>
              </w:rPr>
              <w:lastRenderedPageBreak/>
              <w:t>Програмні компетентності</w:t>
            </w:r>
          </w:p>
        </w:tc>
        <w:tc>
          <w:tcPr>
            <w:tcW w:w="5728" w:type="dxa"/>
            <w:gridSpan w:val="2"/>
          </w:tcPr>
          <w:p w:rsidR="00F556C2" w:rsidRPr="00AC463C" w:rsidRDefault="00F556C2" w:rsidP="00D73CCC">
            <w:pPr>
              <w:jc w:val="both"/>
              <w:rPr>
                <w:sz w:val="28"/>
                <w:szCs w:val="28"/>
                <w:lang w:val="uk-UA"/>
              </w:rPr>
            </w:pPr>
            <w:r w:rsidRPr="00AC463C">
              <w:rPr>
                <w:sz w:val="28"/>
                <w:szCs w:val="28"/>
                <w:lang w:val="uk-UA"/>
              </w:rPr>
              <w:t xml:space="preserve">ЗК </w:t>
            </w:r>
            <w:r>
              <w:rPr>
                <w:sz w:val="28"/>
                <w:szCs w:val="28"/>
                <w:lang w:val="uk-UA"/>
              </w:rPr>
              <w:t>6</w:t>
            </w:r>
            <w:r w:rsidRPr="00AC463C">
              <w:rPr>
                <w:sz w:val="28"/>
                <w:szCs w:val="28"/>
                <w:lang w:val="uk-UA"/>
              </w:rPr>
              <w:t xml:space="preserve"> </w:t>
            </w:r>
            <w:r>
              <w:rPr>
                <w:sz w:val="28"/>
                <w:szCs w:val="28"/>
                <w:lang w:val="uk-UA"/>
              </w:rPr>
              <w:t>Здатність проведення досліджень на відповідному рівні</w:t>
            </w:r>
            <w:r w:rsidRPr="00AC463C">
              <w:rPr>
                <w:sz w:val="28"/>
                <w:szCs w:val="28"/>
                <w:lang w:val="uk-UA"/>
              </w:rPr>
              <w:t>.</w:t>
            </w:r>
          </w:p>
          <w:p w:rsidR="00F556C2" w:rsidRPr="00AC463C" w:rsidRDefault="00F556C2" w:rsidP="00D73CCC">
            <w:pPr>
              <w:jc w:val="both"/>
              <w:rPr>
                <w:sz w:val="28"/>
                <w:szCs w:val="28"/>
                <w:lang w:val="uk-UA"/>
              </w:rPr>
            </w:pPr>
            <w:r w:rsidRPr="00AC463C">
              <w:rPr>
                <w:sz w:val="28"/>
                <w:szCs w:val="28"/>
                <w:lang w:val="uk-UA"/>
              </w:rPr>
              <w:t xml:space="preserve">ЗК </w:t>
            </w:r>
            <w:r>
              <w:rPr>
                <w:sz w:val="28"/>
                <w:szCs w:val="28"/>
                <w:lang w:val="uk-UA"/>
              </w:rPr>
              <w:t>7</w:t>
            </w:r>
            <w:r w:rsidRPr="00AC463C">
              <w:rPr>
                <w:sz w:val="28"/>
                <w:szCs w:val="28"/>
                <w:lang w:val="uk-UA"/>
              </w:rPr>
              <w:t xml:space="preserve"> </w:t>
            </w:r>
            <w:r>
              <w:rPr>
                <w:sz w:val="28"/>
                <w:szCs w:val="28"/>
                <w:lang w:val="uk-UA"/>
              </w:rPr>
              <w:t xml:space="preserve">Здатність генерувати нові ідеї (креативність) </w:t>
            </w:r>
            <w:r w:rsidRPr="00AC463C">
              <w:rPr>
                <w:sz w:val="28"/>
                <w:szCs w:val="28"/>
                <w:lang w:val="uk-UA"/>
              </w:rPr>
              <w:t>.</w:t>
            </w:r>
          </w:p>
          <w:p w:rsidR="00F556C2" w:rsidRPr="00AC463C" w:rsidRDefault="00F556C2" w:rsidP="00D73CCC">
            <w:pPr>
              <w:jc w:val="both"/>
              <w:rPr>
                <w:sz w:val="28"/>
                <w:szCs w:val="28"/>
                <w:lang w:val="uk-UA"/>
              </w:rPr>
            </w:pPr>
            <w:r w:rsidRPr="00AC463C">
              <w:rPr>
                <w:sz w:val="28"/>
                <w:szCs w:val="28"/>
                <w:lang w:val="uk-UA"/>
              </w:rPr>
              <w:t xml:space="preserve">ЗК </w:t>
            </w:r>
            <w:r>
              <w:rPr>
                <w:sz w:val="28"/>
                <w:szCs w:val="28"/>
                <w:lang w:val="uk-UA"/>
              </w:rPr>
              <w:t>8</w:t>
            </w:r>
            <w:r w:rsidRPr="00AC463C">
              <w:rPr>
                <w:sz w:val="28"/>
                <w:szCs w:val="28"/>
                <w:lang w:val="uk-UA"/>
              </w:rPr>
              <w:t xml:space="preserve"> Здатність </w:t>
            </w:r>
            <w:r>
              <w:rPr>
                <w:sz w:val="28"/>
                <w:szCs w:val="28"/>
                <w:lang w:val="uk-UA"/>
              </w:rPr>
              <w:t>розробляти та управляти проєктами</w:t>
            </w:r>
            <w:r w:rsidRPr="00AC463C">
              <w:rPr>
                <w:sz w:val="28"/>
                <w:szCs w:val="28"/>
                <w:lang w:val="uk-UA"/>
              </w:rPr>
              <w:t>.</w:t>
            </w:r>
          </w:p>
          <w:p w:rsidR="00F556C2" w:rsidRPr="00AC463C" w:rsidRDefault="00F556C2" w:rsidP="00D73CCC">
            <w:pPr>
              <w:jc w:val="both"/>
              <w:rPr>
                <w:sz w:val="28"/>
                <w:szCs w:val="28"/>
                <w:lang w:val="uk-UA"/>
              </w:rPr>
            </w:pPr>
            <w:r w:rsidRPr="00AC463C">
              <w:rPr>
                <w:sz w:val="28"/>
                <w:szCs w:val="28"/>
                <w:lang w:val="uk-UA"/>
              </w:rPr>
              <w:t xml:space="preserve">ЗК </w:t>
            </w:r>
            <w:r>
              <w:rPr>
                <w:sz w:val="28"/>
                <w:szCs w:val="28"/>
                <w:lang w:val="uk-UA"/>
              </w:rPr>
              <w:t>9</w:t>
            </w:r>
            <w:r w:rsidRPr="00AC463C">
              <w:rPr>
                <w:sz w:val="28"/>
                <w:szCs w:val="28"/>
                <w:lang w:val="uk-UA"/>
              </w:rPr>
              <w:t xml:space="preserve"> </w:t>
            </w:r>
            <w:r>
              <w:rPr>
                <w:sz w:val="28"/>
                <w:szCs w:val="28"/>
                <w:lang w:val="uk-UA"/>
              </w:rPr>
              <w:t>Навики здійснення безпечної діяльності</w:t>
            </w:r>
            <w:r w:rsidRPr="00AC463C">
              <w:rPr>
                <w:sz w:val="28"/>
                <w:szCs w:val="28"/>
                <w:lang w:val="uk-UA"/>
              </w:rPr>
              <w:t>.</w:t>
            </w:r>
          </w:p>
          <w:p w:rsidR="00F556C2" w:rsidRPr="00AC463C" w:rsidRDefault="00F556C2" w:rsidP="00D73CCC">
            <w:pPr>
              <w:jc w:val="both"/>
              <w:rPr>
                <w:sz w:val="28"/>
                <w:szCs w:val="28"/>
                <w:lang w:val="uk-UA"/>
              </w:rPr>
            </w:pPr>
            <w:r w:rsidRPr="00AC463C">
              <w:rPr>
                <w:sz w:val="28"/>
                <w:szCs w:val="28"/>
                <w:lang w:val="uk-UA"/>
              </w:rPr>
              <w:t xml:space="preserve">ЗК </w:t>
            </w:r>
            <w:r>
              <w:rPr>
                <w:sz w:val="28"/>
                <w:szCs w:val="28"/>
                <w:lang w:val="uk-UA"/>
              </w:rPr>
              <w:t>11</w:t>
            </w:r>
            <w:r w:rsidRPr="00AC463C">
              <w:rPr>
                <w:sz w:val="28"/>
                <w:szCs w:val="28"/>
                <w:lang w:val="uk-UA"/>
              </w:rPr>
              <w:t xml:space="preserve"> Здатність </w:t>
            </w:r>
            <w:r>
              <w:rPr>
                <w:sz w:val="28"/>
                <w:szCs w:val="28"/>
                <w:lang w:val="uk-UA"/>
              </w:rPr>
              <w:t>працювати автономно та в команді</w:t>
            </w:r>
            <w:r w:rsidRPr="00AC463C">
              <w:rPr>
                <w:sz w:val="28"/>
                <w:szCs w:val="28"/>
                <w:lang w:val="uk-UA"/>
              </w:rPr>
              <w:t>.</w:t>
            </w:r>
          </w:p>
          <w:p w:rsidR="00F556C2" w:rsidRPr="00AC463C" w:rsidRDefault="00F556C2" w:rsidP="00D73CCC">
            <w:pPr>
              <w:jc w:val="both"/>
              <w:rPr>
                <w:sz w:val="28"/>
                <w:szCs w:val="28"/>
                <w:lang w:val="uk-UA"/>
              </w:rPr>
            </w:pPr>
            <w:r w:rsidRPr="00AC463C">
              <w:rPr>
                <w:sz w:val="28"/>
                <w:szCs w:val="28"/>
                <w:lang w:val="uk-UA"/>
              </w:rPr>
              <w:t xml:space="preserve">ЗК </w:t>
            </w:r>
            <w:r>
              <w:rPr>
                <w:sz w:val="28"/>
                <w:szCs w:val="28"/>
                <w:lang w:val="uk-UA"/>
              </w:rPr>
              <w:t>12</w:t>
            </w:r>
            <w:r w:rsidRPr="00AC463C">
              <w:rPr>
                <w:sz w:val="28"/>
                <w:szCs w:val="28"/>
                <w:lang w:val="uk-UA"/>
              </w:rPr>
              <w:t xml:space="preserve"> </w:t>
            </w:r>
            <w:r>
              <w:rPr>
                <w:sz w:val="28"/>
                <w:szCs w:val="28"/>
                <w:lang w:val="uk-UA"/>
              </w:rPr>
              <w:t>Знання та розуміння предметної області та розуміння професійної діяльності</w:t>
            </w:r>
            <w:r w:rsidRPr="00AC463C">
              <w:rPr>
                <w:sz w:val="28"/>
                <w:szCs w:val="28"/>
                <w:lang w:val="uk-UA"/>
              </w:rPr>
              <w:t>.</w:t>
            </w:r>
          </w:p>
          <w:p w:rsidR="00F556C2" w:rsidRPr="00AC463C" w:rsidRDefault="00F556C2" w:rsidP="00D73CCC">
            <w:pPr>
              <w:jc w:val="both"/>
              <w:rPr>
                <w:sz w:val="28"/>
                <w:szCs w:val="28"/>
                <w:lang w:val="uk-UA"/>
              </w:rPr>
            </w:pPr>
            <w:r w:rsidRPr="00AC463C">
              <w:rPr>
                <w:sz w:val="28"/>
                <w:szCs w:val="28"/>
                <w:lang w:val="uk-UA"/>
              </w:rPr>
              <w:t xml:space="preserve">ЗК </w:t>
            </w:r>
            <w:r>
              <w:rPr>
                <w:sz w:val="28"/>
                <w:szCs w:val="28"/>
                <w:lang w:val="uk-UA"/>
              </w:rPr>
              <w:t>13 Здатність до абстрактного мислення, аналізу та синтезу</w:t>
            </w:r>
            <w:r w:rsidRPr="00AC463C">
              <w:rPr>
                <w:sz w:val="28"/>
                <w:szCs w:val="28"/>
                <w:lang w:val="uk-UA"/>
              </w:rPr>
              <w:t>.</w:t>
            </w:r>
          </w:p>
          <w:p w:rsidR="00F556C2" w:rsidRPr="00AC463C" w:rsidRDefault="00F556C2" w:rsidP="00D73CCC">
            <w:pPr>
              <w:jc w:val="both"/>
              <w:rPr>
                <w:sz w:val="28"/>
                <w:szCs w:val="28"/>
                <w:lang w:val="uk-UA"/>
              </w:rPr>
            </w:pPr>
            <w:r w:rsidRPr="00AC463C">
              <w:rPr>
                <w:sz w:val="28"/>
                <w:szCs w:val="28"/>
                <w:lang w:val="uk-UA"/>
              </w:rPr>
              <w:t xml:space="preserve">СК </w:t>
            </w:r>
            <w:r>
              <w:rPr>
                <w:sz w:val="28"/>
                <w:szCs w:val="28"/>
                <w:lang w:val="uk-UA"/>
              </w:rPr>
              <w:t>1</w:t>
            </w:r>
            <w:r w:rsidRPr="00AC463C">
              <w:rPr>
                <w:sz w:val="28"/>
                <w:szCs w:val="28"/>
                <w:lang w:val="uk-UA"/>
              </w:rPr>
              <w:t xml:space="preserve"> Здатність </w:t>
            </w:r>
            <w:r>
              <w:rPr>
                <w:sz w:val="28"/>
                <w:szCs w:val="28"/>
                <w:lang w:val="uk-UA"/>
              </w:rPr>
              <w:t>аналізувати та прогнозувати параметри та показники функціонування транспортних систем з урахуванням впливу зовнішнього середовища</w:t>
            </w:r>
            <w:r w:rsidRPr="00AC463C">
              <w:rPr>
                <w:sz w:val="28"/>
                <w:szCs w:val="28"/>
                <w:lang w:val="uk-UA"/>
              </w:rPr>
              <w:t>.</w:t>
            </w:r>
          </w:p>
          <w:p w:rsidR="00F556C2" w:rsidRDefault="00F556C2" w:rsidP="00D73CCC">
            <w:pPr>
              <w:jc w:val="both"/>
              <w:rPr>
                <w:sz w:val="28"/>
                <w:szCs w:val="28"/>
                <w:lang w:val="uk-UA"/>
              </w:rPr>
            </w:pPr>
            <w:r>
              <w:rPr>
                <w:sz w:val="28"/>
                <w:szCs w:val="28"/>
                <w:lang w:val="uk-UA"/>
              </w:rPr>
              <w:t xml:space="preserve">СК 13 Здатність оцінювати плани та пропозиції щодо організації </w:t>
            </w:r>
            <w:r w:rsidRPr="00852BC1">
              <w:rPr>
                <w:sz w:val="28"/>
                <w:szCs w:val="28"/>
                <w:lang w:val="uk-UA"/>
              </w:rPr>
              <w:t>побудову колії, станцій, організацію роботи колійного та станційного господарства</w:t>
            </w:r>
            <w:r>
              <w:rPr>
                <w:sz w:val="28"/>
                <w:szCs w:val="28"/>
                <w:lang w:val="uk-UA"/>
              </w:rPr>
              <w:t xml:space="preserve"> складені іншими суб’єктами, та вносити необхідні зміни виходячи з техніко-експлуатаційних параметрів та принципів функціонування об’єктів та пристроїв транспортної інфраструктури, транспортних засобів.</w:t>
            </w:r>
          </w:p>
          <w:p w:rsidR="00F556C2" w:rsidRDefault="00F556C2" w:rsidP="00D73CCC">
            <w:pPr>
              <w:jc w:val="both"/>
              <w:rPr>
                <w:sz w:val="28"/>
                <w:szCs w:val="28"/>
                <w:lang w:val="uk-UA"/>
              </w:rPr>
            </w:pPr>
            <w:r>
              <w:rPr>
                <w:sz w:val="28"/>
                <w:szCs w:val="28"/>
                <w:lang w:val="uk-UA"/>
              </w:rPr>
              <w:t xml:space="preserve">СК 14 Здатність використовувати сучасні інформаційні технології, автоматизовані системи керування при </w:t>
            </w:r>
            <w:r w:rsidRPr="00852BC1">
              <w:rPr>
                <w:sz w:val="28"/>
                <w:szCs w:val="28"/>
                <w:lang w:val="uk-UA"/>
              </w:rPr>
              <w:t xml:space="preserve"> організацію роботи колійного та станційного господарства</w:t>
            </w:r>
            <w:r>
              <w:rPr>
                <w:sz w:val="28"/>
                <w:szCs w:val="28"/>
                <w:lang w:val="uk-UA"/>
              </w:rPr>
              <w:t>.</w:t>
            </w:r>
          </w:p>
          <w:p w:rsidR="00F556C2" w:rsidRDefault="00F556C2" w:rsidP="00D73CCC">
            <w:pPr>
              <w:jc w:val="both"/>
              <w:rPr>
                <w:sz w:val="28"/>
                <w:szCs w:val="28"/>
                <w:lang w:val="uk-UA"/>
              </w:rPr>
            </w:pPr>
            <w:r>
              <w:rPr>
                <w:sz w:val="28"/>
                <w:szCs w:val="28"/>
                <w:lang w:val="uk-UA"/>
              </w:rPr>
              <w:t>СК 16 Здатність враховувати людський фактор в транспортних технологіях.</w:t>
            </w:r>
          </w:p>
          <w:p w:rsidR="00F556C2" w:rsidRPr="00AC463C" w:rsidRDefault="00F556C2" w:rsidP="00D73CCC">
            <w:pPr>
              <w:jc w:val="both"/>
              <w:rPr>
                <w:sz w:val="28"/>
                <w:szCs w:val="28"/>
                <w:lang w:val="uk-UA"/>
              </w:rPr>
            </w:pPr>
            <w:r w:rsidRPr="00AC463C">
              <w:rPr>
                <w:sz w:val="28"/>
                <w:szCs w:val="28"/>
                <w:lang w:val="uk-UA"/>
              </w:rPr>
              <w:t>РН</w:t>
            </w:r>
            <w:r>
              <w:rPr>
                <w:sz w:val="28"/>
                <w:szCs w:val="28"/>
                <w:lang w:val="uk-UA"/>
              </w:rPr>
              <w:t xml:space="preserve"> 9</w:t>
            </w:r>
            <w:r w:rsidRPr="00AC463C">
              <w:rPr>
                <w:sz w:val="28"/>
                <w:szCs w:val="28"/>
                <w:lang w:val="uk-UA"/>
              </w:rPr>
              <w:t xml:space="preserve"> </w:t>
            </w:r>
            <w:r>
              <w:rPr>
                <w:sz w:val="28"/>
                <w:szCs w:val="28"/>
                <w:lang w:val="uk-UA"/>
              </w:rPr>
              <w:t>Розробляти, планувати, впроваджувати методи організації безпечної діяльності у сфері транспортних систем та технологій</w:t>
            </w:r>
            <w:r w:rsidRPr="00AC463C">
              <w:rPr>
                <w:sz w:val="28"/>
                <w:szCs w:val="28"/>
                <w:lang w:val="uk-UA"/>
              </w:rPr>
              <w:t xml:space="preserve">.  </w:t>
            </w:r>
          </w:p>
          <w:p w:rsidR="00F556C2" w:rsidRPr="00AC463C" w:rsidRDefault="00F556C2" w:rsidP="00D73CCC">
            <w:pPr>
              <w:jc w:val="both"/>
              <w:rPr>
                <w:sz w:val="28"/>
                <w:szCs w:val="28"/>
                <w:lang w:val="uk-UA"/>
              </w:rPr>
            </w:pPr>
            <w:r w:rsidRPr="00AC463C">
              <w:rPr>
                <w:sz w:val="28"/>
                <w:szCs w:val="28"/>
                <w:lang w:val="uk-UA"/>
              </w:rPr>
              <w:t>РН</w:t>
            </w:r>
            <w:r>
              <w:rPr>
                <w:sz w:val="28"/>
                <w:szCs w:val="28"/>
                <w:lang w:val="uk-UA"/>
              </w:rPr>
              <w:t xml:space="preserve"> 14</w:t>
            </w:r>
            <w:r w:rsidRPr="00AC463C">
              <w:rPr>
                <w:sz w:val="28"/>
                <w:szCs w:val="28"/>
                <w:lang w:val="uk-UA"/>
              </w:rPr>
              <w:t xml:space="preserve"> </w:t>
            </w:r>
            <w:r>
              <w:rPr>
                <w:sz w:val="28"/>
                <w:szCs w:val="28"/>
                <w:lang w:val="uk-UA"/>
              </w:rPr>
              <w:t>Організовувати та управляти р</w:t>
            </w:r>
            <w:r w:rsidRPr="00852BC1">
              <w:rPr>
                <w:sz w:val="28"/>
                <w:szCs w:val="28"/>
                <w:lang w:val="uk-UA"/>
              </w:rPr>
              <w:t>обот</w:t>
            </w:r>
            <w:r>
              <w:rPr>
                <w:sz w:val="28"/>
                <w:szCs w:val="28"/>
                <w:lang w:val="uk-UA"/>
              </w:rPr>
              <w:t>ою</w:t>
            </w:r>
            <w:r w:rsidRPr="00852BC1">
              <w:rPr>
                <w:sz w:val="28"/>
                <w:szCs w:val="28"/>
                <w:lang w:val="uk-UA"/>
              </w:rPr>
              <w:t xml:space="preserve"> колійного та станційного господарства</w:t>
            </w:r>
            <w:r>
              <w:rPr>
                <w:sz w:val="28"/>
                <w:szCs w:val="28"/>
                <w:lang w:val="uk-UA"/>
              </w:rPr>
              <w:t xml:space="preserve"> </w:t>
            </w:r>
            <w:r w:rsidRPr="00AC463C">
              <w:rPr>
                <w:sz w:val="28"/>
                <w:szCs w:val="28"/>
                <w:lang w:val="uk-UA"/>
              </w:rPr>
              <w:t>.</w:t>
            </w:r>
          </w:p>
          <w:p w:rsidR="00F556C2" w:rsidRDefault="00F556C2" w:rsidP="00D73CCC">
            <w:pPr>
              <w:jc w:val="both"/>
              <w:rPr>
                <w:sz w:val="28"/>
                <w:szCs w:val="28"/>
                <w:lang w:val="uk-UA"/>
              </w:rPr>
            </w:pPr>
            <w:r>
              <w:rPr>
                <w:sz w:val="28"/>
                <w:szCs w:val="28"/>
                <w:lang w:val="uk-UA"/>
              </w:rPr>
              <w:t xml:space="preserve">РН 18 Досліджувати види і типи </w:t>
            </w:r>
            <w:r w:rsidRPr="00852BC1">
              <w:rPr>
                <w:sz w:val="28"/>
                <w:szCs w:val="28"/>
                <w:lang w:val="uk-UA"/>
              </w:rPr>
              <w:t>колійного та станційного господарства</w:t>
            </w:r>
            <w:r>
              <w:rPr>
                <w:sz w:val="28"/>
                <w:szCs w:val="28"/>
                <w:lang w:val="uk-UA"/>
              </w:rPr>
              <w:t>. Знаходити рішення оптимізації параметрів</w:t>
            </w:r>
            <w:r w:rsidRPr="00852BC1">
              <w:rPr>
                <w:sz w:val="28"/>
                <w:szCs w:val="28"/>
                <w:lang w:val="uk-UA"/>
              </w:rPr>
              <w:t xml:space="preserve"> станційного господарства</w:t>
            </w:r>
            <w:r>
              <w:rPr>
                <w:sz w:val="28"/>
                <w:szCs w:val="28"/>
                <w:lang w:val="uk-UA"/>
              </w:rPr>
              <w:t>.</w:t>
            </w:r>
          </w:p>
          <w:p w:rsidR="00F556C2" w:rsidRPr="00AC463C" w:rsidRDefault="00F556C2" w:rsidP="00D73CCC">
            <w:pPr>
              <w:jc w:val="both"/>
              <w:rPr>
                <w:sz w:val="28"/>
                <w:szCs w:val="28"/>
                <w:lang w:val="uk-UA"/>
              </w:rPr>
            </w:pPr>
          </w:p>
        </w:tc>
      </w:tr>
      <w:tr w:rsidR="00F556C2"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lastRenderedPageBreak/>
              <w:t>Очікувані результати навчання</w:t>
            </w:r>
          </w:p>
        </w:tc>
        <w:tc>
          <w:tcPr>
            <w:tcW w:w="5728" w:type="dxa"/>
            <w:gridSpan w:val="2"/>
          </w:tcPr>
          <w:p w:rsidR="00F556C2" w:rsidRPr="00286228" w:rsidRDefault="00F556C2" w:rsidP="00D73CCC">
            <w:pPr>
              <w:jc w:val="both"/>
              <w:rPr>
                <w:color w:val="0000FF"/>
                <w:sz w:val="28"/>
                <w:szCs w:val="28"/>
                <w:lang w:val="uk-UA"/>
              </w:rPr>
            </w:pPr>
            <w:r w:rsidRPr="00286228">
              <w:rPr>
                <w:b/>
                <w:i/>
                <w:color w:val="0000FF"/>
                <w:sz w:val="28"/>
                <w:szCs w:val="28"/>
                <w:lang w:val="uk-UA"/>
              </w:rPr>
              <w:t>знати:</w:t>
            </w:r>
            <w:r w:rsidRPr="00286228">
              <w:rPr>
                <w:color w:val="0000FF"/>
                <w:sz w:val="28"/>
                <w:szCs w:val="28"/>
                <w:lang w:val="uk-UA"/>
              </w:rPr>
              <w:t xml:space="preserve"> </w:t>
            </w:r>
          </w:p>
          <w:p w:rsidR="00F556C2" w:rsidRPr="00852BC1" w:rsidRDefault="00F556C2" w:rsidP="00D73CCC">
            <w:pPr>
              <w:numPr>
                <w:ilvl w:val="0"/>
                <w:numId w:val="21"/>
              </w:numPr>
              <w:tabs>
                <w:tab w:val="clear" w:pos="1632"/>
              </w:tabs>
              <w:ind w:left="1205" w:hanging="638"/>
              <w:jc w:val="both"/>
              <w:rPr>
                <w:color w:val="000000"/>
                <w:sz w:val="28"/>
                <w:szCs w:val="28"/>
                <w:lang w:val="uk-UA"/>
              </w:rPr>
            </w:pPr>
            <w:r w:rsidRPr="00852BC1">
              <w:rPr>
                <w:color w:val="000000"/>
                <w:sz w:val="28"/>
                <w:szCs w:val="28"/>
                <w:lang w:val="uk-UA"/>
              </w:rPr>
              <w:t>побудову колії;</w:t>
            </w:r>
          </w:p>
          <w:p w:rsidR="00F556C2" w:rsidRDefault="00F556C2" w:rsidP="00D73CCC">
            <w:pPr>
              <w:numPr>
                <w:ilvl w:val="0"/>
                <w:numId w:val="21"/>
              </w:numPr>
              <w:tabs>
                <w:tab w:val="clear" w:pos="1632"/>
              </w:tabs>
              <w:ind w:left="1205" w:hanging="638"/>
              <w:jc w:val="both"/>
              <w:rPr>
                <w:color w:val="000000"/>
                <w:sz w:val="28"/>
                <w:szCs w:val="28"/>
                <w:lang w:val="uk-UA"/>
              </w:rPr>
            </w:pPr>
            <w:r w:rsidRPr="00852BC1">
              <w:rPr>
                <w:color w:val="000000"/>
                <w:sz w:val="28"/>
                <w:szCs w:val="28"/>
                <w:lang w:val="uk-UA"/>
              </w:rPr>
              <w:t xml:space="preserve">побудову станцій; </w:t>
            </w:r>
          </w:p>
          <w:p w:rsidR="00F556C2" w:rsidRPr="00852BC1" w:rsidRDefault="00F556C2" w:rsidP="00D73CCC">
            <w:pPr>
              <w:numPr>
                <w:ilvl w:val="0"/>
                <w:numId w:val="21"/>
              </w:numPr>
              <w:tabs>
                <w:tab w:val="clear" w:pos="1632"/>
              </w:tabs>
              <w:ind w:left="0" w:firstLine="567"/>
              <w:jc w:val="both"/>
              <w:rPr>
                <w:color w:val="000000"/>
                <w:sz w:val="28"/>
                <w:szCs w:val="28"/>
                <w:lang w:val="uk-UA"/>
              </w:rPr>
            </w:pPr>
            <w:r w:rsidRPr="00852BC1">
              <w:rPr>
                <w:sz w:val="28"/>
                <w:szCs w:val="28"/>
                <w:lang w:val="uk-UA"/>
              </w:rPr>
              <w:t>організацію роботи колійного та станційного господарства</w:t>
            </w:r>
            <w:r w:rsidRPr="00286228">
              <w:rPr>
                <w:b/>
                <w:i/>
                <w:color w:val="0000FF"/>
                <w:sz w:val="28"/>
                <w:szCs w:val="28"/>
                <w:lang w:val="uk-UA"/>
              </w:rPr>
              <w:t xml:space="preserve"> </w:t>
            </w:r>
          </w:p>
          <w:p w:rsidR="00F556C2" w:rsidRPr="00852BC1" w:rsidRDefault="00F556C2" w:rsidP="00D73CCC">
            <w:pPr>
              <w:jc w:val="both"/>
              <w:rPr>
                <w:color w:val="000000"/>
                <w:sz w:val="28"/>
                <w:szCs w:val="28"/>
                <w:lang w:val="uk-UA"/>
              </w:rPr>
            </w:pPr>
            <w:r w:rsidRPr="00286228">
              <w:rPr>
                <w:b/>
                <w:i/>
                <w:color w:val="0000FF"/>
                <w:sz w:val="28"/>
                <w:szCs w:val="28"/>
                <w:lang w:val="uk-UA"/>
              </w:rPr>
              <w:t xml:space="preserve">вміти: </w:t>
            </w:r>
          </w:p>
          <w:p w:rsidR="00F556C2" w:rsidRDefault="00F556C2" w:rsidP="00D73CCC">
            <w:pPr>
              <w:widowControl/>
              <w:numPr>
                <w:ilvl w:val="0"/>
                <w:numId w:val="21"/>
              </w:numPr>
              <w:shd w:val="clear" w:color="auto" w:fill="FFFFFF"/>
              <w:tabs>
                <w:tab w:val="clear" w:pos="1632"/>
              </w:tabs>
              <w:spacing w:after="160" w:line="259" w:lineRule="auto"/>
              <w:ind w:left="47" w:right="14" w:firstLine="532"/>
              <w:jc w:val="both"/>
              <w:rPr>
                <w:sz w:val="28"/>
                <w:szCs w:val="28"/>
                <w:lang w:val="uk-UA"/>
              </w:rPr>
            </w:pPr>
            <w:r w:rsidRPr="001817CC">
              <w:rPr>
                <w:sz w:val="28"/>
                <w:szCs w:val="28"/>
                <w:lang w:val="uk-UA"/>
              </w:rPr>
              <w:t>аналізувати схеми всіх типів станцій та вибирати найбільш раціональний варіант;</w:t>
            </w:r>
          </w:p>
          <w:p w:rsidR="00F556C2" w:rsidRPr="001817CC" w:rsidRDefault="00F556C2" w:rsidP="00D73CCC">
            <w:pPr>
              <w:widowControl/>
              <w:numPr>
                <w:ilvl w:val="0"/>
                <w:numId w:val="21"/>
              </w:numPr>
              <w:shd w:val="clear" w:color="auto" w:fill="FFFFFF"/>
              <w:tabs>
                <w:tab w:val="clear" w:pos="1632"/>
              </w:tabs>
              <w:spacing w:after="160" w:line="259" w:lineRule="auto"/>
              <w:ind w:left="47" w:right="14" w:firstLine="532"/>
              <w:jc w:val="both"/>
              <w:rPr>
                <w:sz w:val="28"/>
                <w:szCs w:val="28"/>
                <w:lang w:val="uk-UA"/>
              </w:rPr>
            </w:pPr>
            <w:r w:rsidRPr="001817CC">
              <w:rPr>
                <w:sz w:val="28"/>
                <w:szCs w:val="28"/>
                <w:lang w:val="uk-UA"/>
              </w:rPr>
              <w:t xml:space="preserve"> проектувати устаткування станцій.</w:t>
            </w:r>
          </w:p>
        </w:tc>
      </w:tr>
      <w:tr w:rsidR="00F556C2" w:rsidRPr="00563E34"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t>Пререквізити</w:t>
            </w:r>
          </w:p>
        </w:tc>
        <w:tc>
          <w:tcPr>
            <w:tcW w:w="5728" w:type="dxa"/>
            <w:gridSpan w:val="2"/>
          </w:tcPr>
          <w:p w:rsidR="00F556C2" w:rsidRPr="00286228" w:rsidRDefault="00F556C2" w:rsidP="00D73CCC">
            <w:pPr>
              <w:widowControl/>
              <w:spacing w:after="160" w:line="259" w:lineRule="auto"/>
              <w:ind w:right="167" w:firstLine="709"/>
              <w:jc w:val="both"/>
              <w:rPr>
                <w:rFonts w:ascii="Calibri" w:hAnsi="Calibri" w:cs="Calibri"/>
                <w:sz w:val="28"/>
                <w:szCs w:val="28"/>
                <w:lang w:val="uk-UA"/>
              </w:rPr>
            </w:pPr>
            <w:r w:rsidRPr="00AC463C">
              <w:rPr>
                <w:sz w:val="28"/>
                <w:szCs w:val="28"/>
                <w:lang w:val="uk-UA"/>
              </w:rPr>
              <w:t>Для підвищення ефективності вивчення навчальної дисципліни «</w:t>
            </w:r>
            <w:r>
              <w:rPr>
                <w:sz w:val="28"/>
                <w:szCs w:val="28"/>
                <w:lang w:val="uk-UA"/>
              </w:rPr>
              <w:t>Залізничні станції та вузли</w:t>
            </w:r>
            <w:r w:rsidRPr="00AC463C">
              <w:rPr>
                <w:sz w:val="28"/>
                <w:szCs w:val="28"/>
                <w:lang w:val="uk-UA"/>
              </w:rPr>
              <w:t>» здобувач освіти повинен до початку курсу мати знання з таких дисциплін</w:t>
            </w:r>
            <w:r w:rsidRPr="001817CC">
              <w:rPr>
                <w:sz w:val="28"/>
                <w:szCs w:val="28"/>
                <w:lang w:val="uk-UA"/>
              </w:rPr>
              <w:t>:</w:t>
            </w:r>
            <w:r w:rsidRPr="001817CC">
              <w:rPr>
                <w:color w:val="000000"/>
                <w:sz w:val="28"/>
                <w:szCs w:val="28"/>
                <w:lang w:val="uk-UA"/>
              </w:rPr>
              <w:t xml:space="preserve"> математик</w:t>
            </w:r>
            <w:r>
              <w:rPr>
                <w:color w:val="000000"/>
                <w:sz w:val="28"/>
                <w:szCs w:val="28"/>
                <w:lang w:val="uk-UA"/>
              </w:rPr>
              <w:t>а</w:t>
            </w:r>
            <w:r w:rsidRPr="001817CC">
              <w:rPr>
                <w:color w:val="000000"/>
                <w:sz w:val="28"/>
                <w:szCs w:val="28"/>
                <w:lang w:val="uk-UA"/>
              </w:rPr>
              <w:t xml:space="preserve"> та інженерн</w:t>
            </w:r>
            <w:r>
              <w:rPr>
                <w:color w:val="000000"/>
                <w:sz w:val="28"/>
                <w:szCs w:val="28"/>
                <w:lang w:val="uk-UA"/>
              </w:rPr>
              <w:t>а</w:t>
            </w:r>
            <w:r w:rsidRPr="001817CC">
              <w:rPr>
                <w:color w:val="000000"/>
                <w:sz w:val="28"/>
                <w:szCs w:val="28"/>
                <w:lang w:val="uk-UA"/>
              </w:rPr>
              <w:t xml:space="preserve"> графік</w:t>
            </w:r>
            <w:r>
              <w:rPr>
                <w:color w:val="000000"/>
                <w:sz w:val="28"/>
                <w:szCs w:val="28"/>
                <w:lang w:val="uk-UA"/>
              </w:rPr>
              <w:t>а</w:t>
            </w:r>
            <w:r w:rsidRPr="001817CC">
              <w:rPr>
                <w:sz w:val="28"/>
                <w:szCs w:val="28"/>
                <w:lang w:val="uk-UA"/>
              </w:rPr>
              <w:t>.</w:t>
            </w:r>
          </w:p>
        </w:tc>
      </w:tr>
      <w:tr w:rsidR="00F556C2"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t>Постреквізити</w:t>
            </w:r>
          </w:p>
        </w:tc>
        <w:tc>
          <w:tcPr>
            <w:tcW w:w="5728" w:type="dxa"/>
            <w:gridSpan w:val="2"/>
          </w:tcPr>
          <w:p w:rsidR="00F556C2" w:rsidRPr="00AC463C" w:rsidRDefault="00F556C2" w:rsidP="00D73CCC">
            <w:pPr>
              <w:jc w:val="both"/>
              <w:rPr>
                <w:sz w:val="28"/>
                <w:szCs w:val="28"/>
                <w:lang w:val="uk-UA"/>
              </w:rPr>
            </w:pPr>
            <w:r w:rsidRPr="00AC463C">
              <w:rPr>
                <w:sz w:val="28"/>
                <w:szCs w:val="28"/>
                <w:lang w:val="uk-UA"/>
              </w:rPr>
              <w:t>Навчальна дисципліна «</w:t>
            </w:r>
            <w:r>
              <w:rPr>
                <w:sz w:val="28"/>
                <w:szCs w:val="28"/>
                <w:lang w:val="uk-UA"/>
              </w:rPr>
              <w:t>Залізничні станції та вузли</w:t>
            </w:r>
            <w:r w:rsidRPr="00AC463C">
              <w:rPr>
                <w:sz w:val="28"/>
                <w:szCs w:val="28"/>
                <w:lang w:val="uk-UA"/>
              </w:rPr>
              <w:t xml:space="preserve">» дає можливість в подальшому опановувати </w:t>
            </w:r>
            <w:r>
              <w:rPr>
                <w:sz w:val="28"/>
                <w:szCs w:val="28"/>
                <w:lang w:val="uk-UA"/>
              </w:rPr>
              <w:t>технічні</w:t>
            </w:r>
            <w:r w:rsidRPr="00AC463C">
              <w:rPr>
                <w:sz w:val="28"/>
                <w:szCs w:val="28"/>
                <w:lang w:val="uk-UA"/>
              </w:rPr>
              <w:t xml:space="preserve"> навчальні дисципліни на рівні вищої освіти за освітнім ступенем «бакалавр». Вона є методологічною, </w:t>
            </w:r>
            <w:r>
              <w:rPr>
                <w:sz w:val="28"/>
                <w:szCs w:val="28"/>
                <w:lang w:val="uk-UA"/>
              </w:rPr>
              <w:t>необхідною</w:t>
            </w:r>
            <w:r w:rsidRPr="00AC463C">
              <w:rPr>
                <w:sz w:val="28"/>
                <w:szCs w:val="28"/>
                <w:lang w:val="uk-UA"/>
              </w:rPr>
              <w:t xml:space="preserve"> для вивчення всіх </w:t>
            </w:r>
            <w:r>
              <w:rPr>
                <w:sz w:val="28"/>
                <w:szCs w:val="28"/>
                <w:lang w:val="uk-UA"/>
              </w:rPr>
              <w:t xml:space="preserve">спеціальних </w:t>
            </w:r>
            <w:r w:rsidRPr="00AC463C">
              <w:rPr>
                <w:sz w:val="28"/>
                <w:szCs w:val="28"/>
                <w:lang w:val="uk-UA"/>
              </w:rPr>
              <w:t>дисциплін.</w:t>
            </w:r>
          </w:p>
        </w:tc>
      </w:tr>
      <w:tr w:rsidR="00F556C2" w:rsidTr="00AC463C">
        <w:trPr>
          <w:cantSplit/>
          <w:tblHeader/>
        </w:trPr>
        <w:tc>
          <w:tcPr>
            <w:tcW w:w="4195" w:type="dxa"/>
            <w:shd w:val="clear" w:color="auto" w:fill="FBE5D5"/>
          </w:tcPr>
          <w:p w:rsidR="00F556C2" w:rsidRPr="00AC463C" w:rsidRDefault="00F556C2" w:rsidP="00D73CCC">
            <w:pPr>
              <w:rPr>
                <w:sz w:val="28"/>
                <w:szCs w:val="28"/>
                <w:lang w:val="uk-UA"/>
              </w:rPr>
            </w:pPr>
            <w:r w:rsidRPr="00AC463C">
              <w:rPr>
                <w:sz w:val="28"/>
                <w:szCs w:val="28"/>
                <w:lang w:val="uk-UA"/>
              </w:rPr>
              <w:lastRenderedPageBreak/>
              <w:t>Навчальна логістика</w:t>
            </w:r>
          </w:p>
        </w:tc>
        <w:tc>
          <w:tcPr>
            <w:tcW w:w="5728" w:type="dxa"/>
            <w:gridSpan w:val="2"/>
          </w:tcPr>
          <w:p w:rsidR="00F556C2" w:rsidRPr="00512C74" w:rsidRDefault="00F556C2" w:rsidP="00D73CCC">
            <w:pPr>
              <w:jc w:val="center"/>
              <w:rPr>
                <w:b/>
                <w:i/>
                <w:color w:val="0000FF"/>
                <w:sz w:val="28"/>
                <w:szCs w:val="28"/>
                <w:u w:val="single"/>
                <w:lang w:val="uk-UA"/>
              </w:rPr>
            </w:pPr>
            <w:r w:rsidRPr="00512C74">
              <w:rPr>
                <w:b/>
                <w:i/>
                <w:color w:val="0000FF"/>
                <w:sz w:val="28"/>
                <w:szCs w:val="28"/>
                <w:u w:val="single"/>
                <w:lang w:val="uk-UA"/>
              </w:rPr>
              <w:t>Теми лекцій</w:t>
            </w:r>
          </w:p>
          <w:p w:rsidR="00F556C2" w:rsidRPr="004452B5" w:rsidRDefault="00F556C2" w:rsidP="00D73CCC">
            <w:pPr>
              <w:widowControl/>
              <w:spacing w:after="160" w:line="259" w:lineRule="auto"/>
              <w:ind w:left="125"/>
              <w:jc w:val="both"/>
              <w:rPr>
                <w:b/>
                <w:bCs/>
                <w:color w:val="0000FF"/>
                <w:sz w:val="28"/>
                <w:szCs w:val="28"/>
                <w:lang w:val="uk-UA"/>
              </w:rPr>
            </w:pPr>
            <w:r w:rsidRPr="004452B5">
              <w:rPr>
                <w:b/>
                <w:color w:val="0000FF"/>
                <w:sz w:val="28"/>
                <w:szCs w:val="28"/>
                <w:lang w:val="uk-UA"/>
              </w:rPr>
              <w:t>Розділ 1 Габарити.</w:t>
            </w:r>
            <w:r w:rsidRPr="004452B5">
              <w:rPr>
                <w:b/>
                <w:bCs/>
                <w:color w:val="0000FF"/>
                <w:sz w:val="28"/>
                <w:szCs w:val="28"/>
                <w:lang w:val="uk-UA"/>
              </w:rPr>
              <w:t xml:space="preserve"> Траса, план і профіль колії.</w:t>
            </w:r>
          </w:p>
          <w:p w:rsidR="00F556C2" w:rsidRDefault="00F556C2" w:rsidP="00D73CCC">
            <w:pPr>
              <w:widowControl/>
              <w:spacing w:after="160" w:line="259" w:lineRule="auto"/>
              <w:ind w:left="125"/>
              <w:jc w:val="both"/>
              <w:rPr>
                <w:sz w:val="28"/>
                <w:szCs w:val="28"/>
                <w:lang w:val="uk-UA"/>
              </w:rPr>
            </w:pPr>
            <w:r w:rsidRPr="004452B5">
              <w:rPr>
                <w:b/>
                <w:color w:val="0000FF"/>
                <w:sz w:val="28"/>
                <w:szCs w:val="28"/>
                <w:lang w:val="uk-UA"/>
              </w:rPr>
              <w:t>Тема 1</w:t>
            </w:r>
            <w:r w:rsidRPr="001817CC">
              <w:rPr>
                <w:sz w:val="28"/>
                <w:szCs w:val="28"/>
                <w:lang w:val="uk-UA"/>
              </w:rPr>
              <w:t xml:space="preserve"> Габарити та міжколійя.</w:t>
            </w:r>
          </w:p>
          <w:p w:rsidR="00F556C2" w:rsidRPr="001817CC" w:rsidRDefault="00F556C2" w:rsidP="00D73CCC">
            <w:pPr>
              <w:widowControl/>
              <w:spacing w:after="160" w:line="259" w:lineRule="auto"/>
              <w:ind w:left="125"/>
              <w:jc w:val="both"/>
              <w:rPr>
                <w:sz w:val="22"/>
                <w:szCs w:val="22"/>
                <w:lang w:val="uk-UA"/>
              </w:rPr>
            </w:pPr>
            <w:r w:rsidRPr="004452B5">
              <w:rPr>
                <w:b/>
                <w:color w:val="0000FF"/>
                <w:sz w:val="28"/>
                <w:szCs w:val="28"/>
                <w:lang w:val="uk-UA"/>
              </w:rPr>
              <w:t>Тема 2</w:t>
            </w:r>
            <w:r w:rsidRPr="001817CC">
              <w:rPr>
                <w:b/>
                <w:bCs/>
                <w:sz w:val="28"/>
                <w:szCs w:val="28"/>
                <w:lang w:val="uk-UA"/>
              </w:rPr>
              <w:t xml:space="preserve"> </w:t>
            </w:r>
            <w:r w:rsidRPr="001817CC">
              <w:rPr>
                <w:bCs/>
                <w:sz w:val="28"/>
                <w:szCs w:val="28"/>
                <w:lang w:val="uk-UA"/>
              </w:rPr>
              <w:t>Траса, план і профіль колії.</w:t>
            </w:r>
          </w:p>
          <w:p w:rsidR="00F556C2" w:rsidRPr="001817CC" w:rsidRDefault="00F556C2" w:rsidP="00D73CCC">
            <w:pPr>
              <w:pStyle w:val="21"/>
              <w:ind w:left="125" w:firstLine="0"/>
            </w:pPr>
            <w:r w:rsidRPr="004452B5">
              <w:rPr>
                <w:color w:val="0000FF"/>
                <w:szCs w:val="28"/>
              </w:rPr>
              <w:t>Розділ 2</w:t>
            </w:r>
            <w:r w:rsidRPr="004452B5">
              <w:rPr>
                <w:bCs/>
                <w:color w:val="0000FF"/>
                <w:szCs w:val="28"/>
              </w:rPr>
              <w:t xml:space="preserve"> Будова колії</w:t>
            </w:r>
            <w:r w:rsidRPr="001817CC">
              <w:rPr>
                <w:bCs/>
                <w:szCs w:val="28"/>
              </w:rPr>
              <w:t>.</w:t>
            </w:r>
          </w:p>
          <w:p w:rsidR="00F556C2" w:rsidRDefault="00F556C2" w:rsidP="00D73CCC">
            <w:pPr>
              <w:pStyle w:val="21"/>
              <w:ind w:left="125" w:firstLine="0"/>
            </w:pPr>
            <w:r w:rsidRPr="004452B5">
              <w:rPr>
                <w:color w:val="0000FF"/>
              </w:rPr>
              <w:t>Тема 1</w:t>
            </w:r>
            <w:r w:rsidRPr="001817CC">
              <w:t xml:space="preserve"> </w:t>
            </w:r>
            <w:r w:rsidRPr="001817CC">
              <w:rPr>
                <w:b w:val="0"/>
              </w:rPr>
              <w:t>Земляне полотно</w:t>
            </w:r>
            <w:r w:rsidRPr="001817CC">
              <w:t>.</w:t>
            </w:r>
          </w:p>
          <w:p w:rsidR="00F556C2" w:rsidRDefault="00F556C2" w:rsidP="00D73CCC">
            <w:pPr>
              <w:pStyle w:val="21"/>
              <w:ind w:left="125" w:firstLine="0"/>
            </w:pPr>
            <w:r w:rsidRPr="004452B5">
              <w:rPr>
                <w:color w:val="0000FF"/>
              </w:rPr>
              <w:t>Тема 2</w:t>
            </w:r>
            <w:r w:rsidRPr="001817CC">
              <w:t xml:space="preserve"> </w:t>
            </w:r>
            <w:r w:rsidRPr="001817CC">
              <w:rPr>
                <w:b w:val="0"/>
              </w:rPr>
              <w:t>Штучні споруди</w:t>
            </w:r>
            <w:r w:rsidRPr="001817CC">
              <w:t>.</w:t>
            </w:r>
          </w:p>
          <w:p w:rsidR="00F556C2" w:rsidRPr="001817CC" w:rsidRDefault="00F556C2" w:rsidP="00D73CCC">
            <w:pPr>
              <w:widowControl/>
              <w:spacing w:after="160" w:line="259" w:lineRule="auto"/>
              <w:ind w:left="125"/>
              <w:jc w:val="both"/>
              <w:rPr>
                <w:sz w:val="22"/>
                <w:szCs w:val="22"/>
                <w:lang w:val="uk-UA"/>
              </w:rPr>
            </w:pPr>
            <w:r w:rsidRPr="004452B5">
              <w:rPr>
                <w:b/>
                <w:color w:val="0000FF"/>
                <w:sz w:val="28"/>
                <w:szCs w:val="28"/>
                <w:lang w:val="uk-UA"/>
              </w:rPr>
              <w:t>Тема 3</w:t>
            </w:r>
            <w:r w:rsidRPr="001817CC">
              <w:rPr>
                <w:b/>
                <w:sz w:val="28"/>
                <w:szCs w:val="28"/>
                <w:lang w:val="uk-UA"/>
              </w:rPr>
              <w:t xml:space="preserve"> </w:t>
            </w:r>
            <w:r w:rsidRPr="001817CC">
              <w:rPr>
                <w:sz w:val="28"/>
                <w:szCs w:val="28"/>
                <w:lang w:val="uk-UA"/>
              </w:rPr>
              <w:t>Верхня будова колії.</w:t>
            </w:r>
          </w:p>
          <w:p w:rsidR="00F556C2" w:rsidRPr="004452B5" w:rsidRDefault="00F556C2" w:rsidP="00D73CCC">
            <w:pPr>
              <w:widowControl/>
              <w:spacing w:after="160" w:line="259" w:lineRule="auto"/>
              <w:ind w:left="125"/>
              <w:jc w:val="both"/>
              <w:rPr>
                <w:color w:val="0000FF"/>
                <w:sz w:val="22"/>
                <w:szCs w:val="22"/>
                <w:lang w:val="uk-UA"/>
              </w:rPr>
            </w:pPr>
            <w:r w:rsidRPr="004452B5">
              <w:rPr>
                <w:b/>
                <w:color w:val="0000FF"/>
                <w:sz w:val="28"/>
                <w:szCs w:val="28"/>
                <w:lang w:val="uk-UA"/>
              </w:rPr>
              <w:t>Розділ 3 Устаткування</w:t>
            </w:r>
            <w:r w:rsidRPr="004452B5">
              <w:rPr>
                <w:b/>
                <w:bCs/>
                <w:color w:val="0000FF"/>
                <w:sz w:val="28"/>
                <w:szCs w:val="28"/>
                <w:lang w:val="uk-UA"/>
              </w:rPr>
              <w:t xml:space="preserve"> та утримання рейкової колії.</w:t>
            </w:r>
            <w:r w:rsidRPr="004452B5">
              <w:rPr>
                <w:b/>
                <w:color w:val="0000FF"/>
                <w:sz w:val="28"/>
                <w:szCs w:val="28"/>
                <w:lang w:val="uk-UA"/>
              </w:rPr>
              <w:t xml:space="preserve">  Стрілочні переводи.</w:t>
            </w:r>
          </w:p>
          <w:p w:rsidR="00F556C2" w:rsidRPr="001817CC" w:rsidRDefault="00F556C2" w:rsidP="00D73CCC">
            <w:pPr>
              <w:widowControl/>
              <w:spacing w:after="160" w:line="259" w:lineRule="auto"/>
              <w:ind w:left="173" w:hanging="14"/>
              <w:jc w:val="both"/>
              <w:rPr>
                <w:sz w:val="22"/>
                <w:szCs w:val="22"/>
                <w:lang w:val="uk-UA"/>
              </w:rPr>
            </w:pPr>
            <w:r w:rsidRPr="004452B5">
              <w:rPr>
                <w:b/>
                <w:color w:val="0000FF"/>
                <w:sz w:val="28"/>
                <w:szCs w:val="28"/>
                <w:lang w:val="uk-UA"/>
              </w:rPr>
              <w:t>Тема 1</w:t>
            </w:r>
            <w:r w:rsidRPr="001817CC">
              <w:rPr>
                <w:b/>
                <w:sz w:val="28"/>
                <w:szCs w:val="28"/>
                <w:lang w:val="uk-UA"/>
              </w:rPr>
              <w:t xml:space="preserve"> </w:t>
            </w:r>
            <w:r w:rsidRPr="001817CC">
              <w:rPr>
                <w:sz w:val="28"/>
                <w:szCs w:val="28"/>
                <w:lang w:val="uk-UA"/>
              </w:rPr>
              <w:t>Устаткування та утримання рейкової колії.</w:t>
            </w:r>
          </w:p>
          <w:p w:rsidR="00F556C2" w:rsidRDefault="00F556C2" w:rsidP="00D73CCC">
            <w:pPr>
              <w:widowControl/>
              <w:spacing w:after="160" w:line="259" w:lineRule="auto"/>
              <w:ind w:left="173" w:hanging="14"/>
              <w:jc w:val="both"/>
              <w:rPr>
                <w:sz w:val="28"/>
                <w:szCs w:val="28"/>
                <w:lang w:val="uk-UA"/>
              </w:rPr>
            </w:pPr>
            <w:r w:rsidRPr="004452B5">
              <w:rPr>
                <w:b/>
                <w:color w:val="0000FF"/>
                <w:sz w:val="28"/>
                <w:szCs w:val="28"/>
                <w:lang w:val="uk-UA"/>
              </w:rPr>
              <w:t>Тема 2</w:t>
            </w:r>
            <w:r w:rsidRPr="001817CC">
              <w:rPr>
                <w:b/>
                <w:sz w:val="28"/>
                <w:szCs w:val="28"/>
                <w:lang w:val="uk-UA"/>
              </w:rPr>
              <w:t xml:space="preserve"> </w:t>
            </w:r>
            <w:r w:rsidRPr="001817CC">
              <w:rPr>
                <w:sz w:val="28"/>
                <w:szCs w:val="28"/>
                <w:lang w:val="uk-UA"/>
              </w:rPr>
              <w:t>Стрілочні переводи.</w:t>
            </w:r>
          </w:p>
          <w:p w:rsidR="00F556C2" w:rsidRDefault="00F556C2" w:rsidP="00D73CCC">
            <w:pPr>
              <w:widowControl/>
              <w:spacing w:after="160" w:line="259" w:lineRule="auto"/>
              <w:ind w:left="173" w:hanging="14"/>
              <w:jc w:val="both"/>
              <w:rPr>
                <w:sz w:val="22"/>
                <w:szCs w:val="22"/>
                <w:lang w:val="uk-UA"/>
              </w:rPr>
            </w:pPr>
            <w:r w:rsidRPr="004452B5">
              <w:rPr>
                <w:b/>
                <w:color w:val="0000FF"/>
                <w:sz w:val="28"/>
                <w:szCs w:val="28"/>
                <w:lang w:val="uk-UA"/>
              </w:rPr>
              <w:t>Тема 3</w:t>
            </w:r>
            <w:r w:rsidRPr="001817CC">
              <w:rPr>
                <w:b/>
                <w:sz w:val="28"/>
                <w:szCs w:val="28"/>
                <w:lang w:val="uk-UA"/>
              </w:rPr>
              <w:t xml:space="preserve"> </w:t>
            </w:r>
            <w:r w:rsidRPr="001817CC">
              <w:rPr>
                <w:sz w:val="28"/>
                <w:szCs w:val="28"/>
                <w:lang w:val="uk-UA"/>
              </w:rPr>
              <w:t>Переїзди, колійні загородження, колійні знаки та колійні будівлі.</w:t>
            </w:r>
          </w:p>
          <w:p w:rsidR="00F556C2" w:rsidRPr="001817CC" w:rsidRDefault="00F556C2" w:rsidP="00D73CCC">
            <w:pPr>
              <w:widowControl/>
              <w:spacing w:after="160" w:line="259" w:lineRule="auto"/>
              <w:ind w:left="173" w:hanging="14"/>
              <w:jc w:val="both"/>
              <w:rPr>
                <w:sz w:val="22"/>
                <w:szCs w:val="22"/>
                <w:lang w:val="uk-UA"/>
              </w:rPr>
            </w:pPr>
            <w:r w:rsidRPr="004452B5">
              <w:rPr>
                <w:b/>
                <w:color w:val="0000FF"/>
                <w:sz w:val="28"/>
                <w:szCs w:val="28"/>
                <w:lang w:val="uk-UA"/>
              </w:rPr>
              <w:t>Тема 4</w:t>
            </w:r>
            <w:r w:rsidRPr="001817CC">
              <w:rPr>
                <w:b/>
                <w:sz w:val="28"/>
                <w:szCs w:val="28"/>
                <w:lang w:val="uk-UA"/>
              </w:rPr>
              <w:t xml:space="preserve"> </w:t>
            </w:r>
            <w:r w:rsidRPr="001817CC">
              <w:rPr>
                <w:sz w:val="28"/>
                <w:szCs w:val="28"/>
                <w:lang w:val="uk-UA"/>
              </w:rPr>
              <w:t>Колійне господарство.</w:t>
            </w:r>
          </w:p>
          <w:p w:rsidR="00F556C2" w:rsidRPr="001817CC" w:rsidRDefault="00F556C2" w:rsidP="00D73CCC">
            <w:pPr>
              <w:widowControl/>
              <w:spacing w:after="160" w:line="259" w:lineRule="auto"/>
              <w:ind w:left="173" w:hanging="14"/>
              <w:jc w:val="both"/>
              <w:rPr>
                <w:sz w:val="22"/>
                <w:szCs w:val="22"/>
                <w:lang w:val="uk-UA"/>
              </w:rPr>
            </w:pPr>
            <w:r w:rsidRPr="004452B5">
              <w:rPr>
                <w:b/>
                <w:color w:val="0000FF"/>
                <w:sz w:val="28"/>
                <w:szCs w:val="28"/>
                <w:lang w:val="uk-UA"/>
              </w:rPr>
              <w:t>Тема 5</w:t>
            </w:r>
            <w:r w:rsidRPr="001817CC">
              <w:rPr>
                <w:b/>
                <w:sz w:val="28"/>
                <w:szCs w:val="28"/>
                <w:lang w:val="uk-UA"/>
              </w:rPr>
              <w:t xml:space="preserve"> </w:t>
            </w:r>
            <w:r w:rsidRPr="001817CC">
              <w:rPr>
                <w:sz w:val="28"/>
                <w:szCs w:val="28"/>
                <w:lang w:val="uk-UA"/>
              </w:rPr>
              <w:t>Вишукування, проектування та побудова залізниць.</w:t>
            </w:r>
          </w:p>
          <w:p w:rsidR="00F556C2" w:rsidRPr="004452B5" w:rsidRDefault="00F556C2" w:rsidP="00D73CCC">
            <w:pPr>
              <w:widowControl/>
              <w:spacing w:after="160" w:line="259" w:lineRule="auto"/>
              <w:ind w:left="187" w:hanging="14"/>
              <w:jc w:val="both"/>
              <w:rPr>
                <w:color w:val="0000FF"/>
                <w:sz w:val="22"/>
                <w:szCs w:val="22"/>
                <w:lang w:val="uk-UA"/>
              </w:rPr>
            </w:pPr>
            <w:r w:rsidRPr="004452B5">
              <w:rPr>
                <w:b/>
                <w:color w:val="0000FF"/>
                <w:sz w:val="28"/>
                <w:szCs w:val="28"/>
                <w:lang w:val="uk-UA"/>
              </w:rPr>
              <w:t xml:space="preserve">Розділ 4 </w:t>
            </w:r>
            <w:r w:rsidRPr="004452B5">
              <w:rPr>
                <w:b/>
                <w:bCs/>
                <w:color w:val="0000FF"/>
                <w:sz w:val="28"/>
                <w:szCs w:val="28"/>
                <w:lang w:val="uk-UA"/>
              </w:rPr>
              <w:t>Загальні вимоги до проектування станцій.</w:t>
            </w:r>
          </w:p>
          <w:p w:rsidR="00F556C2" w:rsidRPr="00CA7413" w:rsidRDefault="00F556C2" w:rsidP="00D73CCC">
            <w:pPr>
              <w:widowControl/>
              <w:spacing w:after="160" w:line="259" w:lineRule="auto"/>
              <w:ind w:left="187" w:hanging="14"/>
              <w:jc w:val="both"/>
              <w:rPr>
                <w:sz w:val="22"/>
                <w:szCs w:val="22"/>
                <w:lang w:val="uk-UA"/>
              </w:rPr>
            </w:pPr>
            <w:r w:rsidRPr="004452B5">
              <w:rPr>
                <w:b/>
                <w:color w:val="0000FF"/>
                <w:sz w:val="28"/>
                <w:szCs w:val="28"/>
                <w:lang w:val="uk-UA"/>
              </w:rPr>
              <w:t xml:space="preserve">Тема 1 </w:t>
            </w:r>
            <w:r w:rsidRPr="00CA7413">
              <w:rPr>
                <w:sz w:val="28"/>
                <w:szCs w:val="28"/>
                <w:lang w:val="uk-UA"/>
              </w:rPr>
              <w:t>З’єднування та перехрещення колій.</w:t>
            </w:r>
          </w:p>
          <w:p w:rsidR="00F556C2" w:rsidRPr="00CA7413" w:rsidRDefault="00F556C2" w:rsidP="00D73CCC">
            <w:pPr>
              <w:widowControl/>
              <w:spacing w:after="160" w:line="259" w:lineRule="auto"/>
              <w:ind w:left="187" w:hanging="14"/>
              <w:jc w:val="both"/>
              <w:rPr>
                <w:sz w:val="22"/>
                <w:szCs w:val="22"/>
                <w:lang w:val="uk-UA"/>
              </w:rPr>
            </w:pPr>
            <w:r w:rsidRPr="004452B5">
              <w:rPr>
                <w:b/>
                <w:color w:val="0000FF"/>
                <w:sz w:val="28"/>
                <w:szCs w:val="28"/>
                <w:lang w:val="uk-UA"/>
              </w:rPr>
              <w:t>Тема 2</w:t>
            </w:r>
            <w:r w:rsidRPr="00CA7413">
              <w:rPr>
                <w:b/>
                <w:sz w:val="28"/>
                <w:szCs w:val="28"/>
                <w:lang w:val="uk-UA"/>
              </w:rPr>
              <w:t xml:space="preserve"> </w:t>
            </w:r>
            <w:r w:rsidRPr="00CA7413">
              <w:rPr>
                <w:sz w:val="28"/>
                <w:szCs w:val="28"/>
                <w:lang w:val="uk-UA"/>
              </w:rPr>
              <w:t>Станційні колії.</w:t>
            </w:r>
          </w:p>
          <w:p w:rsidR="00F556C2" w:rsidRPr="00CA7413" w:rsidRDefault="00F556C2" w:rsidP="00D73CCC">
            <w:pPr>
              <w:widowControl/>
              <w:spacing w:after="160" w:line="259" w:lineRule="auto"/>
              <w:ind w:left="187" w:hanging="14"/>
              <w:jc w:val="both"/>
              <w:rPr>
                <w:sz w:val="22"/>
                <w:szCs w:val="22"/>
                <w:lang w:val="uk-UA"/>
              </w:rPr>
            </w:pPr>
            <w:r w:rsidRPr="004452B5">
              <w:rPr>
                <w:b/>
                <w:color w:val="0000FF"/>
                <w:sz w:val="28"/>
                <w:szCs w:val="28"/>
                <w:lang w:val="uk-UA"/>
              </w:rPr>
              <w:t>Тема 3</w:t>
            </w:r>
            <w:r w:rsidRPr="00CA7413">
              <w:rPr>
                <w:b/>
                <w:sz w:val="28"/>
                <w:szCs w:val="28"/>
                <w:lang w:val="uk-UA"/>
              </w:rPr>
              <w:t xml:space="preserve"> </w:t>
            </w:r>
            <w:r w:rsidRPr="00CA7413">
              <w:rPr>
                <w:sz w:val="28"/>
                <w:szCs w:val="28"/>
                <w:lang w:val="uk-UA"/>
              </w:rPr>
              <w:t>Парки колій та горловини станцій.</w:t>
            </w:r>
          </w:p>
          <w:p w:rsidR="00F556C2" w:rsidRPr="00CA7413" w:rsidRDefault="00F556C2" w:rsidP="00D73CCC">
            <w:pPr>
              <w:widowControl/>
              <w:spacing w:after="160" w:line="259" w:lineRule="auto"/>
              <w:ind w:left="187" w:hanging="14"/>
              <w:jc w:val="both"/>
              <w:rPr>
                <w:sz w:val="22"/>
                <w:szCs w:val="22"/>
                <w:lang w:val="uk-UA"/>
              </w:rPr>
            </w:pPr>
            <w:r w:rsidRPr="004452B5">
              <w:rPr>
                <w:b/>
                <w:color w:val="0000FF"/>
                <w:sz w:val="28"/>
                <w:szCs w:val="28"/>
                <w:lang w:val="uk-UA"/>
              </w:rPr>
              <w:t>Тема 4</w:t>
            </w:r>
            <w:r w:rsidRPr="00CA7413">
              <w:rPr>
                <w:b/>
                <w:sz w:val="28"/>
                <w:szCs w:val="28"/>
                <w:lang w:val="uk-UA"/>
              </w:rPr>
              <w:t xml:space="preserve"> </w:t>
            </w:r>
            <w:r w:rsidRPr="00CA7413">
              <w:rPr>
                <w:sz w:val="28"/>
                <w:szCs w:val="28"/>
                <w:lang w:val="uk-UA"/>
              </w:rPr>
              <w:t>Основи проектування роздільних пунктів.</w:t>
            </w:r>
          </w:p>
          <w:p w:rsidR="00F556C2" w:rsidRPr="004452B5" w:rsidRDefault="00F556C2" w:rsidP="00D73CCC">
            <w:pPr>
              <w:widowControl/>
              <w:spacing w:after="160" w:line="259" w:lineRule="auto"/>
              <w:ind w:left="125" w:firstLine="27"/>
              <w:jc w:val="both"/>
              <w:rPr>
                <w:color w:val="0000FF"/>
                <w:sz w:val="22"/>
                <w:szCs w:val="22"/>
                <w:lang w:val="uk-UA"/>
              </w:rPr>
            </w:pPr>
            <w:r w:rsidRPr="004452B5">
              <w:rPr>
                <w:b/>
                <w:color w:val="0000FF"/>
                <w:sz w:val="28"/>
                <w:szCs w:val="28"/>
                <w:lang w:val="uk-UA"/>
              </w:rPr>
              <w:t xml:space="preserve">Розділ 5 </w:t>
            </w:r>
            <w:r w:rsidRPr="004452B5">
              <w:rPr>
                <w:b/>
                <w:bCs/>
                <w:color w:val="0000FF"/>
                <w:sz w:val="28"/>
                <w:szCs w:val="28"/>
                <w:lang w:val="uk-UA"/>
              </w:rPr>
              <w:t>Проміжні роздільні пункти.</w:t>
            </w:r>
          </w:p>
          <w:p w:rsidR="00F556C2" w:rsidRPr="00CA7413" w:rsidRDefault="00F556C2" w:rsidP="00D73CCC">
            <w:pPr>
              <w:widowControl/>
              <w:spacing w:after="160" w:line="259" w:lineRule="auto"/>
              <w:ind w:left="125" w:firstLine="27"/>
              <w:jc w:val="both"/>
              <w:rPr>
                <w:sz w:val="22"/>
                <w:szCs w:val="22"/>
                <w:lang w:val="uk-UA"/>
              </w:rPr>
            </w:pPr>
            <w:r w:rsidRPr="004452B5">
              <w:rPr>
                <w:b/>
                <w:color w:val="0000FF"/>
                <w:sz w:val="28"/>
                <w:szCs w:val="28"/>
                <w:lang w:val="uk-UA"/>
              </w:rPr>
              <w:t>Тема 1</w:t>
            </w:r>
            <w:r w:rsidRPr="00CA7413">
              <w:rPr>
                <w:b/>
                <w:sz w:val="28"/>
                <w:szCs w:val="28"/>
                <w:lang w:val="uk-UA"/>
              </w:rPr>
              <w:t xml:space="preserve"> </w:t>
            </w:r>
            <w:r w:rsidRPr="00CA7413">
              <w:rPr>
                <w:sz w:val="28"/>
                <w:szCs w:val="28"/>
                <w:lang w:val="uk-UA"/>
              </w:rPr>
              <w:t>Пости, роз’їзди та обгінні пункти.</w:t>
            </w:r>
          </w:p>
          <w:p w:rsidR="00F556C2" w:rsidRPr="00CA7413" w:rsidRDefault="00F556C2" w:rsidP="00D73CCC">
            <w:pPr>
              <w:widowControl/>
              <w:spacing w:after="160" w:line="259" w:lineRule="auto"/>
              <w:ind w:left="125" w:firstLine="27"/>
              <w:jc w:val="both"/>
              <w:rPr>
                <w:sz w:val="22"/>
                <w:szCs w:val="22"/>
                <w:lang w:val="uk-UA"/>
              </w:rPr>
            </w:pPr>
            <w:r w:rsidRPr="004452B5">
              <w:rPr>
                <w:b/>
                <w:color w:val="0000FF"/>
                <w:sz w:val="28"/>
                <w:szCs w:val="28"/>
                <w:lang w:val="uk-UA"/>
              </w:rPr>
              <w:t>Тема 2</w:t>
            </w:r>
            <w:r w:rsidRPr="00CA7413">
              <w:rPr>
                <w:b/>
                <w:sz w:val="28"/>
                <w:szCs w:val="28"/>
                <w:lang w:val="uk-UA"/>
              </w:rPr>
              <w:t xml:space="preserve"> </w:t>
            </w:r>
            <w:r w:rsidRPr="00CA7413">
              <w:rPr>
                <w:sz w:val="28"/>
                <w:szCs w:val="28"/>
                <w:lang w:val="uk-UA"/>
              </w:rPr>
              <w:t>Проміжні станції.</w:t>
            </w:r>
          </w:p>
          <w:p w:rsidR="00F556C2" w:rsidRPr="004452B5" w:rsidRDefault="00F556C2" w:rsidP="00D73CCC">
            <w:pPr>
              <w:widowControl/>
              <w:spacing w:after="160" w:line="259" w:lineRule="auto"/>
              <w:ind w:left="173"/>
              <w:jc w:val="both"/>
              <w:rPr>
                <w:color w:val="0000FF"/>
                <w:sz w:val="22"/>
                <w:szCs w:val="22"/>
                <w:lang w:val="uk-UA"/>
              </w:rPr>
            </w:pPr>
            <w:r w:rsidRPr="004452B5">
              <w:rPr>
                <w:b/>
                <w:color w:val="0000FF"/>
                <w:sz w:val="28"/>
                <w:szCs w:val="28"/>
                <w:lang w:val="uk-UA"/>
              </w:rPr>
              <w:t xml:space="preserve">Розділ 6 </w:t>
            </w:r>
            <w:r w:rsidRPr="004452B5">
              <w:rPr>
                <w:b/>
                <w:bCs/>
                <w:color w:val="0000FF"/>
                <w:sz w:val="28"/>
                <w:szCs w:val="28"/>
                <w:lang w:val="uk-UA"/>
              </w:rPr>
              <w:t>Проектування проміжної станції (курсове проектування).</w:t>
            </w:r>
          </w:p>
          <w:p w:rsidR="00F556C2" w:rsidRPr="00CA7413" w:rsidRDefault="00F556C2" w:rsidP="00D73CCC">
            <w:pPr>
              <w:pStyle w:val="LO-Normal"/>
              <w:shd w:val="clear" w:color="auto" w:fill="FFFFFF"/>
              <w:ind w:left="173"/>
            </w:pPr>
            <w:r w:rsidRPr="00CA7413">
              <w:rPr>
                <w:color w:val="000000"/>
                <w:sz w:val="28"/>
                <w:szCs w:val="28"/>
                <w:lang w:val="uk-UA"/>
              </w:rPr>
              <w:t>Вступ.</w:t>
            </w:r>
          </w:p>
          <w:p w:rsidR="00F556C2" w:rsidRPr="00CA7413" w:rsidRDefault="00F556C2" w:rsidP="00D73CCC">
            <w:pPr>
              <w:pStyle w:val="LO-Normal"/>
              <w:numPr>
                <w:ilvl w:val="0"/>
                <w:numId w:val="22"/>
              </w:numPr>
              <w:shd w:val="clear" w:color="auto" w:fill="FFFFFF"/>
              <w:tabs>
                <w:tab w:val="left" w:pos="851"/>
              </w:tabs>
              <w:ind w:left="173" w:firstLine="0"/>
              <w:jc w:val="both"/>
              <w:rPr>
                <w:sz w:val="28"/>
                <w:szCs w:val="28"/>
              </w:rPr>
            </w:pPr>
            <w:r w:rsidRPr="00CA7413">
              <w:rPr>
                <w:color w:val="000000"/>
                <w:sz w:val="28"/>
                <w:szCs w:val="28"/>
                <w:lang w:val="uk-UA"/>
              </w:rPr>
              <w:t>Техніко-експлуатаційна характеристика станції та району тяжіння.</w:t>
            </w:r>
          </w:p>
          <w:p w:rsidR="00F556C2" w:rsidRPr="00CA7413" w:rsidRDefault="00F556C2" w:rsidP="00D73CCC">
            <w:pPr>
              <w:pStyle w:val="LO-Normal"/>
              <w:numPr>
                <w:ilvl w:val="0"/>
                <w:numId w:val="22"/>
              </w:numPr>
              <w:shd w:val="clear" w:color="auto" w:fill="FFFFFF"/>
              <w:tabs>
                <w:tab w:val="left" w:pos="851"/>
              </w:tabs>
              <w:ind w:left="173" w:firstLine="0"/>
              <w:jc w:val="both"/>
              <w:rPr>
                <w:sz w:val="28"/>
                <w:szCs w:val="28"/>
              </w:rPr>
            </w:pPr>
            <w:r w:rsidRPr="00CA7413">
              <w:rPr>
                <w:sz w:val="28"/>
                <w:szCs w:val="28"/>
                <w:lang w:val="uk-UA"/>
              </w:rPr>
              <w:t>Вибір схеми станції.</w:t>
            </w:r>
          </w:p>
          <w:p w:rsidR="00F556C2" w:rsidRPr="00CA7413" w:rsidRDefault="00F556C2" w:rsidP="00D73CCC">
            <w:pPr>
              <w:pStyle w:val="LO-Normal"/>
              <w:numPr>
                <w:ilvl w:val="0"/>
                <w:numId w:val="22"/>
              </w:numPr>
              <w:shd w:val="clear" w:color="auto" w:fill="FFFFFF"/>
              <w:tabs>
                <w:tab w:val="left" w:pos="851"/>
              </w:tabs>
              <w:ind w:left="173" w:firstLine="0"/>
              <w:jc w:val="both"/>
              <w:rPr>
                <w:sz w:val="28"/>
                <w:szCs w:val="28"/>
              </w:rPr>
            </w:pPr>
            <w:r w:rsidRPr="00CA7413">
              <w:rPr>
                <w:color w:val="000000"/>
                <w:sz w:val="28"/>
                <w:szCs w:val="28"/>
                <w:lang w:val="uk-UA"/>
              </w:rPr>
              <w:t>Визначення розмірів пристроїв.</w:t>
            </w:r>
          </w:p>
          <w:p w:rsidR="00F556C2" w:rsidRPr="00CA7413" w:rsidRDefault="00F556C2" w:rsidP="00D73CCC">
            <w:pPr>
              <w:pStyle w:val="LO-Normal"/>
              <w:numPr>
                <w:ilvl w:val="0"/>
                <w:numId w:val="22"/>
              </w:numPr>
              <w:shd w:val="clear" w:color="auto" w:fill="FFFFFF"/>
              <w:tabs>
                <w:tab w:val="left" w:pos="851"/>
              </w:tabs>
              <w:ind w:left="173" w:firstLine="0"/>
              <w:jc w:val="both"/>
              <w:rPr>
                <w:sz w:val="28"/>
                <w:szCs w:val="28"/>
              </w:rPr>
            </w:pPr>
            <w:r w:rsidRPr="00CA7413">
              <w:rPr>
                <w:sz w:val="28"/>
                <w:szCs w:val="28"/>
                <w:lang w:val="uk-UA"/>
              </w:rPr>
              <w:t>Організація поїзної та маневрової роботи</w:t>
            </w:r>
            <w:r w:rsidRPr="00CA7413">
              <w:rPr>
                <w:color w:val="000000"/>
                <w:sz w:val="28"/>
                <w:szCs w:val="28"/>
                <w:lang w:val="uk-UA"/>
              </w:rPr>
              <w:t>.</w:t>
            </w:r>
          </w:p>
          <w:p w:rsidR="00F556C2" w:rsidRPr="00CA7413" w:rsidRDefault="00F556C2" w:rsidP="00D73CCC">
            <w:pPr>
              <w:pStyle w:val="LO-Normal"/>
              <w:numPr>
                <w:ilvl w:val="0"/>
                <w:numId w:val="22"/>
              </w:numPr>
              <w:shd w:val="clear" w:color="auto" w:fill="FFFFFF"/>
              <w:tabs>
                <w:tab w:val="left" w:pos="851"/>
              </w:tabs>
              <w:ind w:left="173" w:firstLine="0"/>
              <w:jc w:val="both"/>
              <w:rPr>
                <w:sz w:val="28"/>
                <w:szCs w:val="28"/>
              </w:rPr>
            </w:pPr>
            <w:r w:rsidRPr="00CA7413">
              <w:rPr>
                <w:sz w:val="28"/>
                <w:szCs w:val="28"/>
                <w:lang w:val="uk-UA"/>
              </w:rPr>
              <w:t>Масштабна накладка плану станції.</w:t>
            </w:r>
          </w:p>
          <w:p w:rsidR="00F556C2" w:rsidRPr="00CA7413" w:rsidRDefault="00F556C2" w:rsidP="00D73CCC">
            <w:pPr>
              <w:pStyle w:val="LO-Normal"/>
              <w:numPr>
                <w:ilvl w:val="0"/>
                <w:numId w:val="22"/>
              </w:numPr>
              <w:shd w:val="clear" w:color="auto" w:fill="FFFFFF"/>
              <w:tabs>
                <w:tab w:val="left" w:pos="851"/>
              </w:tabs>
              <w:ind w:left="173" w:firstLine="0"/>
              <w:jc w:val="both"/>
              <w:rPr>
                <w:sz w:val="28"/>
                <w:szCs w:val="28"/>
              </w:rPr>
            </w:pPr>
            <w:r w:rsidRPr="00CA7413">
              <w:rPr>
                <w:color w:val="000000"/>
                <w:sz w:val="28"/>
                <w:szCs w:val="28"/>
                <w:lang w:val="uk-UA"/>
              </w:rPr>
              <w:t>Поздовжній та поперечний профілі земляного полотна.</w:t>
            </w:r>
          </w:p>
          <w:p w:rsidR="00F556C2" w:rsidRDefault="00F556C2" w:rsidP="00D73CCC">
            <w:pPr>
              <w:widowControl/>
              <w:spacing w:after="160" w:line="259" w:lineRule="auto"/>
              <w:ind w:left="1440" w:hanging="873"/>
              <w:jc w:val="both"/>
              <w:rPr>
                <w:rFonts w:ascii="Calibri" w:hAnsi="Calibri" w:cs="Calibri"/>
                <w:sz w:val="28"/>
                <w:szCs w:val="28"/>
                <w:lang w:val="uk-UA"/>
              </w:rPr>
            </w:pPr>
          </w:p>
          <w:p w:rsidR="00F556C2" w:rsidRPr="00512C74" w:rsidRDefault="00F556C2" w:rsidP="00D73CCC">
            <w:pPr>
              <w:jc w:val="center"/>
              <w:rPr>
                <w:b/>
                <w:i/>
                <w:color w:val="0000FF"/>
                <w:sz w:val="28"/>
                <w:szCs w:val="28"/>
                <w:u w:val="single"/>
                <w:lang w:val="uk-UA"/>
              </w:rPr>
            </w:pPr>
            <w:r w:rsidRPr="00512C74">
              <w:rPr>
                <w:b/>
                <w:i/>
                <w:color w:val="0000FF"/>
                <w:sz w:val="28"/>
                <w:szCs w:val="28"/>
                <w:u w:val="single"/>
                <w:lang w:val="uk-UA"/>
              </w:rPr>
              <w:t>Теми семінарських занять</w:t>
            </w:r>
          </w:p>
          <w:p w:rsidR="00F556C2" w:rsidRPr="00512C74" w:rsidRDefault="00F556C2" w:rsidP="00D73CCC">
            <w:pPr>
              <w:jc w:val="center"/>
              <w:rPr>
                <w:b/>
                <w:i/>
                <w:color w:val="0000FF"/>
                <w:sz w:val="28"/>
                <w:szCs w:val="28"/>
                <w:u w:val="single"/>
                <w:lang w:val="uk-UA"/>
              </w:rPr>
            </w:pPr>
            <w:r w:rsidRPr="00512C74">
              <w:rPr>
                <w:b/>
                <w:i/>
                <w:color w:val="0000FF"/>
                <w:sz w:val="28"/>
                <w:szCs w:val="28"/>
                <w:u w:val="single"/>
                <w:lang w:val="uk-UA"/>
              </w:rPr>
              <w:t>Теми самостійної роботи</w:t>
            </w:r>
          </w:p>
          <w:p w:rsidR="00F556C2" w:rsidRPr="00E41204" w:rsidRDefault="00F556C2" w:rsidP="00D73CCC">
            <w:pPr>
              <w:widowControl/>
              <w:spacing w:after="160" w:line="259" w:lineRule="auto"/>
              <w:jc w:val="both"/>
              <w:rPr>
                <w:rFonts w:ascii="Calibri" w:hAnsi="Calibri" w:cs="Calibri"/>
                <w:sz w:val="28"/>
                <w:szCs w:val="28"/>
                <w:lang w:val="uk-UA"/>
              </w:rPr>
            </w:pPr>
            <w:r w:rsidRPr="00512C74">
              <w:rPr>
                <w:b/>
                <w:color w:val="0000FF"/>
                <w:sz w:val="28"/>
                <w:szCs w:val="28"/>
                <w:lang w:val="uk-UA"/>
              </w:rPr>
              <w:t>Тема:</w:t>
            </w:r>
            <w:r w:rsidRPr="00AC463C">
              <w:rPr>
                <w:b/>
                <w:color w:val="2F5496"/>
                <w:sz w:val="28"/>
                <w:szCs w:val="28"/>
                <w:lang w:val="uk-UA"/>
              </w:rPr>
              <w:t xml:space="preserve"> </w:t>
            </w:r>
            <w:r w:rsidRPr="00F641D4">
              <w:rPr>
                <w:sz w:val="28"/>
                <w:szCs w:val="28"/>
                <w:lang w:val="uk-UA"/>
              </w:rPr>
              <w:t>Облік  виконаного графіка руху пасажирських поїздів. Типи локомотивів, що використовуються в пасажирських перевезеннях. Внутрішнє  обладнання пасажирських вагонів.</w:t>
            </w:r>
          </w:p>
          <w:p w:rsidR="00F556C2" w:rsidRPr="00AC463C" w:rsidRDefault="00F556C2" w:rsidP="00D73CCC">
            <w:pPr>
              <w:widowControl/>
              <w:spacing w:after="160" w:line="259" w:lineRule="auto"/>
              <w:jc w:val="both"/>
              <w:rPr>
                <w:color w:val="000000"/>
                <w:sz w:val="28"/>
                <w:szCs w:val="28"/>
                <w:lang w:val="uk-UA"/>
              </w:rPr>
            </w:pPr>
            <w:r w:rsidRPr="00512C74">
              <w:rPr>
                <w:b/>
                <w:color w:val="0000FF"/>
                <w:sz w:val="28"/>
                <w:szCs w:val="28"/>
                <w:lang w:val="uk-UA"/>
              </w:rPr>
              <w:t>Тема:</w:t>
            </w:r>
            <w:r w:rsidRPr="00F641D4">
              <w:rPr>
                <w:sz w:val="28"/>
                <w:szCs w:val="28"/>
                <w:lang w:val="uk-UA"/>
              </w:rPr>
              <w:t xml:space="preserve"> Загальні відомості</w:t>
            </w:r>
            <w:r w:rsidRPr="00F641D4">
              <w:rPr>
                <w:b/>
                <w:sz w:val="28"/>
                <w:szCs w:val="28"/>
                <w:lang w:val="uk-UA"/>
              </w:rPr>
              <w:t xml:space="preserve"> </w:t>
            </w:r>
            <w:r w:rsidRPr="00F641D4">
              <w:rPr>
                <w:sz w:val="28"/>
                <w:szCs w:val="28"/>
                <w:lang w:val="uk-UA"/>
              </w:rPr>
              <w:t>оперативного керівництва. Структура управління пасажирськими перевезеннями., Функції Головного пасажирського</w:t>
            </w:r>
            <w:r>
              <w:rPr>
                <w:sz w:val="28"/>
                <w:szCs w:val="28"/>
                <w:lang w:val="uk-UA"/>
              </w:rPr>
              <w:t xml:space="preserve"> управління</w:t>
            </w:r>
          </w:p>
        </w:tc>
      </w:tr>
    </w:tbl>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5"/>
        <w:gridCol w:w="5728"/>
      </w:tblGrid>
      <w:tr w:rsidR="00F556C2" w:rsidTr="00F641D4">
        <w:trPr>
          <w:cantSplit/>
          <w:tblHeader/>
        </w:trPr>
        <w:tc>
          <w:tcPr>
            <w:tcW w:w="4195" w:type="dxa"/>
            <w:shd w:val="clear" w:color="auto" w:fill="FBE5D5"/>
          </w:tcPr>
          <w:p w:rsidR="00F556C2" w:rsidRPr="00AC463C" w:rsidRDefault="00F556C2" w:rsidP="00F641D4">
            <w:pPr>
              <w:rPr>
                <w:sz w:val="28"/>
                <w:szCs w:val="28"/>
                <w:lang w:val="uk-UA"/>
              </w:rPr>
            </w:pPr>
            <w:r w:rsidRPr="00AC463C">
              <w:rPr>
                <w:sz w:val="28"/>
                <w:szCs w:val="28"/>
                <w:lang w:val="uk-UA"/>
              </w:rPr>
              <w:lastRenderedPageBreak/>
              <w:t>Навчальна логістика</w:t>
            </w:r>
          </w:p>
        </w:tc>
        <w:tc>
          <w:tcPr>
            <w:tcW w:w="5728" w:type="dxa"/>
          </w:tcPr>
          <w:p w:rsidR="00F556C2" w:rsidRPr="0081759E" w:rsidRDefault="00F556C2" w:rsidP="00CA7413">
            <w:pPr>
              <w:widowControl/>
              <w:numPr>
                <w:ilvl w:val="0"/>
                <w:numId w:val="22"/>
              </w:numPr>
              <w:tabs>
                <w:tab w:val="clear" w:pos="0"/>
                <w:tab w:val="left" w:pos="125"/>
              </w:tabs>
              <w:ind w:left="125" w:firstLine="0"/>
              <w:jc w:val="both"/>
              <w:rPr>
                <w:sz w:val="28"/>
                <w:szCs w:val="28"/>
                <w:lang w:val="uk-UA"/>
              </w:rPr>
            </w:pPr>
            <w:r w:rsidRPr="0081759E">
              <w:rPr>
                <w:color w:val="000000"/>
                <w:sz w:val="28"/>
                <w:szCs w:val="28"/>
                <w:lang w:val="uk-UA"/>
              </w:rPr>
              <w:t xml:space="preserve">Визначення </w:t>
            </w:r>
            <w:r w:rsidRPr="0081759E">
              <w:rPr>
                <w:sz w:val="28"/>
                <w:szCs w:val="28"/>
                <w:lang w:val="uk-UA"/>
              </w:rPr>
              <w:t>об’єму</w:t>
            </w:r>
            <w:r w:rsidRPr="0081759E">
              <w:rPr>
                <w:color w:val="000000"/>
                <w:sz w:val="28"/>
                <w:szCs w:val="28"/>
                <w:lang w:val="uk-UA"/>
              </w:rPr>
              <w:t xml:space="preserve"> земляних робіт та розрахунок будівельної вартості станції</w:t>
            </w:r>
            <w:r w:rsidRPr="0081759E">
              <w:rPr>
                <w:sz w:val="28"/>
                <w:szCs w:val="28"/>
                <w:lang w:val="uk-UA"/>
              </w:rPr>
              <w:t xml:space="preserve"> </w:t>
            </w:r>
          </w:p>
          <w:p w:rsidR="00F556C2" w:rsidRPr="00CA7413" w:rsidRDefault="00F556C2" w:rsidP="00CA7413">
            <w:pPr>
              <w:widowControl/>
              <w:tabs>
                <w:tab w:val="left" w:pos="125"/>
              </w:tabs>
              <w:ind w:left="125"/>
              <w:jc w:val="both"/>
              <w:rPr>
                <w:sz w:val="22"/>
                <w:szCs w:val="22"/>
                <w:lang w:val="uk-UA"/>
              </w:rPr>
            </w:pPr>
            <w:r>
              <w:rPr>
                <w:sz w:val="28"/>
                <w:szCs w:val="28"/>
                <w:lang w:val="uk-UA"/>
              </w:rPr>
              <w:t xml:space="preserve">8. </w:t>
            </w:r>
            <w:r w:rsidRPr="00CA7413">
              <w:rPr>
                <w:sz w:val="28"/>
                <w:szCs w:val="28"/>
                <w:lang w:val="uk-UA"/>
              </w:rPr>
              <w:t>Безпека руху, охорона праці навколишнього середовища.</w:t>
            </w:r>
          </w:p>
          <w:p w:rsidR="00F556C2" w:rsidRPr="006077AF" w:rsidRDefault="00F556C2" w:rsidP="00CA7413">
            <w:pPr>
              <w:widowControl/>
              <w:spacing w:after="160" w:line="259" w:lineRule="auto"/>
              <w:ind w:left="131" w:hanging="6"/>
              <w:jc w:val="both"/>
              <w:rPr>
                <w:color w:val="0000FF"/>
                <w:sz w:val="22"/>
                <w:szCs w:val="22"/>
                <w:lang w:val="uk-UA"/>
              </w:rPr>
            </w:pPr>
            <w:r w:rsidRPr="006077AF">
              <w:rPr>
                <w:b/>
                <w:color w:val="0000FF"/>
                <w:sz w:val="28"/>
                <w:szCs w:val="28"/>
                <w:lang w:val="uk-UA"/>
              </w:rPr>
              <w:t xml:space="preserve">Розділ 7 </w:t>
            </w:r>
            <w:r w:rsidRPr="006077AF">
              <w:rPr>
                <w:b/>
                <w:bCs/>
                <w:color w:val="0000FF"/>
                <w:sz w:val="28"/>
                <w:szCs w:val="28"/>
                <w:lang w:val="uk-UA"/>
              </w:rPr>
              <w:t>Дільничні станції.</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1</w:t>
            </w:r>
            <w:r w:rsidRPr="00CA7413">
              <w:rPr>
                <w:b/>
                <w:sz w:val="28"/>
                <w:szCs w:val="28"/>
                <w:lang w:val="uk-UA"/>
              </w:rPr>
              <w:t xml:space="preserve"> </w:t>
            </w:r>
            <w:r w:rsidRPr="00CA7413">
              <w:rPr>
                <w:sz w:val="28"/>
                <w:szCs w:val="28"/>
                <w:lang w:val="uk-UA"/>
              </w:rPr>
              <w:t>Призначення, робота та комплекс пристроїв на дільничних станціях.</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2</w:t>
            </w:r>
            <w:r w:rsidRPr="00CA7413">
              <w:rPr>
                <w:b/>
                <w:sz w:val="28"/>
                <w:szCs w:val="28"/>
                <w:lang w:val="uk-UA"/>
              </w:rPr>
              <w:t xml:space="preserve"> </w:t>
            </w:r>
            <w:r w:rsidRPr="00CA7413">
              <w:rPr>
                <w:sz w:val="28"/>
                <w:szCs w:val="28"/>
                <w:lang w:val="uk-UA"/>
              </w:rPr>
              <w:t>Схеми дільничних станцій.</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3</w:t>
            </w:r>
            <w:r w:rsidRPr="00CA7413">
              <w:rPr>
                <w:b/>
                <w:sz w:val="28"/>
                <w:szCs w:val="28"/>
                <w:lang w:val="uk-UA"/>
              </w:rPr>
              <w:t xml:space="preserve"> </w:t>
            </w:r>
            <w:r w:rsidRPr="00CA7413">
              <w:rPr>
                <w:sz w:val="28"/>
                <w:szCs w:val="28"/>
                <w:lang w:val="uk-UA"/>
              </w:rPr>
              <w:t>Пристрої для пасажирських операцій.</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4</w:t>
            </w:r>
            <w:r w:rsidRPr="00CA7413">
              <w:rPr>
                <w:b/>
                <w:sz w:val="28"/>
                <w:szCs w:val="28"/>
                <w:lang w:val="uk-UA"/>
              </w:rPr>
              <w:t xml:space="preserve"> </w:t>
            </w:r>
            <w:r w:rsidRPr="00CA7413">
              <w:rPr>
                <w:sz w:val="28"/>
                <w:szCs w:val="28"/>
                <w:lang w:val="uk-UA"/>
              </w:rPr>
              <w:t>Пристрої для вантажних операцій.</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5</w:t>
            </w:r>
            <w:r w:rsidRPr="00CA7413">
              <w:rPr>
                <w:b/>
                <w:sz w:val="28"/>
                <w:szCs w:val="28"/>
                <w:lang w:val="uk-UA"/>
              </w:rPr>
              <w:t xml:space="preserve"> </w:t>
            </w:r>
            <w:r w:rsidRPr="00CA7413">
              <w:rPr>
                <w:sz w:val="28"/>
                <w:szCs w:val="28"/>
                <w:lang w:val="uk-UA"/>
              </w:rPr>
              <w:t>Локомотивне та вагонне господарство.</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6</w:t>
            </w:r>
            <w:r w:rsidRPr="00CA7413">
              <w:rPr>
                <w:b/>
                <w:sz w:val="28"/>
                <w:szCs w:val="28"/>
                <w:lang w:val="uk-UA"/>
              </w:rPr>
              <w:t xml:space="preserve"> </w:t>
            </w:r>
            <w:r w:rsidRPr="00CA7413">
              <w:rPr>
                <w:sz w:val="28"/>
                <w:szCs w:val="28"/>
                <w:lang w:val="uk-UA"/>
              </w:rPr>
              <w:t>Інші види господарств на дільничних станціях.</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7</w:t>
            </w:r>
            <w:r w:rsidRPr="00CA7413">
              <w:rPr>
                <w:b/>
                <w:sz w:val="28"/>
                <w:szCs w:val="28"/>
                <w:lang w:val="uk-UA"/>
              </w:rPr>
              <w:t xml:space="preserve"> </w:t>
            </w:r>
            <w:r w:rsidRPr="00CA7413">
              <w:rPr>
                <w:sz w:val="28"/>
                <w:szCs w:val="28"/>
                <w:lang w:val="uk-UA"/>
              </w:rPr>
              <w:t>Колійні пристрої для вантажного руху.</w:t>
            </w:r>
          </w:p>
          <w:p w:rsidR="00F556C2" w:rsidRPr="00CA7413" w:rsidRDefault="00F556C2" w:rsidP="00CA7413">
            <w:pPr>
              <w:widowControl/>
              <w:spacing w:after="160" w:line="259" w:lineRule="auto"/>
              <w:ind w:left="131" w:hanging="6"/>
              <w:jc w:val="both"/>
              <w:rPr>
                <w:sz w:val="22"/>
                <w:szCs w:val="22"/>
                <w:lang w:val="uk-UA"/>
              </w:rPr>
            </w:pPr>
            <w:r w:rsidRPr="006077AF">
              <w:rPr>
                <w:b/>
                <w:color w:val="0000FF"/>
                <w:sz w:val="28"/>
                <w:szCs w:val="28"/>
                <w:lang w:val="uk-UA"/>
              </w:rPr>
              <w:t>Тема 8</w:t>
            </w:r>
            <w:r w:rsidRPr="00CA7413">
              <w:rPr>
                <w:b/>
                <w:sz w:val="28"/>
                <w:szCs w:val="28"/>
                <w:lang w:val="uk-UA"/>
              </w:rPr>
              <w:t xml:space="preserve"> </w:t>
            </w:r>
            <w:r w:rsidRPr="00CA7413">
              <w:rPr>
                <w:sz w:val="28"/>
                <w:szCs w:val="28"/>
                <w:lang w:val="uk-UA"/>
              </w:rPr>
              <w:t>Проектування та розвиток дільничних станцій.</w:t>
            </w:r>
          </w:p>
          <w:p w:rsidR="00F556C2" w:rsidRPr="006077AF" w:rsidRDefault="00F556C2" w:rsidP="00CA7413">
            <w:pPr>
              <w:widowControl/>
              <w:spacing w:after="160" w:line="259" w:lineRule="auto"/>
              <w:ind w:left="159"/>
              <w:jc w:val="both"/>
              <w:rPr>
                <w:color w:val="0000FF"/>
                <w:sz w:val="22"/>
                <w:szCs w:val="22"/>
                <w:lang w:val="uk-UA"/>
              </w:rPr>
            </w:pPr>
            <w:r w:rsidRPr="006077AF">
              <w:rPr>
                <w:b/>
                <w:color w:val="0000FF"/>
                <w:sz w:val="28"/>
                <w:szCs w:val="28"/>
                <w:lang w:val="uk-UA"/>
              </w:rPr>
              <w:t xml:space="preserve">Розділ 8 </w:t>
            </w:r>
            <w:r w:rsidRPr="006077AF">
              <w:rPr>
                <w:b/>
                <w:bCs/>
                <w:color w:val="0000FF"/>
                <w:sz w:val="28"/>
                <w:szCs w:val="28"/>
                <w:lang w:val="uk-UA"/>
              </w:rPr>
              <w:t>Сортувальні станції.</w:t>
            </w:r>
          </w:p>
          <w:p w:rsidR="00F556C2" w:rsidRPr="00CA7413" w:rsidRDefault="00F556C2" w:rsidP="00CA7413">
            <w:pPr>
              <w:widowControl/>
              <w:spacing w:after="160" w:line="259" w:lineRule="auto"/>
              <w:ind w:left="159"/>
              <w:jc w:val="both"/>
              <w:rPr>
                <w:sz w:val="22"/>
                <w:szCs w:val="22"/>
                <w:lang w:val="uk-UA"/>
              </w:rPr>
            </w:pPr>
            <w:r w:rsidRPr="006077AF">
              <w:rPr>
                <w:b/>
                <w:color w:val="0000FF"/>
                <w:sz w:val="28"/>
                <w:szCs w:val="28"/>
                <w:lang w:val="uk-UA"/>
              </w:rPr>
              <w:t>Тема 1</w:t>
            </w:r>
            <w:r w:rsidRPr="00CA7413">
              <w:rPr>
                <w:b/>
                <w:sz w:val="28"/>
                <w:szCs w:val="28"/>
                <w:lang w:val="uk-UA"/>
              </w:rPr>
              <w:t xml:space="preserve"> </w:t>
            </w:r>
            <w:r w:rsidRPr="00CA7413">
              <w:rPr>
                <w:sz w:val="28"/>
                <w:szCs w:val="28"/>
                <w:lang w:val="uk-UA"/>
              </w:rPr>
              <w:t>Призначення та основні види сортувальних станцій.</w:t>
            </w:r>
          </w:p>
          <w:p w:rsidR="00F556C2" w:rsidRPr="00CA7413" w:rsidRDefault="00F556C2" w:rsidP="00CA7413">
            <w:pPr>
              <w:widowControl/>
              <w:spacing w:after="160" w:line="259" w:lineRule="auto"/>
              <w:ind w:left="159"/>
              <w:jc w:val="both"/>
              <w:rPr>
                <w:sz w:val="22"/>
                <w:szCs w:val="22"/>
                <w:lang w:val="uk-UA"/>
              </w:rPr>
            </w:pPr>
            <w:r w:rsidRPr="006077AF">
              <w:rPr>
                <w:b/>
                <w:color w:val="0000FF"/>
                <w:sz w:val="28"/>
                <w:szCs w:val="28"/>
                <w:lang w:val="uk-UA"/>
              </w:rPr>
              <w:t>Тема 2</w:t>
            </w:r>
            <w:r w:rsidRPr="00CA7413">
              <w:rPr>
                <w:b/>
                <w:sz w:val="28"/>
                <w:szCs w:val="28"/>
                <w:lang w:val="uk-UA"/>
              </w:rPr>
              <w:t xml:space="preserve"> </w:t>
            </w:r>
            <w:r w:rsidRPr="00CA7413">
              <w:rPr>
                <w:sz w:val="28"/>
                <w:szCs w:val="28"/>
                <w:lang w:val="uk-UA"/>
              </w:rPr>
              <w:t>Схеми сортувальних станцій.</w:t>
            </w:r>
          </w:p>
          <w:p w:rsidR="00F556C2" w:rsidRDefault="00F556C2" w:rsidP="00CA7413">
            <w:pPr>
              <w:pStyle w:val="LO-Normal"/>
              <w:shd w:val="clear" w:color="auto" w:fill="FFFFFF"/>
              <w:ind w:left="159"/>
              <w:rPr>
                <w:sz w:val="28"/>
                <w:szCs w:val="28"/>
                <w:lang w:val="uk-UA"/>
              </w:rPr>
            </w:pPr>
            <w:r w:rsidRPr="006077AF">
              <w:rPr>
                <w:b/>
                <w:color w:val="0000FF"/>
                <w:sz w:val="28"/>
                <w:szCs w:val="28"/>
              </w:rPr>
              <w:t xml:space="preserve">Тема </w:t>
            </w:r>
            <w:r w:rsidRPr="006077AF">
              <w:rPr>
                <w:b/>
                <w:color w:val="0000FF"/>
                <w:sz w:val="28"/>
                <w:szCs w:val="28"/>
                <w:lang w:val="uk-UA"/>
              </w:rPr>
              <w:t>3</w:t>
            </w:r>
            <w:r>
              <w:rPr>
                <w:b/>
                <w:sz w:val="28"/>
                <w:szCs w:val="28"/>
                <w:lang w:val="uk-UA"/>
              </w:rPr>
              <w:t xml:space="preserve"> </w:t>
            </w:r>
            <w:r>
              <w:rPr>
                <w:sz w:val="28"/>
                <w:szCs w:val="28"/>
                <w:lang w:val="uk-UA"/>
              </w:rPr>
              <w:t>Проектування сортувальних станцій та їх розвиток</w:t>
            </w:r>
          </w:p>
          <w:p w:rsidR="00F556C2" w:rsidRPr="0081759E" w:rsidRDefault="00F556C2" w:rsidP="00CA7413">
            <w:pPr>
              <w:pStyle w:val="LO-Normal"/>
              <w:shd w:val="clear" w:color="auto" w:fill="FFFFFF"/>
              <w:ind w:left="159"/>
              <w:rPr>
                <w:lang w:val="uk-UA"/>
              </w:rPr>
            </w:pPr>
          </w:p>
          <w:p w:rsidR="00F556C2" w:rsidRPr="006077AF" w:rsidRDefault="00F556C2" w:rsidP="0081759E">
            <w:pPr>
              <w:widowControl/>
              <w:spacing w:after="160" w:line="259" w:lineRule="auto"/>
              <w:ind w:left="125"/>
              <w:rPr>
                <w:color w:val="0000FF"/>
                <w:sz w:val="22"/>
                <w:szCs w:val="22"/>
                <w:lang w:val="uk-UA"/>
              </w:rPr>
            </w:pPr>
            <w:r w:rsidRPr="006077AF">
              <w:rPr>
                <w:b/>
                <w:color w:val="0000FF"/>
                <w:sz w:val="28"/>
                <w:szCs w:val="28"/>
                <w:lang w:val="uk-UA"/>
              </w:rPr>
              <w:t xml:space="preserve">Розділ 9 </w:t>
            </w:r>
            <w:r w:rsidRPr="006077AF">
              <w:rPr>
                <w:b/>
                <w:bCs/>
                <w:color w:val="0000FF"/>
                <w:sz w:val="28"/>
                <w:szCs w:val="28"/>
                <w:lang w:val="uk-UA"/>
              </w:rPr>
              <w:t>Сортувальні пристрої.</w:t>
            </w:r>
          </w:p>
          <w:p w:rsidR="00F556C2" w:rsidRPr="0081759E" w:rsidRDefault="00F556C2" w:rsidP="0081759E">
            <w:pPr>
              <w:widowControl/>
              <w:spacing w:after="160" w:line="259" w:lineRule="auto"/>
              <w:ind w:left="125"/>
              <w:jc w:val="both"/>
              <w:rPr>
                <w:sz w:val="22"/>
                <w:szCs w:val="22"/>
                <w:lang w:val="uk-UA"/>
              </w:rPr>
            </w:pPr>
            <w:r w:rsidRPr="006077AF">
              <w:rPr>
                <w:b/>
                <w:color w:val="0000FF"/>
                <w:sz w:val="28"/>
                <w:szCs w:val="28"/>
                <w:lang w:val="uk-UA"/>
              </w:rPr>
              <w:t>Тема 1</w:t>
            </w:r>
            <w:r w:rsidRPr="0081759E">
              <w:rPr>
                <w:b/>
                <w:sz w:val="28"/>
                <w:szCs w:val="28"/>
                <w:lang w:val="uk-UA"/>
              </w:rPr>
              <w:t xml:space="preserve"> </w:t>
            </w:r>
            <w:r w:rsidRPr="0081759E">
              <w:rPr>
                <w:sz w:val="28"/>
                <w:szCs w:val="28"/>
                <w:lang w:val="uk-UA"/>
              </w:rPr>
              <w:t>Сортувальні пристрої.</w:t>
            </w:r>
          </w:p>
          <w:p w:rsidR="00F556C2" w:rsidRPr="006077AF" w:rsidRDefault="00F556C2" w:rsidP="0081759E">
            <w:pPr>
              <w:widowControl/>
              <w:spacing w:after="160" w:line="259" w:lineRule="auto"/>
              <w:ind w:left="159" w:hanging="28"/>
              <w:jc w:val="both"/>
              <w:rPr>
                <w:color w:val="0000FF"/>
                <w:sz w:val="22"/>
                <w:szCs w:val="22"/>
                <w:lang w:val="uk-UA"/>
              </w:rPr>
            </w:pPr>
            <w:r w:rsidRPr="006077AF">
              <w:rPr>
                <w:b/>
                <w:color w:val="0000FF"/>
                <w:sz w:val="28"/>
                <w:szCs w:val="28"/>
                <w:lang w:val="uk-UA"/>
              </w:rPr>
              <w:t xml:space="preserve">Розділ 10 </w:t>
            </w:r>
            <w:r w:rsidRPr="006077AF">
              <w:rPr>
                <w:b/>
                <w:bCs/>
                <w:color w:val="0000FF"/>
                <w:sz w:val="28"/>
                <w:szCs w:val="28"/>
                <w:lang w:val="uk-UA"/>
              </w:rPr>
              <w:t>Пасажирські та технічні пасажирські станції.</w:t>
            </w:r>
          </w:p>
          <w:p w:rsidR="00F556C2" w:rsidRPr="0081759E" w:rsidRDefault="00F556C2" w:rsidP="0081759E">
            <w:pPr>
              <w:widowControl/>
              <w:spacing w:after="160" w:line="259" w:lineRule="auto"/>
              <w:ind w:left="159" w:hanging="28"/>
              <w:jc w:val="both"/>
              <w:rPr>
                <w:sz w:val="22"/>
                <w:szCs w:val="22"/>
                <w:lang w:val="uk-UA"/>
              </w:rPr>
            </w:pPr>
            <w:r w:rsidRPr="006077AF">
              <w:rPr>
                <w:b/>
                <w:color w:val="0000FF"/>
                <w:sz w:val="28"/>
                <w:szCs w:val="28"/>
                <w:lang w:val="uk-UA"/>
              </w:rPr>
              <w:t>Тема 1</w:t>
            </w:r>
            <w:r w:rsidRPr="0081759E">
              <w:rPr>
                <w:b/>
                <w:sz w:val="28"/>
                <w:szCs w:val="28"/>
                <w:lang w:val="uk-UA"/>
              </w:rPr>
              <w:t xml:space="preserve"> </w:t>
            </w:r>
            <w:r w:rsidRPr="0081759E">
              <w:rPr>
                <w:sz w:val="28"/>
                <w:szCs w:val="28"/>
                <w:lang w:val="uk-UA"/>
              </w:rPr>
              <w:t>Пасажирські станції.</w:t>
            </w:r>
          </w:p>
          <w:p w:rsidR="00F556C2" w:rsidRPr="0081759E" w:rsidRDefault="00F556C2" w:rsidP="0081759E">
            <w:pPr>
              <w:widowControl/>
              <w:spacing w:after="160" w:line="259" w:lineRule="auto"/>
              <w:ind w:left="159" w:hanging="28"/>
              <w:jc w:val="both"/>
              <w:rPr>
                <w:sz w:val="22"/>
                <w:szCs w:val="22"/>
                <w:lang w:val="uk-UA"/>
              </w:rPr>
            </w:pPr>
            <w:r w:rsidRPr="006077AF">
              <w:rPr>
                <w:b/>
                <w:color w:val="0000FF"/>
                <w:sz w:val="28"/>
                <w:szCs w:val="28"/>
                <w:lang w:val="uk-UA"/>
              </w:rPr>
              <w:t>Тема 2</w:t>
            </w:r>
            <w:r w:rsidRPr="0081759E">
              <w:rPr>
                <w:b/>
                <w:sz w:val="28"/>
                <w:szCs w:val="28"/>
                <w:lang w:val="uk-UA"/>
              </w:rPr>
              <w:t xml:space="preserve"> </w:t>
            </w:r>
            <w:r w:rsidRPr="0081759E">
              <w:rPr>
                <w:sz w:val="28"/>
                <w:szCs w:val="28"/>
                <w:lang w:val="uk-UA"/>
              </w:rPr>
              <w:t>Технічні пасажирські станції.</w:t>
            </w:r>
          </w:p>
          <w:p w:rsidR="00F556C2" w:rsidRPr="0081759E" w:rsidRDefault="00F556C2" w:rsidP="0081759E">
            <w:pPr>
              <w:widowControl/>
              <w:spacing w:after="160" w:line="259" w:lineRule="auto"/>
              <w:ind w:left="125"/>
              <w:rPr>
                <w:sz w:val="22"/>
                <w:szCs w:val="22"/>
                <w:lang w:val="uk-UA"/>
              </w:rPr>
            </w:pPr>
            <w:r w:rsidRPr="006077AF">
              <w:rPr>
                <w:b/>
                <w:color w:val="0000FF"/>
                <w:sz w:val="28"/>
                <w:szCs w:val="28"/>
                <w:lang w:val="uk-UA"/>
              </w:rPr>
              <w:t xml:space="preserve">Розділ 11 </w:t>
            </w:r>
            <w:r w:rsidRPr="006077AF">
              <w:rPr>
                <w:b/>
                <w:bCs/>
                <w:color w:val="0000FF"/>
                <w:sz w:val="28"/>
                <w:szCs w:val="28"/>
                <w:lang w:val="uk-UA"/>
              </w:rPr>
              <w:t>Вантажні станції. Пропускна та переробна спроможність станцій</w:t>
            </w:r>
            <w:r w:rsidRPr="0081759E">
              <w:rPr>
                <w:b/>
                <w:bCs/>
                <w:sz w:val="28"/>
                <w:szCs w:val="28"/>
                <w:lang w:val="uk-UA"/>
              </w:rPr>
              <w:t>.</w:t>
            </w:r>
          </w:p>
          <w:p w:rsidR="00F556C2" w:rsidRPr="00D46FFC" w:rsidRDefault="00F556C2" w:rsidP="0081759E">
            <w:pPr>
              <w:widowControl/>
              <w:spacing w:after="160" w:line="259" w:lineRule="auto"/>
              <w:ind w:left="19"/>
              <w:jc w:val="both"/>
              <w:rPr>
                <w:color w:val="000000"/>
                <w:sz w:val="28"/>
                <w:szCs w:val="28"/>
                <w:lang w:val="uk-UA"/>
              </w:rPr>
            </w:pPr>
          </w:p>
        </w:tc>
      </w:tr>
      <w:tr w:rsidR="00F556C2" w:rsidTr="00B51AE8">
        <w:trPr>
          <w:cantSplit/>
          <w:tblHeader/>
        </w:trPr>
        <w:tc>
          <w:tcPr>
            <w:tcW w:w="4195" w:type="dxa"/>
            <w:shd w:val="clear" w:color="auto" w:fill="FBE5D5"/>
          </w:tcPr>
          <w:p w:rsidR="00F556C2" w:rsidRPr="00AC463C" w:rsidRDefault="00F556C2" w:rsidP="00B51AE8">
            <w:pPr>
              <w:rPr>
                <w:sz w:val="28"/>
                <w:szCs w:val="28"/>
                <w:lang w:val="uk-UA"/>
              </w:rPr>
            </w:pPr>
            <w:r w:rsidRPr="00AC463C">
              <w:rPr>
                <w:sz w:val="28"/>
                <w:szCs w:val="28"/>
                <w:lang w:val="uk-UA"/>
              </w:rPr>
              <w:lastRenderedPageBreak/>
              <w:t>Навчальна логістика</w:t>
            </w:r>
          </w:p>
        </w:tc>
        <w:tc>
          <w:tcPr>
            <w:tcW w:w="5728" w:type="dxa"/>
          </w:tcPr>
          <w:p w:rsidR="00F556C2" w:rsidRDefault="00F556C2" w:rsidP="006077AF">
            <w:pPr>
              <w:widowControl/>
              <w:spacing w:after="160" w:line="259" w:lineRule="auto"/>
              <w:ind w:left="61"/>
              <w:jc w:val="both"/>
              <w:rPr>
                <w:sz w:val="28"/>
                <w:szCs w:val="28"/>
                <w:lang w:val="uk-UA"/>
              </w:rPr>
            </w:pPr>
            <w:r w:rsidRPr="006077AF">
              <w:rPr>
                <w:b/>
                <w:color w:val="0000FF"/>
                <w:sz w:val="28"/>
                <w:szCs w:val="28"/>
                <w:lang w:val="uk-UA"/>
              </w:rPr>
              <w:t>Тема 1</w:t>
            </w:r>
            <w:r w:rsidRPr="0081759E">
              <w:rPr>
                <w:b/>
                <w:sz w:val="28"/>
                <w:szCs w:val="28"/>
                <w:lang w:val="uk-UA"/>
              </w:rPr>
              <w:t xml:space="preserve"> </w:t>
            </w:r>
            <w:r w:rsidRPr="0081759E">
              <w:rPr>
                <w:sz w:val="28"/>
                <w:szCs w:val="28"/>
                <w:lang w:val="uk-UA"/>
              </w:rPr>
              <w:t xml:space="preserve">Вантажні станції </w:t>
            </w:r>
            <w:r>
              <w:rPr>
                <w:sz w:val="28"/>
                <w:szCs w:val="28"/>
                <w:lang w:val="uk-UA"/>
              </w:rPr>
              <w:t>.</w:t>
            </w:r>
          </w:p>
          <w:p w:rsidR="00F556C2" w:rsidRPr="0081759E" w:rsidRDefault="00F556C2" w:rsidP="0081759E">
            <w:pPr>
              <w:widowControl/>
              <w:spacing w:after="160" w:line="259" w:lineRule="auto"/>
              <w:ind w:left="61"/>
              <w:jc w:val="both"/>
              <w:rPr>
                <w:sz w:val="22"/>
                <w:szCs w:val="22"/>
                <w:lang w:val="uk-UA"/>
              </w:rPr>
            </w:pPr>
            <w:r w:rsidRPr="006077AF">
              <w:rPr>
                <w:b/>
                <w:color w:val="0000FF"/>
                <w:sz w:val="28"/>
                <w:szCs w:val="28"/>
                <w:lang w:val="uk-UA"/>
              </w:rPr>
              <w:t>Тема 2</w:t>
            </w:r>
            <w:r w:rsidRPr="0081759E">
              <w:rPr>
                <w:b/>
                <w:sz w:val="28"/>
                <w:szCs w:val="28"/>
                <w:lang w:val="uk-UA"/>
              </w:rPr>
              <w:t xml:space="preserve"> </w:t>
            </w:r>
            <w:r w:rsidRPr="0081759E">
              <w:rPr>
                <w:sz w:val="28"/>
                <w:szCs w:val="28"/>
                <w:lang w:val="uk-UA"/>
              </w:rPr>
              <w:t>Спеціалізовані вантажні пристрої та станції не загального користування.</w:t>
            </w:r>
          </w:p>
          <w:p w:rsidR="00F556C2" w:rsidRPr="0081759E" w:rsidRDefault="00F556C2" w:rsidP="0081759E">
            <w:pPr>
              <w:widowControl/>
              <w:spacing w:after="160" w:line="259" w:lineRule="auto"/>
              <w:ind w:left="61" w:firstLine="14"/>
              <w:jc w:val="both"/>
              <w:rPr>
                <w:sz w:val="22"/>
                <w:szCs w:val="22"/>
                <w:lang w:val="uk-UA"/>
              </w:rPr>
            </w:pPr>
            <w:r w:rsidRPr="006077AF">
              <w:rPr>
                <w:b/>
                <w:color w:val="0000FF"/>
                <w:sz w:val="28"/>
                <w:szCs w:val="28"/>
                <w:lang w:val="uk-UA"/>
              </w:rPr>
              <w:t>Тема 3</w:t>
            </w:r>
            <w:r w:rsidRPr="0081759E">
              <w:rPr>
                <w:b/>
                <w:sz w:val="28"/>
                <w:szCs w:val="28"/>
                <w:lang w:val="uk-UA"/>
              </w:rPr>
              <w:t xml:space="preserve"> </w:t>
            </w:r>
            <w:r w:rsidRPr="0081759E">
              <w:rPr>
                <w:sz w:val="28"/>
                <w:szCs w:val="28"/>
                <w:lang w:val="uk-UA"/>
              </w:rPr>
              <w:t>Портові та перевантажувальні станції.</w:t>
            </w:r>
          </w:p>
          <w:p w:rsidR="00F556C2" w:rsidRPr="0081759E" w:rsidRDefault="00F556C2" w:rsidP="0081759E">
            <w:pPr>
              <w:widowControl/>
              <w:spacing w:after="160" w:line="259" w:lineRule="auto"/>
              <w:ind w:left="89"/>
              <w:jc w:val="both"/>
              <w:rPr>
                <w:sz w:val="22"/>
                <w:szCs w:val="22"/>
                <w:lang w:val="uk-UA"/>
              </w:rPr>
            </w:pPr>
            <w:r w:rsidRPr="006077AF">
              <w:rPr>
                <w:b/>
                <w:color w:val="0000FF"/>
                <w:sz w:val="28"/>
                <w:szCs w:val="28"/>
                <w:lang w:val="uk-UA"/>
              </w:rPr>
              <w:t>Тема 4</w:t>
            </w:r>
            <w:r w:rsidRPr="0081759E">
              <w:rPr>
                <w:b/>
                <w:sz w:val="28"/>
                <w:szCs w:val="28"/>
                <w:lang w:val="uk-UA"/>
              </w:rPr>
              <w:t xml:space="preserve"> </w:t>
            </w:r>
            <w:r w:rsidRPr="0081759E">
              <w:rPr>
                <w:sz w:val="28"/>
                <w:szCs w:val="28"/>
                <w:lang w:val="uk-UA"/>
              </w:rPr>
              <w:t>Методи розрахунку пропускної спроможності станції.</w:t>
            </w:r>
          </w:p>
          <w:p w:rsidR="00F556C2" w:rsidRDefault="00F556C2" w:rsidP="006077AF">
            <w:pPr>
              <w:widowControl/>
              <w:spacing w:after="160" w:line="259" w:lineRule="auto"/>
              <w:ind w:left="89"/>
              <w:rPr>
                <w:rFonts w:ascii="Calibri" w:hAnsi="Calibri" w:cs="Calibri"/>
                <w:b/>
                <w:bCs/>
                <w:sz w:val="28"/>
                <w:szCs w:val="28"/>
                <w:lang w:val="uk-UA"/>
              </w:rPr>
            </w:pPr>
            <w:r w:rsidRPr="006077AF">
              <w:rPr>
                <w:b/>
                <w:color w:val="0000FF"/>
                <w:sz w:val="28"/>
                <w:szCs w:val="28"/>
                <w:lang w:val="uk-UA"/>
              </w:rPr>
              <w:t>Тема 5</w:t>
            </w:r>
            <w:r w:rsidRPr="0081759E">
              <w:rPr>
                <w:b/>
                <w:sz w:val="28"/>
                <w:szCs w:val="28"/>
                <w:lang w:val="uk-UA"/>
              </w:rPr>
              <w:t xml:space="preserve"> </w:t>
            </w:r>
            <w:r w:rsidRPr="0081759E">
              <w:rPr>
                <w:sz w:val="28"/>
                <w:szCs w:val="28"/>
                <w:lang w:val="uk-UA"/>
              </w:rPr>
              <w:t>Розрахунок переробної спроможності станцій.</w:t>
            </w:r>
          </w:p>
          <w:p w:rsidR="00F556C2" w:rsidRPr="006077AF" w:rsidRDefault="00F556C2" w:rsidP="0081759E">
            <w:pPr>
              <w:widowControl/>
              <w:spacing w:after="160" w:line="259" w:lineRule="auto"/>
              <w:ind w:left="131"/>
              <w:jc w:val="both"/>
              <w:rPr>
                <w:color w:val="0000FF"/>
                <w:sz w:val="22"/>
                <w:szCs w:val="22"/>
                <w:lang w:val="uk-UA"/>
              </w:rPr>
            </w:pPr>
            <w:r w:rsidRPr="006077AF">
              <w:rPr>
                <w:b/>
                <w:color w:val="0000FF"/>
                <w:sz w:val="28"/>
                <w:szCs w:val="28"/>
                <w:lang w:val="uk-UA"/>
              </w:rPr>
              <w:t xml:space="preserve">Розділ 12 </w:t>
            </w:r>
            <w:r w:rsidRPr="006077AF">
              <w:rPr>
                <w:b/>
                <w:bCs/>
                <w:color w:val="0000FF"/>
                <w:sz w:val="28"/>
                <w:szCs w:val="28"/>
                <w:lang w:val="uk-UA"/>
              </w:rPr>
              <w:t>Залізничні вузли.</w:t>
            </w:r>
          </w:p>
          <w:p w:rsidR="00F556C2" w:rsidRPr="0081759E" w:rsidRDefault="00F556C2" w:rsidP="0081759E">
            <w:pPr>
              <w:widowControl/>
              <w:spacing w:after="160" w:line="259" w:lineRule="auto"/>
              <w:ind w:left="131"/>
              <w:jc w:val="both"/>
              <w:rPr>
                <w:sz w:val="22"/>
                <w:szCs w:val="22"/>
                <w:lang w:val="uk-UA"/>
              </w:rPr>
            </w:pPr>
            <w:r w:rsidRPr="006077AF">
              <w:rPr>
                <w:b/>
                <w:color w:val="0000FF"/>
                <w:sz w:val="28"/>
                <w:szCs w:val="28"/>
                <w:lang w:val="uk-UA"/>
              </w:rPr>
              <w:t>Тема 1</w:t>
            </w:r>
            <w:r w:rsidRPr="0081759E">
              <w:rPr>
                <w:b/>
                <w:sz w:val="28"/>
                <w:szCs w:val="28"/>
                <w:lang w:val="uk-UA"/>
              </w:rPr>
              <w:t xml:space="preserve"> </w:t>
            </w:r>
            <w:r w:rsidRPr="0081759E">
              <w:rPr>
                <w:sz w:val="28"/>
                <w:szCs w:val="28"/>
                <w:lang w:val="uk-UA"/>
              </w:rPr>
              <w:t>Призначення залізничних вузлів.</w:t>
            </w:r>
          </w:p>
          <w:p w:rsidR="00F556C2" w:rsidRPr="0081759E" w:rsidRDefault="00F556C2" w:rsidP="0081759E">
            <w:pPr>
              <w:widowControl/>
              <w:spacing w:after="160" w:line="259" w:lineRule="auto"/>
              <w:ind w:left="131"/>
              <w:jc w:val="both"/>
              <w:rPr>
                <w:sz w:val="22"/>
                <w:szCs w:val="22"/>
                <w:lang w:val="uk-UA"/>
              </w:rPr>
            </w:pPr>
            <w:r w:rsidRPr="006077AF">
              <w:rPr>
                <w:b/>
                <w:color w:val="0000FF"/>
                <w:sz w:val="28"/>
                <w:szCs w:val="28"/>
                <w:lang w:val="uk-UA"/>
              </w:rPr>
              <w:t>Тема 2</w:t>
            </w:r>
            <w:r w:rsidRPr="0081759E">
              <w:rPr>
                <w:b/>
                <w:sz w:val="28"/>
                <w:szCs w:val="28"/>
                <w:lang w:val="uk-UA"/>
              </w:rPr>
              <w:t xml:space="preserve"> </w:t>
            </w:r>
            <w:r w:rsidRPr="0081759E">
              <w:rPr>
                <w:sz w:val="28"/>
                <w:szCs w:val="28"/>
                <w:lang w:val="uk-UA"/>
              </w:rPr>
              <w:t>Пристрої у вузлах.</w:t>
            </w:r>
          </w:p>
          <w:p w:rsidR="00F556C2" w:rsidRPr="0081759E" w:rsidRDefault="00F556C2" w:rsidP="0081759E">
            <w:pPr>
              <w:widowControl/>
              <w:spacing w:after="160" w:line="259" w:lineRule="auto"/>
              <w:ind w:left="131"/>
              <w:jc w:val="both"/>
              <w:rPr>
                <w:sz w:val="22"/>
                <w:szCs w:val="22"/>
                <w:lang w:val="uk-UA"/>
              </w:rPr>
            </w:pPr>
            <w:r w:rsidRPr="006077AF">
              <w:rPr>
                <w:b/>
                <w:color w:val="0000FF"/>
                <w:sz w:val="28"/>
                <w:szCs w:val="28"/>
                <w:lang w:val="uk-UA"/>
              </w:rPr>
              <w:t>Тема 3</w:t>
            </w:r>
            <w:r w:rsidRPr="0081759E">
              <w:rPr>
                <w:b/>
                <w:sz w:val="28"/>
                <w:szCs w:val="28"/>
                <w:lang w:val="uk-UA"/>
              </w:rPr>
              <w:t xml:space="preserve"> </w:t>
            </w:r>
            <w:r w:rsidRPr="0081759E">
              <w:rPr>
                <w:sz w:val="28"/>
                <w:szCs w:val="28"/>
                <w:lang w:val="uk-UA"/>
              </w:rPr>
              <w:t>Схеми вузлів та їх розвиток.</w:t>
            </w:r>
          </w:p>
          <w:p w:rsidR="00F556C2" w:rsidRPr="0081759E" w:rsidRDefault="00F556C2" w:rsidP="0081759E">
            <w:pPr>
              <w:widowControl/>
              <w:spacing w:after="160" w:line="259" w:lineRule="auto"/>
              <w:ind w:left="131"/>
              <w:jc w:val="both"/>
              <w:rPr>
                <w:sz w:val="22"/>
                <w:szCs w:val="22"/>
                <w:lang w:val="uk-UA"/>
              </w:rPr>
            </w:pPr>
            <w:r w:rsidRPr="006077AF">
              <w:rPr>
                <w:b/>
                <w:color w:val="0000FF"/>
                <w:sz w:val="28"/>
                <w:szCs w:val="28"/>
                <w:lang w:val="uk-UA"/>
              </w:rPr>
              <w:t>Тема 4</w:t>
            </w:r>
            <w:r w:rsidRPr="0081759E">
              <w:rPr>
                <w:b/>
                <w:sz w:val="28"/>
                <w:szCs w:val="28"/>
                <w:lang w:val="uk-UA"/>
              </w:rPr>
              <w:t xml:space="preserve"> </w:t>
            </w:r>
            <w:r w:rsidRPr="0081759E">
              <w:rPr>
                <w:sz w:val="28"/>
                <w:szCs w:val="28"/>
                <w:lang w:val="uk-UA"/>
              </w:rPr>
              <w:t>Розв’язки, з’єднувальні колії та обходи вузлів.</w:t>
            </w:r>
          </w:p>
          <w:p w:rsidR="00F556C2" w:rsidRDefault="00F556C2" w:rsidP="00ED27D9">
            <w:pPr>
              <w:ind w:left="131"/>
              <w:rPr>
                <w:sz w:val="28"/>
                <w:szCs w:val="28"/>
                <w:lang w:val="uk-UA"/>
              </w:rPr>
            </w:pPr>
            <w:r w:rsidRPr="006077AF">
              <w:rPr>
                <w:b/>
                <w:color w:val="0000FF"/>
                <w:sz w:val="28"/>
                <w:szCs w:val="28"/>
                <w:lang w:val="uk-UA"/>
              </w:rPr>
              <w:t>Тема 5</w:t>
            </w:r>
            <w:r w:rsidRPr="0081759E">
              <w:rPr>
                <w:b/>
                <w:sz w:val="28"/>
                <w:szCs w:val="28"/>
                <w:lang w:val="uk-UA"/>
              </w:rPr>
              <w:t xml:space="preserve"> </w:t>
            </w:r>
            <w:r w:rsidRPr="0081759E">
              <w:rPr>
                <w:sz w:val="28"/>
                <w:szCs w:val="28"/>
                <w:lang w:val="uk-UA"/>
              </w:rPr>
              <w:t>Спеціалізація станцій у вузлі.</w:t>
            </w:r>
          </w:p>
          <w:p w:rsidR="00F556C2" w:rsidRDefault="00F556C2" w:rsidP="00ED27D9">
            <w:pPr>
              <w:jc w:val="center"/>
              <w:rPr>
                <w:b/>
                <w:i/>
                <w:color w:val="0000FF"/>
                <w:sz w:val="28"/>
                <w:szCs w:val="28"/>
                <w:u w:val="single"/>
                <w:lang w:val="uk-UA"/>
              </w:rPr>
            </w:pPr>
          </w:p>
          <w:p w:rsidR="00F556C2" w:rsidRDefault="00F556C2" w:rsidP="00ED27D9">
            <w:pPr>
              <w:jc w:val="center"/>
              <w:rPr>
                <w:b/>
                <w:i/>
                <w:color w:val="0000FF"/>
                <w:sz w:val="28"/>
                <w:szCs w:val="28"/>
                <w:u w:val="single"/>
                <w:lang w:val="uk-UA"/>
              </w:rPr>
            </w:pPr>
            <w:r w:rsidRPr="00512C74">
              <w:rPr>
                <w:b/>
                <w:i/>
                <w:color w:val="0000FF"/>
                <w:sz w:val="28"/>
                <w:szCs w:val="28"/>
                <w:u w:val="single"/>
                <w:lang w:val="uk-UA"/>
              </w:rPr>
              <w:t xml:space="preserve"> Теми </w:t>
            </w:r>
            <w:r>
              <w:rPr>
                <w:b/>
                <w:i/>
                <w:color w:val="0000FF"/>
                <w:sz w:val="28"/>
                <w:szCs w:val="28"/>
                <w:u w:val="single"/>
                <w:lang w:val="uk-UA"/>
              </w:rPr>
              <w:t>практичн</w:t>
            </w:r>
            <w:r w:rsidRPr="00512C74">
              <w:rPr>
                <w:b/>
                <w:i/>
                <w:color w:val="0000FF"/>
                <w:sz w:val="28"/>
                <w:szCs w:val="28"/>
                <w:u w:val="single"/>
                <w:lang w:val="uk-UA"/>
              </w:rPr>
              <w:t>их занять</w:t>
            </w:r>
          </w:p>
          <w:p w:rsidR="00F556C2" w:rsidRPr="00512C74" w:rsidRDefault="00F556C2" w:rsidP="00ED27D9">
            <w:pPr>
              <w:jc w:val="center"/>
              <w:rPr>
                <w:b/>
                <w:i/>
                <w:color w:val="0000FF"/>
                <w:sz w:val="28"/>
                <w:szCs w:val="28"/>
                <w:u w:val="single"/>
                <w:lang w:val="uk-UA"/>
              </w:rPr>
            </w:pPr>
          </w:p>
          <w:p w:rsidR="00F556C2" w:rsidRDefault="00F556C2" w:rsidP="000A4CD6">
            <w:pPr>
              <w:widowControl/>
              <w:spacing w:after="160" w:line="259" w:lineRule="auto"/>
              <w:ind w:left="19"/>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1</w:t>
            </w:r>
            <w:r w:rsidRPr="000A4CD6">
              <w:rPr>
                <w:color w:val="2F5496"/>
                <w:sz w:val="28"/>
                <w:szCs w:val="28"/>
                <w:lang w:val="uk-UA"/>
              </w:rPr>
              <w:t xml:space="preserve"> </w:t>
            </w:r>
            <w:r w:rsidRPr="000A4CD6">
              <w:rPr>
                <w:sz w:val="28"/>
                <w:szCs w:val="28"/>
                <w:lang w:val="uk-UA"/>
              </w:rPr>
              <w:t>Розрахунок і побудова  нормального поздовжнього профілю залізничної колії.</w:t>
            </w:r>
          </w:p>
          <w:p w:rsidR="00F556C2" w:rsidRDefault="00F556C2" w:rsidP="000A4CD6">
            <w:pPr>
              <w:widowControl/>
              <w:spacing w:after="160" w:line="259" w:lineRule="auto"/>
              <w:ind w:left="19"/>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2</w:t>
            </w:r>
            <w:r w:rsidRPr="000A4CD6">
              <w:rPr>
                <w:color w:val="0000FF"/>
                <w:sz w:val="28"/>
                <w:szCs w:val="28"/>
                <w:lang w:val="uk-UA"/>
              </w:rPr>
              <w:t xml:space="preserve"> </w:t>
            </w:r>
            <w:r w:rsidRPr="000A4CD6">
              <w:rPr>
                <w:sz w:val="28"/>
                <w:szCs w:val="28"/>
                <w:lang w:val="uk-UA"/>
              </w:rPr>
              <w:t>Побудова поперечного профілю земляного полотна на станції.</w:t>
            </w:r>
          </w:p>
          <w:p w:rsidR="00F556C2" w:rsidRDefault="00F556C2" w:rsidP="000A4CD6">
            <w:pPr>
              <w:widowControl/>
              <w:spacing w:after="160" w:line="259" w:lineRule="auto"/>
              <w:ind w:left="19"/>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 xml:space="preserve">3 </w:t>
            </w:r>
            <w:r w:rsidRPr="00CB0B1F">
              <w:rPr>
                <w:sz w:val="28"/>
                <w:szCs w:val="28"/>
                <w:lang w:val="uk-UA"/>
              </w:rPr>
              <w:t>Визначення відстаней між центрами стрілочних переводів при різному взаємному розташуванні їх у горловинах станцій</w:t>
            </w:r>
            <w:r>
              <w:rPr>
                <w:sz w:val="28"/>
                <w:szCs w:val="28"/>
                <w:lang w:val="uk-UA"/>
              </w:rPr>
              <w:t>.</w:t>
            </w:r>
          </w:p>
          <w:p w:rsidR="00F556C2" w:rsidRDefault="00F556C2" w:rsidP="000A4CD6">
            <w:pPr>
              <w:widowControl/>
              <w:spacing w:after="160" w:line="259" w:lineRule="auto"/>
              <w:ind w:left="19"/>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 xml:space="preserve">4 </w:t>
            </w:r>
            <w:r w:rsidRPr="00CB0B1F">
              <w:rPr>
                <w:sz w:val="28"/>
                <w:szCs w:val="28"/>
                <w:lang w:val="uk-UA"/>
              </w:rPr>
              <w:t>Розрахунок та викреслювання в  масштабі 1:2000  кінцевого з’єднання, з’їзду  та стрілочної вулиці</w:t>
            </w:r>
            <w:r>
              <w:rPr>
                <w:sz w:val="28"/>
                <w:szCs w:val="28"/>
                <w:lang w:val="uk-UA"/>
              </w:rPr>
              <w:t>.</w:t>
            </w:r>
          </w:p>
          <w:p w:rsidR="00F556C2" w:rsidRDefault="00F556C2" w:rsidP="000A4CD6">
            <w:pPr>
              <w:widowControl/>
              <w:spacing w:after="160" w:line="259" w:lineRule="auto"/>
              <w:ind w:left="19"/>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 xml:space="preserve">5 </w:t>
            </w:r>
            <w:r w:rsidRPr="00CB0B1F">
              <w:rPr>
                <w:sz w:val="28"/>
                <w:szCs w:val="28"/>
                <w:lang w:val="uk-UA"/>
              </w:rPr>
              <w:t>Визначення місця розташування граничних стовпчиків, вхідних та вихідних сигналів (по таблицях).</w:t>
            </w:r>
          </w:p>
          <w:p w:rsidR="00F556C2" w:rsidRPr="000A4CD6" w:rsidRDefault="00F556C2" w:rsidP="000A4CD6">
            <w:pPr>
              <w:widowControl/>
              <w:spacing w:after="160" w:line="259" w:lineRule="auto"/>
              <w:ind w:left="19"/>
              <w:jc w:val="both"/>
              <w:rPr>
                <w:color w:val="000000"/>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 xml:space="preserve">6 </w:t>
            </w:r>
            <w:r w:rsidRPr="00CB0B1F">
              <w:rPr>
                <w:sz w:val="28"/>
                <w:szCs w:val="28"/>
                <w:lang w:val="uk-UA"/>
              </w:rPr>
              <w:t>Розрахунок необхідної кількості приймально-відправних та витяжних колій</w:t>
            </w:r>
            <w:r>
              <w:rPr>
                <w:sz w:val="28"/>
                <w:szCs w:val="28"/>
                <w:lang w:val="uk-UA"/>
              </w:rPr>
              <w:t>.</w:t>
            </w:r>
          </w:p>
        </w:tc>
      </w:tr>
      <w:tr w:rsidR="00F556C2" w:rsidTr="00B51AE8">
        <w:trPr>
          <w:cantSplit/>
          <w:tblHeader/>
        </w:trPr>
        <w:tc>
          <w:tcPr>
            <w:tcW w:w="4195" w:type="dxa"/>
            <w:shd w:val="clear" w:color="auto" w:fill="FBE5D5"/>
          </w:tcPr>
          <w:p w:rsidR="00F556C2" w:rsidRPr="00AC463C" w:rsidRDefault="00F556C2" w:rsidP="00B51AE8">
            <w:pPr>
              <w:rPr>
                <w:sz w:val="28"/>
                <w:szCs w:val="28"/>
                <w:lang w:val="uk-UA"/>
              </w:rPr>
            </w:pPr>
            <w:r w:rsidRPr="00AC463C">
              <w:rPr>
                <w:sz w:val="28"/>
                <w:szCs w:val="28"/>
                <w:lang w:val="uk-UA"/>
              </w:rPr>
              <w:lastRenderedPageBreak/>
              <w:t>Навчальна логістика</w:t>
            </w:r>
          </w:p>
        </w:tc>
        <w:tc>
          <w:tcPr>
            <w:tcW w:w="5728" w:type="dxa"/>
          </w:tcPr>
          <w:p w:rsidR="00F556C2" w:rsidRDefault="00F556C2" w:rsidP="00CB0B1F">
            <w:pPr>
              <w:widowControl/>
              <w:spacing w:after="160" w:line="259" w:lineRule="auto"/>
              <w:ind w:left="61" w:hanging="14"/>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 xml:space="preserve">7 </w:t>
            </w:r>
            <w:r w:rsidRPr="00CB0B1F">
              <w:rPr>
                <w:sz w:val="28"/>
                <w:szCs w:val="28"/>
                <w:lang w:val="uk-UA"/>
              </w:rPr>
              <w:t>Розробка немасштабної схеми дільничної станції у вісях.</w:t>
            </w:r>
          </w:p>
          <w:p w:rsidR="00F556C2" w:rsidRDefault="00F556C2" w:rsidP="00CB0B1F">
            <w:pPr>
              <w:widowControl/>
              <w:spacing w:after="160" w:line="259" w:lineRule="auto"/>
              <w:ind w:left="61" w:hanging="14"/>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 xml:space="preserve">8 </w:t>
            </w:r>
            <w:r w:rsidRPr="00CB0B1F">
              <w:rPr>
                <w:sz w:val="28"/>
                <w:szCs w:val="28"/>
                <w:lang w:val="uk-UA"/>
              </w:rPr>
              <w:t>Розрахунок висоти сортувальної гірки та потужності гальмівних засобів.</w:t>
            </w:r>
          </w:p>
          <w:p w:rsidR="00F556C2" w:rsidRDefault="00F556C2" w:rsidP="00CB0B1F">
            <w:pPr>
              <w:widowControl/>
              <w:spacing w:after="160" w:line="259" w:lineRule="auto"/>
              <w:ind w:left="61" w:hanging="14"/>
              <w:jc w:val="both"/>
              <w:rPr>
                <w:sz w:val="28"/>
                <w:szCs w:val="28"/>
                <w:lang w:val="uk-UA"/>
              </w:rPr>
            </w:pPr>
            <w:r>
              <w:rPr>
                <w:color w:val="0000FF"/>
                <w:sz w:val="28"/>
                <w:szCs w:val="28"/>
                <w:lang w:val="uk-UA"/>
              </w:rPr>
              <w:t>Практична робота</w:t>
            </w:r>
            <w:r w:rsidRPr="000A4CD6">
              <w:rPr>
                <w:color w:val="0000FF"/>
                <w:sz w:val="28"/>
                <w:szCs w:val="28"/>
                <w:lang w:val="uk-UA"/>
              </w:rPr>
              <w:t xml:space="preserve"> </w:t>
            </w:r>
            <w:r>
              <w:rPr>
                <w:color w:val="0000FF"/>
                <w:sz w:val="28"/>
                <w:szCs w:val="28"/>
                <w:lang w:val="uk-UA"/>
              </w:rPr>
              <w:t>9</w:t>
            </w:r>
            <w:r>
              <w:rPr>
                <w:rFonts w:ascii="Calibri" w:hAnsi="Calibri" w:cs="Calibri"/>
                <w:sz w:val="28"/>
                <w:szCs w:val="28"/>
                <w:lang w:val="uk-UA"/>
              </w:rPr>
              <w:t xml:space="preserve"> </w:t>
            </w:r>
            <w:r w:rsidRPr="00CB0B1F">
              <w:rPr>
                <w:sz w:val="28"/>
                <w:szCs w:val="28"/>
                <w:lang w:val="uk-UA"/>
              </w:rPr>
              <w:t>Розв’язування задач по визначенню пропускної та переробної спроможності станцій.</w:t>
            </w:r>
          </w:p>
          <w:p w:rsidR="00F556C2" w:rsidRDefault="00F556C2" w:rsidP="00CB0B1F">
            <w:pPr>
              <w:jc w:val="center"/>
              <w:rPr>
                <w:b/>
                <w:i/>
                <w:color w:val="0000FF"/>
                <w:sz w:val="28"/>
                <w:szCs w:val="28"/>
                <w:u w:val="single"/>
                <w:lang w:val="uk-UA"/>
              </w:rPr>
            </w:pPr>
            <w:r>
              <w:rPr>
                <w:b/>
                <w:i/>
                <w:color w:val="0000FF"/>
                <w:sz w:val="28"/>
                <w:szCs w:val="28"/>
                <w:u w:val="single"/>
                <w:lang w:val="uk-UA"/>
              </w:rPr>
              <w:t>Курсове проектування</w:t>
            </w:r>
          </w:p>
          <w:p w:rsidR="00F556C2" w:rsidRDefault="00F556C2" w:rsidP="00CB0B1F">
            <w:pPr>
              <w:jc w:val="center"/>
              <w:rPr>
                <w:b/>
                <w:i/>
                <w:color w:val="0000FF"/>
                <w:sz w:val="28"/>
                <w:szCs w:val="28"/>
                <w:u w:val="single"/>
                <w:lang w:val="uk-UA"/>
              </w:rPr>
            </w:pP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sidRPr="00CB0B1F">
              <w:rPr>
                <w:sz w:val="28"/>
                <w:szCs w:val="28"/>
                <w:lang w:val="uk-UA"/>
              </w:rPr>
              <w:t xml:space="preserve"> Зміст. Вступ. Техніко-експлуатаційна характеристика станції та району тяжіння</w:t>
            </w:r>
            <w:r>
              <w:rPr>
                <w:sz w:val="28"/>
                <w:szCs w:val="28"/>
                <w:lang w:val="uk-UA"/>
              </w:rPr>
              <w:t>.</w:t>
            </w: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Pr>
                <w:color w:val="0000FF"/>
                <w:sz w:val="28"/>
                <w:szCs w:val="28"/>
                <w:lang w:val="uk-UA"/>
              </w:rPr>
              <w:t xml:space="preserve"> </w:t>
            </w:r>
            <w:r w:rsidRPr="00CB0B1F">
              <w:rPr>
                <w:sz w:val="28"/>
                <w:szCs w:val="28"/>
                <w:lang w:val="uk-UA"/>
              </w:rPr>
              <w:t>Вибір схеми проміжної станції, що проектується.</w:t>
            </w: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Pr>
                <w:rFonts w:ascii="Calibri" w:hAnsi="Calibri" w:cs="Calibri"/>
                <w:sz w:val="28"/>
                <w:szCs w:val="28"/>
                <w:lang w:val="uk-UA"/>
              </w:rPr>
              <w:t xml:space="preserve"> </w:t>
            </w:r>
            <w:r w:rsidRPr="00CB0B1F">
              <w:rPr>
                <w:sz w:val="28"/>
                <w:szCs w:val="28"/>
                <w:lang w:val="uk-UA"/>
              </w:rPr>
              <w:t>Визначення розмірів пристроїв. (Кількість та довжина колій.</w:t>
            </w: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Pr>
                <w:color w:val="0000FF"/>
                <w:sz w:val="28"/>
                <w:szCs w:val="28"/>
                <w:lang w:val="uk-UA"/>
              </w:rPr>
              <w:t xml:space="preserve"> </w:t>
            </w:r>
            <w:r w:rsidRPr="00CB0B1F">
              <w:rPr>
                <w:sz w:val="28"/>
                <w:szCs w:val="28"/>
                <w:lang w:val="uk-UA"/>
              </w:rPr>
              <w:t>Організація поїзної роботи на станції.</w:t>
            </w: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Pr>
                <w:color w:val="0000FF"/>
                <w:sz w:val="28"/>
                <w:szCs w:val="28"/>
                <w:lang w:val="uk-UA"/>
              </w:rPr>
              <w:t xml:space="preserve"> </w:t>
            </w:r>
            <w:r w:rsidRPr="00CB0B1F">
              <w:rPr>
                <w:sz w:val="28"/>
                <w:szCs w:val="28"/>
                <w:lang w:val="uk-UA"/>
              </w:rPr>
              <w:t>Організація маневрової роботи на станції.</w:t>
            </w: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Pr>
                <w:color w:val="0000FF"/>
                <w:sz w:val="28"/>
                <w:szCs w:val="28"/>
                <w:lang w:val="uk-UA"/>
              </w:rPr>
              <w:t xml:space="preserve"> </w:t>
            </w:r>
            <w:r w:rsidRPr="00CB0B1F">
              <w:rPr>
                <w:sz w:val="28"/>
                <w:szCs w:val="28"/>
                <w:lang w:val="uk-UA"/>
              </w:rPr>
              <w:t>Підготовка даних для накладки плану станції.</w:t>
            </w: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Pr>
                <w:color w:val="0000FF"/>
                <w:sz w:val="28"/>
                <w:szCs w:val="28"/>
                <w:lang w:val="uk-UA"/>
              </w:rPr>
              <w:t xml:space="preserve"> </w:t>
            </w:r>
            <w:r w:rsidRPr="00CB0B1F">
              <w:rPr>
                <w:sz w:val="28"/>
                <w:szCs w:val="28"/>
                <w:lang w:val="uk-UA"/>
              </w:rPr>
              <w:t>Координування елементів станції.</w:t>
            </w:r>
          </w:p>
          <w:p w:rsidR="00F556C2" w:rsidRPr="00855551" w:rsidRDefault="00F556C2" w:rsidP="00CB0B1F">
            <w:pPr>
              <w:widowControl/>
              <w:spacing w:after="160" w:line="259" w:lineRule="auto"/>
              <w:ind w:left="61" w:hanging="14"/>
              <w:jc w:val="both"/>
              <w:rPr>
                <w:color w:val="0000FF"/>
                <w:sz w:val="28"/>
                <w:szCs w:val="28"/>
                <w:lang w:val="uk-UA"/>
              </w:rPr>
            </w:pPr>
            <w:r w:rsidRPr="00CB0B1F">
              <w:rPr>
                <w:color w:val="0000FF"/>
                <w:sz w:val="28"/>
                <w:szCs w:val="28"/>
                <w:lang w:val="uk-UA"/>
              </w:rPr>
              <w:t>Курсовий проект</w:t>
            </w:r>
            <w:r>
              <w:rPr>
                <w:color w:val="0000FF"/>
                <w:sz w:val="28"/>
                <w:szCs w:val="28"/>
                <w:lang w:val="uk-UA"/>
              </w:rPr>
              <w:t xml:space="preserve"> </w:t>
            </w:r>
            <w:r w:rsidRPr="00855551">
              <w:rPr>
                <w:sz w:val="28"/>
                <w:szCs w:val="28"/>
                <w:lang w:val="uk-UA"/>
              </w:rPr>
              <w:t>Накладка плану станції в масштабі 1: 2000.</w:t>
            </w:r>
          </w:p>
          <w:p w:rsidR="00F556C2" w:rsidRDefault="00F556C2" w:rsidP="00CB0B1F">
            <w:pPr>
              <w:widowControl/>
              <w:spacing w:after="160" w:line="259" w:lineRule="auto"/>
              <w:ind w:left="61" w:hanging="14"/>
              <w:jc w:val="both"/>
              <w:rPr>
                <w:color w:val="0000FF"/>
                <w:sz w:val="28"/>
                <w:szCs w:val="28"/>
                <w:lang w:val="uk-UA"/>
              </w:rPr>
            </w:pPr>
            <w:r w:rsidRPr="00CB0B1F">
              <w:rPr>
                <w:color w:val="0000FF"/>
                <w:sz w:val="28"/>
                <w:szCs w:val="28"/>
                <w:lang w:val="uk-UA"/>
              </w:rPr>
              <w:t>Курсовий проект</w:t>
            </w:r>
            <w:r>
              <w:rPr>
                <w:rFonts w:ascii="Calibri" w:hAnsi="Calibri" w:cs="Calibri"/>
                <w:sz w:val="28"/>
                <w:szCs w:val="28"/>
                <w:lang w:val="uk-UA"/>
              </w:rPr>
              <w:t xml:space="preserve"> </w:t>
            </w:r>
            <w:r w:rsidRPr="00855551">
              <w:rPr>
                <w:sz w:val="28"/>
                <w:szCs w:val="28"/>
                <w:lang w:val="uk-UA"/>
              </w:rPr>
              <w:t>Складання відомості колій та стрілочних переводів.</w:t>
            </w:r>
          </w:p>
          <w:p w:rsidR="00F556C2" w:rsidRPr="00855551" w:rsidRDefault="00F556C2" w:rsidP="00CB0B1F">
            <w:pPr>
              <w:widowControl/>
              <w:spacing w:after="160" w:line="259" w:lineRule="auto"/>
              <w:ind w:left="61" w:hanging="14"/>
              <w:jc w:val="both"/>
              <w:rPr>
                <w:color w:val="0000FF"/>
                <w:sz w:val="28"/>
                <w:szCs w:val="28"/>
                <w:lang w:val="uk-UA"/>
              </w:rPr>
            </w:pPr>
            <w:r w:rsidRPr="00CB0B1F">
              <w:rPr>
                <w:color w:val="0000FF"/>
                <w:sz w:val="28"/>
                <w:szCs w:val="28"/>
                <w:lang w:val="uk-UA"/>
              </w:rPr>
              <w:t>Курсовий проект</w:t>
            </w:r>
            <w:r>
              <w:rPr>
                <w:rFonts w:ascii="Calibri" w:hAnsi="Calibri" w:cs="Calibri"/>
                <w:sz w:val="28"/>
                <w:szCs w:val="28"/>
                <w:lang w:val="uk-UA"/>
              </w:rPr>
              <w:t xml:space="preserve"> </w:t>
            </w:r>
            <w:r w:rsidRPr="00855551">
              <w:rPr>
                <w:sz w:val="28"/>
                <w:szCs w:val="28"/>
                <w:lang w:val="uk-UA"/>
              </w:rPr>
              <w:t>Поздовжній профіль земляного полотна.</w:t>
            </w:r>
          </w:p>
          <w:p w:rsidR="00F556C2" w:rsidRDefault="00F556C2" w:rsidP="00CB0B1F">
            <w:pPr>
              <w:widowControl/>
              <w:spacing w:after="160" w:line="259" w:lineRule="auto"/>
              <w:ind w:left="61" w:hanging="14"/>
              <w:jc w:val="both"/>
              <w:rPr>
                <w:sz w:val="28"/>
                <w:szCs w:val="28"/>
                <w:lang w:val="uk-UA"/>
              </w:rPr>
            </w:pPr>
            <w:r w:rsidRPr="00CB0B1F">
              <w:rPr>
                <w:color w:val="0000FF"/>
                <w:sz w:val="28"/>
                <w:szCs w:val="28"/>
                <w:lang w:val="uk-UA"/>
              </w:rPr>
              <w:t>Курсовий проект</w:t>
            </w:r>
            <w:r>
              <w:rPr>
                <w:rFonts w:ascii="Calibri" w:hAnsi="Calibri" w:cs="Calibri"/>
                <w:sz w:val="28"/>
                <w:szCs w:val="28"/>
                <w:lang w:val="uk-UA"/>
              </w:rPr>
              <w:t xml:space="preserve"> </w:t>
            </w:r>
            <w:r w:rsidRPr="00855551">
              <w:rPr>
                <w:sz w:val="28"/>
                <w:szCs w:val="28"/>
                <w:lang w:val="uk-UA"/>
              </w:rPr>
              <w:t>Поперечний профіль земляного полотна.</w:t>
            </w:r>
            <w:r>
              <w:rPr>
                <w:sz w:val="28"/>
                <w:szCs w:val="28"/>
                <w:lang w:val="uk-UA"/>
              </w:rPr>
              <w:t xml:space="preserve"> </w:t>
            </w:r>
          </w:p>
          <w:p w:rsidR="00F556C2" w:rsidRDefault="00F556C2" w:rsidP="00855551">
            <w:pPr>
              <w:widowControl/>
              <w:spacing w:after="160" w:line="259" w:lineRule="auto"/>
              <w:ind w:left="61" w:hanging="14"/>
              <w:jc w:val="both"/>
              <w:rPr>
                <w:sz w:val="28"/>
                <w:szCs w:val="28"/>
                <w:lang w:val="uk-UA"/>
              </w:rPr>
            </w:pPr>
            <w:r w:rsidRPr="00855551">
              <w:rPr>
                <w:color w:val="0000FF"/>
                <w:sz w:val="28"/>
                <w:szCs w:val="28"/>
                <w:lang w:val="uk-UA"/>
              </w:rPr>
              <w:t>Курсовий проект</w:t>
            </w:r>
            <w:r w:rsidRPr="00855551">
              <w:rPr>
                <w:sz w:val="28"/>
                <w:szCs w:val="28"/>
                <w:lang w:val="uk-UA"/>
              </w:rPr>
              <w:t xml:space="preserve"> Розрахунок  об’єму  земляних робіт.</w:t>
            </w:r>
          </w:p>
          <w:p w:rsidR="00F556C2" w:rsidRPr="00855551" w:rsidRDefault="00F556C2" w:rsidP="00855551">
            <w:pPr>
              <w:widowControl/>
              <w:spacing w:after="160" w:line="259" w:lineRule="auto"/>
              <w:ind w:left="61" w:hanging="14"/>
              <w:jc w:val="both"/>
              <w:rPr>
                <w:color w:val="000000"/>
                <w:sz w:val="28"/>
                <w:szCs w:val="28"/>
                <w:lang w:val="uk-UA"/>
              </w:rPr>
            </w:pPr>
            <w:r w:rsidRPr="00855551">
              <w:rPr>
                <w:color w:val="0000FF"/>
                <w:sz w:val="28"/>
                <w:szCs w:val="28"/>
                <w:lang w:val="uk-UA"/>
              </w:rPr>
              <w:t>Курсовий проект</w:t>
            </w:r>
            <w:r>
              <w:rPr>
                <w:rFonts w:ascii="Calibri" w:hAnsi="Calibri" w:cs="Calibri"/>
                <w:sz w:val="28"/>
                <w:szCs w:val="28"/>
                <w:lang w:val="uk-UA"/>
              </w:rPr>
              <w:t xml:space="preserve"> </w:t>
            </w:r>
            <w:r w:rsidRPr="00855551">
              <w:rPr>
                <w:sz w:val="28"/>
                <w:szCs w:val="28"/>
                <w:lang w:val="uk-UA"/>
              </w:rPr>
              <w:t>Визначення будівельної вартості станції.</w:t>
            </w:r>
          </w:p>
        </w:tc>
      </w:tr>
      <w:tr w:rsidR="00F556C2" w:rsidTr="00B51AE8">
        <w:trPr>
          <w:cantSplit/>
          <w:tblHeader/>
        </w:trPr>
        <w:tc>
          <w:tcPr>
            <w:tcW w:w="4195" w:type="dxa"/>
            <w:shd w:val="clear" w:color="auto" w:fill="FBE5D5"/>
          </w:tcPr>
          <w:p w:rsidR="00F556C2" w:rsidRPr="00AC463C" w:rsidRDefault="00F556C2" w:rsidP="00B51AE8">
            <w:pPr>
              <w:rPr>
                <w:sz w:val="28"/>
                <w:szCs w:val="28"/>
                <w:lang w:val="uk-UA"/>
              </w:rPr>
            </w:pPr>
            <w:r w:rsidRPr="00AC463C">
              <w:rPr>
                <w:sz w:val="28"/>
                <w:szCs w:val="28"/>
                <w:lang w:val="uk-UA"/>
              </w:rPr>
              <w:lastRenderedPageBreak/>
              <w:t>Навчальна логістика</w:t>
            </w:r>
          </w:p>
        </w:tc>
        <w:tc>
          <w:tcPr>
            <w:tcW w:w="5728" w:type="dxa"/>
          </w:tcPr>
          <w:p w:rsidR="00F556C2" w:rsidRDefault="00F556C2" w:rsidP="0081759E">
            <w:pPr>
              <w:widowControl/>
              <w:spacing w:after="160" w:line="259" w:lineRule="auto"/>
              <w:ind w:left="215"/>
              <w:jc w:val="both"/>
              <w:rPr>
                <w:sz w:val="28"/>
                <w:szCs w:val="28"/>
                <w:lang w:val="uk-UA"/>
              </w:rPr>
            </w:pPr>
            <w:r w:rsidRPr="00855551">
              <w:rPr>
                <w:color w:val="0000FF"/>
                <w:sz w:val="28"/>
                <w:szCs w:val="28"/>
                <w:lang w:val="uk-UA"/>
              </w:rPr>
              <w:t>Курсовий проект</w:t>
            </w:r>
            <w:r>
              <w:rPr>
                <w:rFonts w:ascii="Calibri" w:hAnsi="Calibri" w:cs="Calibri"/>
                <w:sz w:val="28"/>
                <w:szCs w:val="28"/>
                <w:lang w:val="uk-UA"/>
              </w:rPr>
              <w:t xml:space="preserve"> </w:t>
            </w:r>
            <w:r w:rsidRPr="00855551">
              <w:rPr>
                <w:sz w:val="28"/>
                <w:szCs w:val="28"/>
                <w:lang w:val="uk-UA"/>
              </w:rPr>
              <w:t>Безпека руху, охорона праці та навколишнього середовища. Висновки</w:t>
            </w:r>
            <w:r>
              <w:rPr>
                <w:sz w:val="28"/>
                <w:szCs w:val="28"/>
                <w:lang w:val="uk-UA"/>
              </w:rPr>
              <w:t>.</w:t>
            </w:r>
          </w:p>
          <w:p w:rsidR="00F556C2" w:rsidRDefault="00F556C2" w:rsidP="00855551">
            <w:pPr>
              <w:jc w:val="center"/>
              <w:rPr>
                <w:b/>
                <w:i/>
                <w:color w:val="0000FF"/>
                <w:sz w:val="28"/>
                <w:szCs w:val="28"/>
                <w:u w:val="single"/>
                <w:lang w:val="uk-UA"/>
              </w:rPr>
            </w:pPr>
            <w:r w:rsidRPr="00512C74">
              <w:rPr>
                <w:b/>
                <w:i/>
                <w:color w:val="0000FF"/>
                <w:sz w:val="28"/>
                <w:szCs w:val="28"/>
                <w:u w:val="single"/>
                <w:lang w:val="uk-UA"/>
              </w:rPr>
              <w:t>Теми самостійної роботи</w:t>
            </w:r>
          </w:p>
          <w:p w:rsidR="00F556C2" w:rsidRPr="00512C74" w:rsidRDefault="00F556C2" w:rsidP="00855551">
            <w:pPr>
              <w:jc w:val="center"/>
              <w:rPr>
                <w:b/>
                <w:i/>
                <w:color w:val="0000FF"/>
                <w:sz w:val="28"/>
                <w:szCs w:val="28"/>
                <w:u w:val="single"/>
                <w:lang w:val="uk-UA"/>
              </w:rPr>
            </w:pPr>
          </w:p>
          <w:p w:rsidR="00F556C2" w:rsidRPr="00A370F7" w:rsidRDefault="00F556C2" w:rsidP="0081759E">
            <w:pPr>
              <w:widowControl/>
              <w:spacing w:after="160" w:line="259" w:lineRule="auto"/>
              <w:ind w:left="215"/>
              <w:jc w:val="both"/>
              <w:rPr>
                <w:bCs/>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bCs/>
                <w:sz w:val="28"/>
                <w:szCs w:val="28"/>
                <w:lang w:val="uk-UA"/>
              </w:rPr>
              <w:t>Траса, план і профіль колії.</w:t>
            </w:r>
          </w:p>
          <w:p w:rsidR="00F556C2" w:rsidRPr="00A370F7" w:rsidRDefault="00F556C2" w:rsidP="0081759E">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bCs/>
                <w:sz w:val="28"/>
                <w:szCs w:val="28"/>
                <w:lang w:val="uk-UA"/>
              </w:rPr>
              <w:t>З</w:t>
            </w:r>
            <w:r w:rsidRPr="00A370F7">
              <w:rPr>
                <w:sz w:val="28"/>
                <w:szCs w:val="28"/>
                <w:lang w:val="uk-UA"/>
              </w:rPr>
              <w:t>емляне полотно.</w:t>
            </w:r>
          </w:p>
          <w:p w:rsidR="00F556C2" w:rsidRPr="00A370F7" w:rsidRDefault="00F556C2" w:rsidP="0081759E">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Штучні споруди.</w:t>
            </w:r>
          </w:p>
          <w:p w:rsidR="00F556C2" w:rsidRPr="00A370F7" w:rsidRDefault="00F556C2" w:rsidP="0081759E">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Стрілочні переводи.</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Переїзди, колійні загородження, колійні знаки та колійні будівлі.</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Колійне господарство.</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Вишукування, проектування та побудова залізниць.</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З’єднування та перехрещення колій.</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Парки колій та горловини станцій.</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Основи проектування роздільних пунктів.</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Пости, роз’їзди та пункти обгону.</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color w:val="000000"/>
                <w:sz w:val="28"/>
                <w:szCs w:val="28"/>
                <w:lang w:val="uk-UA"/>
              </w:rPr>
              <w:t xml:space="preserve">Проміжні </w:t>
            </w:r>
            <w:r w:rsidRPr="00A370F7">
              <w:rPr>
                <w:sz w:val="28"/>
                <w:szCs w:val="28"/>
                <w:lang w:val="uk-UA"/>
              </w:rPr>
              <w:t>станції.</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Дільничні станції.</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Сортувальні станції.</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Сортувальні пристрої.</w:t>
            </w:r>
          </w:p>
          <w:p w:rsidR="00F556C2" w:rsidRPr="00A370F7" w:rsidRDefault="00F556C2" w:rsidP="00855551">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Пасажирські та технічні пасажирські станції.</w:t>
            </w:r>
          </w:p>
          <w:p w:rsidR="00F556C2" w:rsidRPr="00A370F7" w:rsidRDefault="00F556C2" w:rsidP="00A370F7">
            <w:pPr>
              <w:widowControl/>
              <w:spacing w:after="160" w:line="259" w:lineRule="auto"/>
              <w:ind w:left="215"/>
              <w:jc w:val="both"/>
              <w:rPr>
                <w:bCs/>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Вантажні станції.</w:t>
            </w:r>
            <w:r w:rsidRPr="00A370F7">
              <w:rPr>
                <w:b/>
                <w:bCs/>
                <w:sz w:val="28"/>
                <w:szCs w:val="28"/>
                <w:lang w:val="uk-UA"/>
              </w:rPr>
              <w:t xml:space="preserve"> </w:t>
            </w:r>
            <w:r w:rsidRPr="00A370F7">
              <w:rPr>
                <w:bCs/>
                <w:sz w:val="28"/>
                <w:szCs w:val="28"/>
                <w:lang w:val="uk-UA"/>
              </w:rPr>
              <w:t>Пропускна та переробна спроможність станцій.</w:t>
            </w:r>
          </w:p>
          <w:p w:rsidR="00F556C2" w:rsidRPr="0081759E" w:rsidRDefault="00F556C2" w:rsidP="00A370F7">
            <w:pPr>
              <w:widowControl/>
              <w:spacing w:after="160" w:line="259" w:lineRule="auto"/>
              <w:ind w:left="215"/>
              <w:jc w:val="both"/>
              <w:rPr>
                <w:sz w:val="28"/>
                <w:szCs w:val="28"/>
                <w:lang w:val="uk-UA"/>
              </w:rPr>
            </w:pPr>
            <w:r w:rsidRPr="00A370F7">
              <w:rPr>
                <w:b/>
                <w:bCs/>
                <w:color w:val="0000FF"/>
                <w:sz w:val="28"/>
                <w:szCs w:val="28"/>
                <w:lang w:val="uk-UA"/>
              </w:rPr>
              <w:t>Тема</w:t>
            </w:r>
            <w:r w:rsidRPr="00A370F7">
              <w:rPr>
                <w:b/>
                <w:bCs/>
                <w:sz w:val="28"/>
                <w:szCs w:val="28"/>
                <w:lang w:val="uk-UA"/>
              </w:rPr>
              <w:t xml:space="preserve">: </w:t>
            </w:r>
            <w:r w:rsidRPr="00A370F7">
              <w:rPr>
                <w:sz w:val="28"/>
                <w:szCs w:val="28"/>
                <w:lang w:val="uk-UA"/>
              </w:rPr>
              <w:t>Залізничні вузли.</w:t>
            </w:r>
          </w:p>
        </w:tc>
      </w:tr>
    </w:tbl>
    <w:tbl>
      <w:tblPr>
        <w:tblpPr w:leftFromText="180" w:rightFromText="180" w:vertAnchor="text"/>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5"/>
        <w:gridCol w:w="5728"/>
      </w:tblGrid>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lastRenderedPageBreak/>
              <w:t>Методи навчання</w:t>
            </w:r>
          </w:p>
        </w:tc>
        <w:tc>
          <w:tcPr>
            <w:tcW w:w="5728" w:type="dxa"/>
          </w:tcPr>
          <w:p w:rsidR="00F556C2" w:rsidRPr="00AC463C" w:rsidRDefault="00F556C2" w:rsidP="00AC463C">
            <w:pPr>
              <w:jc w:val="both"/>
              <w:rPr>
                <w:sz w:val="28"/>
                <w:szCs w:val="28"/>
                <w:lang w:val="uk-UA"/>
              </w:rPr>
            </w:pPr>
            <w:r w:rsidRPr="00AC463C">
              <w:rPr>
                <w:sz w:val="28"/>
                <w:szCs w:val="28"/>
                <w:lang w:val="uk-UA"/>
              </w:rPr>
              <w:t>Для формувань уміння та навичок застосовуються такі методи навчання:</w:t>
            </w:r>
          </w:p>
          <w:p w:rsidR="00F556C2" w:rsidRPr="00AC463C" w:rsidRDefault="00F556C2" w:rsidP="00AC463C">
            <w:pPr>
              <w:numPr>
                <w:ilvl w:val="0"/>
                <w:numId w:val="4"/>
              </w:numPr>
              <w:ind w:left="87"/>
              <w:jc w:val="both"/>
              <w:rPr>
                <w:sz w:val="28"/>
                <w:szCs w:val="28"/>
                <w:lang w:val="uk-UA"/>
              </w:rPr>
            </w:pPr>
            <w:r w:rsidRPr="00AC463C">
              <w:rPr>
                <w:sz w:val="28"/>
                <w:szCs w:val="28"/>
                <w:lang w:val="uk-UA"/>
              </w:rPr>
              <w:t>вербальні (лекція, бесіда, інформування, пояснення, розповідь, дискусія);</w:t>
            </w:r>
          </w:p>
          <w:p w:rsidR="00F556C2" w:rsidRPr="00AC463C" w:rsidRDefault="00F556C2" w:rsidP="00AC463C">
            <w:pPr>
              <w:numPr>
                <w:ilvl w:val="0"/>
                <w:numId w:val="4"/>
              </w:numPr>
              <w:ind w:left="87"/>
              <w:jc w:val="both"/>
              <w:rPr>
                <w:sz w:val="28"/>
                <w:szCs w:val="28"/>
                <w:lang w:val="uk-UA"/>
              </w:rPr>
            </w:pPr>
            <w:r w:rsidRPr="00AC463C">
              <w:rPr>
                <w:sz w:val="28"/>
                <w:szCs w:val="28"/>
                <w:lang w:val="uk-UA"/>
              </w:rPr>
              <w:t>наочні (ілюстрація, демонстрація, самостійне спостереження);</w:t>
            </w:r>
          </w:p>
          <w:p w:rsidR="00F556C2" w:rsidRPr="00AC463C" w:rsidRDefault="00F556C2" w:rsidP="00AC463C">
            <w:pPr>
              <w:numPr>
                <w:ilvl w:val="0"/>
                <w:numId w:val="4"/>
              </w:numPr>
              <w:ind w:left="87"/>
              <w:jc w:val="both"/>
              <w:rPr>
                <w:sz w:val="28"/>
                <w:szCs w:val="28"/>
                <w:lang w:val="uk-UA"/>
              </w:rPr>
            </w:pPr>
            <w:r w:rsidRPr="00AC463C">
              <w:rPr>
                <w:sz w:val="28"/>
                <w:szCs w:val="28"/>
                <w:lang w:val="uk-UA"/>
              </w:rPr>
              <w:t>практичні (усні, письмові, графічні вправи, тестування, досліди, експерименти, проєкти, кейси, екскурсії, конференції);</w:t>
            </w:r>
          </w:p>
          <w:p w:rsidR="00F556C2" w:rsidRPr="00AC463C" w:rsidRDefault="00F556C2" w:rsidP="00AC463C">
            <w:pPr>
              <w:numPr>
                <w:ilvl w:val="0"/>
                <w:numId w:val="4"/>
              </w:numPr>
              <w:ind w:left="87"/>
              <w:jc w:val="both"/>
              <w:rPr>
                <w:sz w:val="28"/>
                <w:szCs w:val="28"/>
                <w:lang w:val="uk-UA"/>
              </w:rPr>
            </w:pPr>
            <w:r w:rsidRPr="00AC463C">
              <w:rPr>
                <w:sz w:val="28"/>
                <w:szCs w:val="28"/>
                <w:lang w:val="uk-UA"/>
              </w:rPr>
              <w:t>інтерактивні методи;</w:t>
            </w:r>
          </w:p>
          <w:p w:rsidR="00F556C2" w:rsidRPr="00AC463C" w:rsidRDefault="00F556C2" w:rsidP="00AC463C">
            <w:pPr>
              <w:ind w:left="87"/>
              <w:jc w:val="both"/>
              <w:rPr>
                <w:sz w:val="28"/>
                <w:szCs w:val="28"/>
                <w:lang w:val="uk-UA"/>
              </w:rPr>
            </w:pPr>
            <w:r w:rsidRPr="00AC463C">
              <w:rPr>
                <w:sz w:val="28"/>
                <w:szCs w:val="28"/>
                <w:lang w:val="uk-UA"/>
              </w:rPr>
              <w:t>самостійна позааудиторна (індивідуальна) робота студентів.</w:t>
            </w: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Засоби діагностики</w:t>
            </w:r>
          </w:p>
        </w:tc>
        <w:tc>
          <w:tcPr>
            <w:tcW w:w="5728" w:type="dxa"/>
          </w:tcPr>
          <w:p w:rsidR="00F556C2" w:rsidRPr="00AC463C" w:rsidRDefault="00F556C2" w:rsidP="00AC463C">
            <w:pPr>
              <w:numPr>
                <w:ilvl w:val="0"/>
                <w:numId w:val="6"/>
              </w:numPr>
              <w:jc w:val="both"/>
              <w:rPr>
                <w:b/>
                <w:sz w:val="28"/>
                <w:szCs w:val="28"/>
                <w:lang w:val="uk-UA"/>
              </w:rPr>
            </w:pPr>
            <w:r w:rsidRPr="00AC463C">
              <w:rPr>
                <w:sz w:val="28"/>
                <w:szCs w:val="28"/>
                <w:lang w:val="uk-UA"/>
              </w:rPr>
              <w:t>письмовий або комп’ютерний тестовий контроль;</w:t>
            </w:r>
          </w:p>
          <w:p w:rsidR="00F556C2" w:rsidRPr="00AC463C" w:rsidRDefault="00F556C2" w:rsidP="00AC463C">
            <w:pPr>
              <w:numPr>
                <w:ilvl w:val="0"/>
                <w:numId w:val="6"/>
              </w:numPr>
              <w:jc w:val="both"/>
              <w:rPr>
                <w:b/>
                <w:sz w:val="28"/>
                <w:szCs w:val="28"/>
                <w:lang w:val="uk-UA"/>
              </w:rPr>
            </w:pPr>
            <w:r w:rsidRPr="00AC463C">
              <w:rPr>
                <w:sz w:val="28"/>
                <w:szCs w:val="28"/>
                <w:lang w:val="uk-UA"/>
              </w:rPr>
              <w:t xml:space="preserve">контрольні роботи – </w:t>
            </w:r>
            <w:r>
              <w:rPr>
                <w:sz w:val="28"/>
                <w:szCs w:val="28"/>
                <w:lang w:val="uk-UA"/>
              </w:rPr>
              <w:t>9</w:t>
            </w:r>
            <w:r w:rsidRPr="00AC463C">
              <w:rPr>
                <w:sz w:val="28"/>
                <w:szCs w:val="28"/>
                <w:lang w:val="uk-UA"/>
              </w:rPr>
              <w:t>;</w:t>
            </w:r>
          </w:p>
          <w:p w:rsidR="00F556C2" w:rsidRPr="00AC463C" w:rsidRDefault="00F556C2" w:rsidP="00AC463C">
            <w:pPr>
              <w:numPr>
                <w:ilvl w:val="0"/>
                <w:numId w:val="6"/>
              </w:numPr>
              <w:jc w:val="both"/>
              <w:rPr>
                <w:sz w:val="28"/>
                <w:szCs w:val="28"/>
                <w:lang w:val="uk-UA"/>
              </w:rPr>
            </w:pPr>
            <w:r w:rsidRPr="00AC463C">
              <w:rPr>
                <w:sz w:val="28"/>
                <w:szCs w:val="28"/>
                <w:lang w:val="uk-UA"/>
              </w:rPr>
              <w:t xml:space="preserve">обов’язкове домашнє завдання </w:t>
            </w:r>
            <w:r>
              <w:rPr>
                <w:sz w:val="28"/>
                <w:szCs w:val="28"/>
                <w:lang w:val="uk-UA"/>
              </w:rPr>
              <w:t>- 2</w:t>
            </w:r>
            <w:r w:rsidRPr="00AC463C">
              <w:rPr>
                <w:sz w:val="28"/>
                <w:szCs w:val="28"/>
                <w:lang w:val="uk-UA"/>
              </w:rPr>
              <w:t>;</w:t>
            </w:r>
          </w:p>
          <w:p w:rsidR="00F556C2" w:rsidRPr="00AC463C" w:rsidRDefault="00F556C2" w:rsidP="00AC463C">
            <w:pPr>
              <w:numPr>
                <w:ilvl w:val="0"/>
                <w:numId w:val="6"/>
              </w:numPr>
              <w:jc w:val="both"/>
              <w:rPr>
                <w:sz w:val="28"/>
                <w:szCs w:val="28"/>
                <w:lang w:val="uk-UA"/>
              </w:rPr>
            </w:pPr>
            <w:r w:rsidRPr="00AC463C">
              <w:rPr>
                <w:sz w:val="28"/>
                <w:szCs w:val="28"/>
                <w:lang w:val="uk-UA"/>
              </w:rPr>
              <w:t>оцінка активності студентів на занятті;</w:t>
            </w:r>
          </w:p>
          <w:p w:rsidR="00F556C2" w:rsidRPr="00AC463C" w:rsidRDefault="00F556C2" w:rsidP="00AC463C">
            <w:pPr>
              <w:numPr>
                <w:ilvl w:val="0"/>
                <w:numId w:val="6"/>
              </w:numPr>
              <w:jc w:val="both"/>
              <w:rPr>
                <w:sz w:val="28"/>
                <w:szCs w:val="28"/>
                <w:lang w:val="uk-UA"/>
              </w:rPr>
            </w:pPr>
            <w:r w:rsidRPr="00AC463C">
              <w:rPr>
                <w:sz w:val="28"/>
                <w:szCs w:val="28"/>
                <w:lang w:val="uk-UA"/>
              </w:rPr>
              <w:t>перевірка тезисного конспекту;</w:t>
            </w:r>
          </w:p>
          <w:p w:rsidR="00F556C2" w:rsidRPr="00AC463C" w:rsidRDefault="00F556C2" w:rsidP="00AC463C">
            <w:pPr>
              <w:numPr>
                <w:ilvl w:val="0"/>
                <w:numId w:val="6"/>
              </w:numPr>
              <w:jc w:val="both"/>
              <w:rPr>
                <w:sz w:val="28"/>
                <w:szCs w:val="28"/>
                <w:lang w:val="uk-UA"/>
              </w:rPr>
            </w:pPr>
            <w:r w:rsidRPr="00AC463C">
              <w:rPr>
                <w:sz w:val="28"/>
                <w:szCs w:val="28"/>
                <w:lang w:val="uk-UA"/>
              </w:rPr>
              <w:t>написання повідомлень, доповідей, рефератів;</w:t>
            </w:r>
          </w:p>
          <w:p w:rsidR="00F556C2" w:rsidRPr="00AC463C" w:rsidRDefault="00F556C2" w:rsidP="00AC463C">
            <w:pPr>
              <w:numPr>
                <w:ilvl w:val="0"/>
                <w:numId w:val="6"/>
              </w:numPr>
              <w:jc w:val="both"/>
              <w:rPr>
                <w:b/>
                <w:sz w:val="28"/>
                <w:szCs w:val="28"/>
                <w:lang w:val="uk-UA"/>
              </w:rPr>
            </w:pPr>
            <w:r w:rsidRPr="00AC463C">
              <w:rPr>
                <w:sz w:val="28"/>
                <w:szCs w:val="28"/>
                <w:lang w:val="uk-UA"/>
              </w:rPr>
              <w:t>фронтальне опитування;</w:t>
            </w:r>
          </w:p>
          <w:p w:rsidR="00F556C2" w:rsidRPr="00AC463C" w:rsidRDefault="00F556C2" w:rsidP="00AC463C">
            <w:pPr>
              <w:numPr>
                <w:ilvl w:val="0"/>
                <w:numId w:val="6"/>
              </w:numPr>
              <w:jc w:val="both"/>
              <w:rPr>
                <w:b/>
                <w:sz w:val="28"/>
                <w:szCs w:val="28"/>
                <w:lang w:val="uk-UA"/>
              </w:rPr>
            </w:pPr>
            <w:r w:rsidRPr="00AC463C">
              <w:rPr>
                <w:sz w:val="28"/>
                <w:szCs w:val="28"/>
                <w:lang w:val="uk-UA"/>
              </w:rPr>
              <w:t>усне індивідуальне опитування;</w:t>
            </w:r>
          </w:p>
          <w:p w:rsidR="00F556C2" w:rsidRPr="00AC463C" w:rsidRDefault="00F556C2" w:rsidP="00AC463C">
            <w:pPr>
              <w:numPr>
                <w:ilvl w:val="0"/>
                <w:numId w:val="6"/>
              </w:numPr>
              <w:jc w:val="both"/>
              <w:rPr>
                <w:b/>
                <w:sz w:val="28"/>
                <w:szCs w:val="28"/>
                <w:lang w:val="uk-UA"/>
              </w:rPr>
            </w:pPr>
            <w:r w:rsidRPr="00AC463C">
              <w:rPr>
                <w:sz w:val="28"/>
                <w:szCs w:val="28"/>
                <w:lang w:val="uk-UA"/>
              </w:rPr>
              <w:t>індивідуальні завдання;</w:t>
            </w:r>
          </w:p>
          <w:p w:rsidR="00F556C2" w:rsidRPr="00AC463C" w:rsidRDefault="00F556C2" w:rsidP="00AC463C">
            <w:pPr>
              <w:numPr>
                <w:ilvl w:val="0"/>
                <w:numId w:val="6"/>
              </w:numPr>
              <w:jc w:val="both"/>
              <w:rPr>
                <w:b/>
                <w:sz w:val="28"/>
                <w:szCs w:val="28"/>
                <w:lang w:val="uk-UA"/>
              </w:rPr>
            </w:pPr>
            <w:r w:rsidRPr="00AC463C">
              <w:rPr>
                <w:sz w:val="28"/>
                <w:szCs w:val="28"/>
                <w:lang w:val="uk-UA"/>
              </w:rPr>
              <w:t>студентські презентації;</w:t>
            </w:r>
          </w:p>
          <w:p w:rsidR="00F556C2" w:rsidRPr="00AC463C" w:rsidRDefault="00F556C2" w:rsidP="00AC463C">
            <w:pPr>
              <w:numPr>
                <w:ilvl w:val="0"/>
                <w:numId w:val="6"/>
              </w:numPr>
              <w:jc w:val="both"/>
              <w:rPr>
                <w:b/>
                <w:sz w:val="28"/>
                <w:szCs w:val="28"/>
                <w:lang w:val="uk-UA"/>
              </w:rPr>
            </w:pPr>
            <w:r w:rsidRPr="00AC463C">
              <w:rPr>
                <w:sz w:val="28"/>
                <w:szCs w:val="28"/>
                <w:lang w:val="uk-UA"/>
              </w:rPr>
              <w:t>творчі проєкти.</w:t>
            </w:r>
          </w:p>
        </w:tc>
      </w:tr>
      <w:tr w:rsidR="00F556C2" w:rsidRPr="00417A56"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lastRenderedPageBreak/>
              <w:t>Критерії оцінювання</w:t>
            </w:r>
          </w:p>
        </w:tc>
        <w:tc>
          <w:tcPr>
            <w:tcW w:w="5728" w:type="dxa"/>
          </w:tcPr>
          <w:p w:rsidR="00F556C2" w:rsidRPr="00417A56" w:rsidRDefault="00F556C2" w:rsidP="00417A56">
            <w:pPr>
              <w:shd w:val="clear" w:color="auto" w:fill="FFFFFF"/>
              <w:jc w:val="both"/>
              <w:rPr>
                <w:sz w:val="28"/>
                <w:szCs w:val="28"/>
                <w:lang w:val="uk-UA"/>
              </w:rPr>
            </w:pPr>
            <w:r w:rsidRPr="00417A56">
              <w:rPr>
                <w:sz w:val="28"/>
                <w:szCs w:val="28"/>
                <w:lang w:val="uk-UA"/>
              </w:rPr>
              <w:t xml:space="preserve">“Відмінно” – студент має ґрунтовні знання з основ експлуатації залізницьє </w:t>
            </w:r>
            <w:r w:rsidRPr="00417A56">
              <w:rPr>
                <w:color w:val="000000"/>
                <w:sz w:val="28"/>
                <w:szCs w:val="28"/>
                <w:lang w:val="uk-UA"/>
              </w:rPr>
              <w:t>матеріально-технічної бази і технологія роботи станцій та вузлів, а саме:</w:t>
            </w:r>
          </w:p>
          <w:p w:rsidR="00F556C2" w:rsidRPr="00417A56" w:rsidRDefault="00F556C2" w:rsidP="00417A56">
            <w:pPr>
              <w:shd w:val="clear" w:color="auto" w:fill="FFFFFF"/>
              <w:ind w:left="19"/>
              <w:jc w:val="both"/>
              <w:rPr>
                <w:sz w:val="28"/>
                <w:szCs w:val="28"/>
              </w:rPr>
            </w:pPr>
            <w:r w:rsidRPr="00417A56">
              <w:rPr>
                <w:color w:val="000000"/>
                <w:sz w:val="28"/>
                <w:szCs w:val="28"/>
                <w:lang w:val="uk-UA"/>
              </w:rPr>
              <w:t>- конструкція залізничної колії, станцій і вузлів, основ проєктування;</w:t>
            </w:r>
          </w:p>
          <w:p w:rsidR="00F556C2" w:rsidRPr="00417A56" w:rsidRDefault="00F556C2" w:rsidP="00417A56">
            <w:pPr>
              <w:shd w:val="clear" w:color="auto" w:fill="FFFFFF"/>
              <w:ind w:left="19" w:hanging="19"/>
              <w:jc w:val="both"/>
              <w:rPr>
                <w:sz w:val="28"/>
                <w:szCs w:val="28"/>
              </w:rPr>
            </w:pPr>
            <w:r w:rsidRPr="00417A56">
              <w:rPr>
                <w:color w:val="000000"/>
                <w:sz w:val="28"/>
                <w:szCs w:val="28"/>
                <w:lang w:val="uk-UA"/>
              </w:rPr>
              <w:t>- загальні вимоги до проєктування та обладнання проміжних роздільних пунктів і станцій;</w:t>
            </w:r>
          </w:p>
          <w:p w:rsidR="00F556C2" w:rsidRPr="00417A56" w:rsidRDefault="00F556C2" w:rsidP="00417A56">
            <w:pPr>
              <w:shd w:val="clear" w:color="auto" w:fill="FFFFFF"/>
              <w:ind w:firstLine="33"/>
              <w:jc w:val="both"/>
              <w:rPr>
                <w:sz w:val="28"/>
                <w:szCs w:val="28"/>
              </w:rPr>
            </w:pPr>
            <w:r w:rsidRPr="00417A56">
              <w:rPr>
                <w:color w:val="000000"/>
                <w:sz w:val="28"/>
                <w:szCs w:val="28"/>
                <w:lang w:val="uk-UA"/>
              </w:rPr>
              <w:t>- дільничних, сортувальних, вантажних, пасажирських і технічних пасажирських станцій в т. ч. прикордонних залізничних станцій і залізничних вузлів;</w:t>
            </w:r>
          </w:p>
          <w:p w:rsidR="00F556C2" w:rsidRPr="00417A56" w:rsidRDefault="00F556C2" w:rsidP="00417A56">
            <w:pPr>
              <w:pStyle w:val="10"/>
              <w:spacing w:after="0" w:line="240" w:lineRule="auto"/>
              <w:ind w:left="75" w:firstLine="33"/>
              <w:jc w:val="both"/>
              <w:rPr>
                <w:rFonts w:ascii="Times New Roman" w:hAnsi="Times New Roman" w:cs="Times New Roman"/>
                <w:sz w:val="28"/>
                <w:szCs w:val="28"/>
              </w:rPr>
            </w:pPr>
            <w:r w:rsidRPr="00417A56">
              <w:rPr>
                <w:rFonts w:ascii="Times New Roman" w:hAnsi="Times New Roman" w:cs="Times New Roman"/>
                <w:color w:val="000000"/>
                <w:sz w:val="28"/>
                <w:szCs w:val="28"/>
              </w:rPr>
              <w:t>- пропускної та переробної спроможність станцій, вимоги охорони праці.</w:t>
            </w:r>
          </w:p>
          <w:p w:rsidR="00F556C2" w:rsidRPr="00417A56" w:rsidRDefault="00F556C2" w:rsidP="00417A56">
            <w:pPr>
              <w:pStyle w:val="10"/>
              <w:spacing w:after="0" w:line="240" w:lineRule="auto"/>
              <w:jc w:val="both"/>
              <w:rPr>
                <w:rFonts w:ascii="Times New Roman" w:hAnsi="Times New Roman" w:cs="Times New Roman"/>
                <w:sz w:val="28"/>
                <w:szCs w:val="28"/>
              </w:rPr>
            </w:pPr>
            <w:r w:rsidRPr="00417A56">
              <w:rPr>
                <w:rFonts w:ascii="Times New Roman" w:hAnsi="Times New Roman" w:cs="Times New Roman"/>
                <w:sz w:val="28"/>
                <w:szCs w:val="28"/>
              </w:rPr>
              <w:t>“Добре” – студент має достатні знання з планування і організації роботи залізничних станцій, загальних відомостей щодо вишукування і проєктування залізниць; основ улаштування, утримання і ремонту колії; розрахунків і проєктування роздільних пунктів та окремих їх пристроїв та споруд; умов вибору та проєктування принципових типів та схем залізничних станцій та вузлів..</w:t>
            </w:r>
          </w:p>
          <w:p w:rsidR="00F556C2" w:rsidRPr="00417A56" w:rsidRDefault="00F556C2" w:rsidP="00417A56">
            <w:pPr>
              <w:pStyle w:val="10"/>
              <w:spacing w:after="0" w:line="240" w:lineRule="auto"/>
              <w:ind w:left="-9"/>
              <w:jc w:val="both"/>
              <w:rPr>
                <w:rFonts w:ascii="Times New Roman" w:hAnsi="Times New Roman" w:cs="Times New Roman"/>
                <w:sz w:val="28"/>
                <w:szCs w:val="28"/>
              </w:rPr>
            </w:pPr>
            <w:r w:rsidRPr="00417A56">
              <w:rPr>
                <w:rFonts w:ascii="Times New Roman" w:hAnsi="Times New Roman" w:cs="Times New Roman"/>
                <w:sz w:val="28"/>
                <w:szCs w:val="28"/>
              </w:rPr>
              <w:t xml:space="preserve">“Задовільно” – студент має уяву про основи та принципи </w:t>
            </w:r>
            <w:r w:rsidRPr="00F959CC">
              <w:rPr>
                <w:rFonts w:ascii="Times New Roman CYR" w:hAnsi="Times New Roman CYR" w:cs="Times New Roman CYR"/>
                <w:sz w:val="28"/>
                <w:szCs w:val="28"/>
              </w:rPr>
              <w:t>основ улаштування</w:t>
            </w:r>
            <w:r>
              <w:rPr>
                <w:rFonts w:ascii="Times New Roman CYR" w:hAnsi="Times New Roman CYR" w:cs="Times New Roman CYR"/>
                <w:sz w:val="28"/>
                <w:szCs w:val="28"/>
              </w:rPr>
              <w:t xml:space="preserve">, </w:t>
            </w:r>
            <w:r w:rsidRPr="00F959CC">
              <w:rPr>
                <w:rFonts w:ascii="Times New Roman CYR" w:hAnsi="Times New Roman CYR" w:cs="Times New Roman CYR"/>
                <w:sz w:val="28"/>
                <w:szCs w:val="28"/>
              </w:rPr>
              <w:t xml:space="preserve">утримання і </w:t>
            </w:r>
            <w:r>
              <w:rPr>
                <w:rFonts w:ascii="Times New Roman CYR" w:hAnsi="Times New Roman CYR" w:cs="Times New Roman CYR"/>
                <w:sz w:val="28"/>
                <w:szCs w:val="28"/>
              </w:rPr>
              <w:t>ремонту</w:t>
            </w:r>
            <w:r w:rsidRPr="00F959CC">
              <w:rPr>
                <w:rFonts w:ascii="Times New Roman CYR" w:hAnsi="Times New Roman CYR" w:cs="Times New Roman CYR"/>
                <w:sz w:val="28"/>
                <w:szCs w:val="28"/>
              </w:rPr>
              <w:t xml:space="preserve"> колії</w:t>
            </w:r>
            <w:r>
              <w:rPr>
                <w:rFonts w:ascii="Times New Roman CYR" w:hAnsi="Times New Roman CYR" w:cs="Times New Roman CYR"/>
                <w:sz w:val="28"/>
                <w:szCs w:val="28"/>
              </w:rPr>
              <w:t>;</w:t>
            </w:r>
            <w:r w:rsidRPr="00F959CC">
              <w:rPr>
                <w:rFonts w:ascii="Times New Roman CYR" w:hAnsi="Times New Roman CYR" w:cs="Times New Roman CYR"/>
                <w:sz w:val="28"/>
                <w:szCs w:val="28"/>
              </w:rPr>
              <w:t xml:space="preserve"> розрахунків і </w:t>
            </w:r>
            <w:r>
              <w:rPr>
                <w:rFonts w:ascii="Times New Roman CYR" w:hAnsi="Times New Roman CYR" w:cs="Times New Roman CYR"/>
                <w:sz w:val="28"/>
                <w:szCs w:val="28"/>
              </w:rPr>
              <w:t>проєк</w:t>
            </w:r>
            <w:r w:rsidRPr="00F959CC">
              <w:rPr>
                <w:rFonts w:ascii="Times New Roman CYR" w:hAnsi="Times New Roman CYR" w:cs="Times New Roman CYR"/>
                <w:sz w:val="28"/>
                <w:szCs w:val="28"/>
              </w:rPr>
              <w:t>тування роздільних пунктів та окремих їх пристроїв та споруд</w:t>
            </w:r>
            <w:r w:rsidRPr="007E60E5">
              <w:rPr>
                <w:sz w:val="28"/>
                <w:szCs w:val="28"/>
              </w:rPr>
              <w:t xml:space="preserve">; </w:t>
            </w:r>
            <w:r w:rsidRPr="00417A56">
              <w:rPr>
                <w:rFonts w:ascii="Times New Roman" w:hAnsi="Times New Roman" w:cs="Times New Roman"/>
                <w:sz w:val="28"/>
                <w:szCs w:val="28"/>
              </w:rPr>
              <w:t>умов вибору та проєктування принципових типів та схем залізничних станцій та вузлів. Може</w:t>
            </w:r>
            <w:r>
              <w:rPr>
                <w:sz w:val="28"/>
                <w:szCs w:val="28"/>
              </w:rPr>
              <w:t xml:space="preserve"> </w:t>
            </w:r>
            <w:r w:rsidRPr="00417A56">
              <w:rPr>
                <w:rFonts w:ascii="Times New Roman" w:hAnsi="Times New Roman" w:cs="Times New Roman"/>
                <w:sz w:val="28"/>
                <w:szCs w:val="28"/>
              </w:rPr>
              <w:t xml:space="preserve">за допомогою викладача </w:t>
            </w:r>
            <w:r w:rsidRPr="007E60E5">
              <w:rPr>
                <w:b/>
                <w:sz w:val="28"/>
                <w:szCs w:val="28"/>
              </w:rPr>
              <w:t>:</w:t>
            </w:r>
            <w:r w:rsidRPr="007E60E5">
              <w:rPr>
                <w:sz w:val="28"/>
                <w:szCs w:val="28"/>
              </w:rPr>
              <w:t xml:space="preserve"> </w:t>
            </w:r>
            <w:r w:rsidRPr="00AB0182">
              <w:rPr>
                <w:rFonts w:ascii="Times New Roman" w:hAnsi="Times New Roman" w:cs="Times New Roman"/>
                <w:color w:val="000000"/>
                <w:sz w:val="28"/>
                <w:szCs w:val="28"/>
              </w:rPr>
              <w:t>аналізувати схеми всіх типів станцій та вибирати найбільш раціональний варіант; проєктувати устаткування станцій</w:t>
            </w:r>
            <w:r w:rsidRPr="00417A56">
              <w:rPr>
                <w:rFonts w:ascii="Times New Roman" w:hAnsi="Times New Roman" w:cs="Times New Roman"/>
                <w:sz w:val="28"/>
                <w:szCs w:val="28"/>
              </w:rPr>
              <w:t>.</w:t>
            </w:r>
          </w:p>
          <w:p w:rsidR="00F556C2" w:rsidRPr="00417A56" w:rsidRDefault="00F556C2" w:rsidP="00417A56">
            <w:pPr>
              <w:pStyle w:val="10"/>
              <w:numPr>
                <w:ilvl w:val="0"/>
                <w:numId w:val="25"/>
              </w:numPr>
              <w:spacing w:after="0" w:line="240" w:lineRule="auto"/>
              <w:ind w:left="284"/>
              <w:jc w:val="both"/>
              <w:rPr>
                <w:rFonts w:ascii="Times New Roman" w:hAnsi="Times New Roman" w:cs="Times New Roman"/>
                <w:sz w:val="28"/>
                <w:szCs w:val="28"/>
              </w:rPr>
            </w:pPr>
            <w:r w:rsidRPr="00417A56">
              <w:rPr>
                <w:rFonts w:ascii="Times New Roman" w:hAnsi="Times New Roman" w:cs="Times New Roman"/>
                <w:sz w:val="28"/>
                <w:szCs w:val="28"/>
              </w:rPr>
              <w:t>“Незадовільно” – виставляється в тому випадку, коли студент при репродуктивному відтворенні знань допускає суттєві помилки і не може їх виправити за допомогою викладача.</w:t>
            </w:r>
          </w:p>
          <w:p w:rsidR="00F556C2" w:rsidRPr="00417A56" w:rsidRDefault="00F556C2" w:rsidP="00AC463C">
            <w:pPr>
              <w:jc w:val="both"/>
              <w:rPr>
                <w:sz w:val="28"/>
                <w:szCs w:val="28"/>
                <w:lang w:val="uk-UA"/>
              </w:rPr>
            </w:pP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lastRenderedPageBreak/>
              <w:t xml:space="preserve">Перелік питань до підсумкового контролю вивчення навчальної дисципліни </w:t>
            </w:r>
          </w:p>
        </w:tc>
        <w:tc>
          <w:tcPr>
            <w:tcW w:w="5728" w:type="dxa"/>
          </w:tcPr>
          <w:p w:rsidR="00F556C2" w:rsidRPr="00512C74" w:rsidRDefault="00F556C2" w:rsidP="00AC463C">
            <w:pPr>
              <w:ind w:left="87"/>
              <w:jc w:val="center"/>
              <w:rPr>
                <w:b/>
                <w:i/>
                <w:color w:val="0000FF"/>
                <w:sz w:val="28"/>
                <w:szCs w:val="28"/>
                <w:lang w:val="uk-UA"/>
              </w:rPr>
            </w:pPr>
            <w:r w:rsidRPr="00512C74">
              <w:rPr>
                <w:b/>
                <w:i/>
                <w:color w:val="0000FF"/>
                <w:sz w:val="28"/>
                <w:szCs w:val="28"/>
                <w:lang w:val="uk-UA"/>
              </w:rPr>
              <w:t>Залікові питання</w:t>
            </w:r>
          </w:p>
          <w:p w:rsidR="00F556C2" w:rsidRPr="00856BC2" w:rsidRDefault="00F556C2" w:rsidP="005D551C">
            <w:pPr>
              <w:pStyle w:val="110"/>
              <w:numPr>
                <w:ilvl w:val="0"/>
                <w:numId w:val="17"/>
              </w:numPr>
              <w:shd w:val="clear" w:color="auto" w:fill="auto"/>
              <w:spacing w:before="0" w:line="276" w:lineRule="exact"/>
              <w:ind w:left="47" w:right="220" w:hanging="28"/>
              <w:jc w:val="both"/>
              <w:rPr>
                <w:lang w:val="uk-UA"/>
              </w:rPr>
            </w:pPr>
            <w:r w:rsidRPr="00856BC2">
              <w:rPr>
                <w:lang w:val="uk-UA"/>
              </w:rPr>
              <w:t xml:space="preserve">Що таке рейкова колія? Її ширина на прямих ділянках ліній та в кривих. </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sidRPr="00856BC2">
              <w:rPr>
                <w:lang w:val="uk-UA"/>
              </w:rPr>
              <w:t>Особливості обладнання рейкової колії на кривих ділянках.</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Pr>
                <w:lang w:val="uk-UA"/>
              </w:rPr>
              <w:t>Як і для чого здійснюється уширення рейкової колії в кривих?</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Pr>
                <w:lang w:val="uk-UA"/>
              </w:rPr>
              <w:t>Як і для чого здійснюється піднесення зовнішньої рейки в кривих?</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Pr>
                <w:lang w:val="uk-UA"/>
              </w:rPr>
              <w:t>Від чого залежить висота піднесення зовнішньої рейки в кривих?</w:t>
            </w:r>
          </w:p>
          <w:p w:rsidR="00F556C2" w:rsidRDefault="00F556C2" w:rsidP="005D551C">
            <w:pPr>
              <w:pStyle w:val="110"/>
              <w:numPr>
                <w:ilvl w:val="0"/>
                <w:numId w:val="17"/>
              </w:numPr>
              <w:shd w:val="clear" w:color="auto" w:fill="auto"/>
              <w:spacing w:before="0" w:line="334" w:lineRule="exact"/>
              <w:ind w:left="47" w:right="220" w:hanging="28"/>
              <w:jc w:val="both"/>
              <w:rPr>
                <w:lang w:val="uk-UA"/>
              </w:rPr>
            </w:pPr>
            <w:r w:rsidRPr="00856BC2">
              <w:rPr>
                <w:lang w:val="uk-UA"/>
              </w:rPr>
              <w:t xml:space="preserve">Призначення та різновиди стрілочних переводів. </w:t>
            </w:r>
          </w:p>
          <w:p w:rsidR="00F556C2" w:rsidRPr="00856BC2" w:rsidRDefault="00F556C2" w:rsidP="005D551C">
            <w:pPr>
              <w:pStyle w:val="110"/>
              <w:numPr>
                <w:ilvl w:val="0"/>
                <w:numId w:val="17"/>
              </w:numPr>
              <w:shd w:val="clear" w:color="auto" w:fill="auto"/>
              <w:spacing w:before="0" w:line="334" w:lineRule="exact"/>
              <w:ind w:left="47" w:right="220" w:hanging="28"/>
              <w:jc w:val="both"/>
              <w:rPr>
                <w:lang w:val="uk-UA"/>
              </w:rPr>
            </w:pPr>
            <w:r w:rsidRPr="00856BC2">
              <w:rPr>
                <w:lang w:val="uk-UA"/>
              </w:rPr>
              <w:t>Типи та область застосування стрілочних переводів.</w:t>
            </w:r>
          </w:p>
          <w:p w:rsidR="00F556C2" w:rsidRDefault="00F556C2" w:rsidP="005D551C">
            <w:pPr>
              <w:pStyle w:val="110"/>
              <w:numPr>
                <w:ilvl w:val="0"/>
                <w:numId w:val="17"/>
              </w:numPr>
              <w:shd w:val="clear" w:color="auto" w:fill="auto"/>
              <w:spacing w:before="0" w:line="341" w:lineRule="exact"/>
              <w:ind w:left="47" w:right="220" w:hanging="28"/>
              <w:jc w:val="both"/>
              <w:rPr>
                <w:lang w:val="uk-UA"/>
              </w:rPr>
            </w:pPr>
            <w:r w:rsidRPr="00856BC2">
              <w:rPr>
                <w:lang w:val="uk-UA"/>
              </w:rPr>
              <w:t xml:space="preserve">Основні частини стрілочного </w:t>
            </w:r>
            <w:r>
              <w:rPr>
                <w:lang w:val="uk-UA"/>
              </w:rPr>
              <w:t>переводу, їх складові елементи.</w:t>
            </w:r>
          </w:p>
          <w:p w:rsidR="00F556C2" w:rsidRDefault="00F556C2" w:rsidP="005D551C">
            <w:pPr>
              <w:pStyle w:val="110"/>
              <w:numPr>
                <w:ilvl w:val="0"/>
                <w:numId w:val="17"/>
              </w:numPr>
              <w:shd w:val="clear" w:color="auto" w:fill="auto"/>
              <w:spacing w:before="0" w:line="341" w:lineRule="exact"/>
              <w:ind w:left="47" w:right="220" w:hanging="28"/>
              <w:jc w:val="both"/>
              <w:rPr>
                <w:lang w:val="uk-UA"/>
              </w:rPr>
            </w:pPr>
            <w:r>
              <w:rPr>
                <w:lang w:val="uk-UA"/>
              </w:rPr>
              <w:t>Призначення контррейок?</w:t>
            </w:r>
          </w:p>
          <w:p w:rsidR="00F556C2" w:rsidRDefault="00F556C2" w:rsidP="005D551C">
            <w:pPr>
              <w:pStyle w:val="110"/>
              <w:numPr>
                <w:ilvl w:val="0"/>
                <w:numId w:val="17"/>
              </w:numPr>
              <w:shd w:val="clear" w:color="auto" w:fill="auto"/>
              <w:spacing w:before="0" w:line="341" w:lineRule="exact"/>
              <w:ind w:left="47" w:right="220" w:hanging="28"/>
              <w:jc w:val="both"/>
              <w:rPr>
                <w:lang w:val="uk-UA"/>
              </w:rPr>
            </w:pPr>
            <w:r w:rsidRPr="00856BC2">
              <w:rPr>
                <w:lang w:val="uk-UA"/>
              </w:rPr>
              <w:t>Що таке марка хрестовини?</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sidRPr="00856BC2">
              <w:rPr>
                <w:lang w:val="uk-UA"/>
              </w:rPr>
              <w:t>Основні геометричні елементи стрілочного переводу.</w:t>
            </w:r>
          </w:p>
          <w:p w:rsidR="00F556C2" w:rsidRPr="00856BC2" w:rsidRDefault="00F556C2" w:rsidP="005D551C">
            <w:pPr>
              <w:pStyle w:val="110"/>
              <w:numPr>
                <w:ilvl w:val="0"/>
                <w:numId w:val="17"/>
              </w:numPr>
              <w:shd w:val="clear" w:color="auto" w:fill="auto"/>
              <w:spacing w:before="0" w:line="319" w:lineRule="exact"/>
              <w:ind w:left="47" w:right="220" w:hanging="28"/>
              <w:jc w:val="both"/>
              <w:rPr>
                <w:lang w:val="uk-UA"/>
              </w:rPr>
            </w:pPr>
            <w:r>
              <w:rPr>
                <w:lang w:val="uk-UA"/>
              </w:rPr>
              <w:t xml:space="preserve">Від чого залежать числові значення </w:t>
            </w:r>
            <w:r w:rsidRPr="00856BC2">
              <w:rPr>
                <w:lang w:val="uk-UA"/>
              </w:rPr>
              <w:t>геометричн</w:t>
            </w:r>
            <w:r>
              <w:rPr>
                <w:lang w:val="uk-UA"/>
              </w:rPr>
              <w:t>их</w:t>
            </w:r>
            <w:r w:rsidRPr="00856BC2">
              <w:rPr>
                <w:lang w:val="uk-UA"/>
              </w:rPr>
              <w:t xml:space="preserve"> елемент</w:t>
            </w:r>
            <w:r>
              <w:rPr>
                <w:lang w:val="uk-UA"/>
              </w:rPr>
              <w:t>ів</w:t>
            </w:r>
            <w:r w:rsidRPr="00856BC2">
              <w:rPr>
                <w:lang w:val="uk-UA"/>
              </w:rPr>
              <w:t xml:space="preserve"> стрілочного переводу</w:t>
            </w:r>
            <w:r>
              <w:rPr>
                <w:lang w:val="uk-UA"/>
              </w:rPr>
              <w:t>?</w:t>
            </w:r>
          </w:p>
          <w:p w:rsidR="00F556C2" w:rsidRPr="00856BC2" w:rsidRDefault="00F556C2" w:rsidP="005D551C">
            <w:pPr>
              <w:pStyle w:val="110"/>
              <w:numPr>
                <w:ilvl w:val="0"/>
                <w:numId w:val="17"/>
              </w:numPr>
              <w:shd w:val="clear" w:color="auto" w:fill="auto"/>
              <w:spacing w:before="0" w:line="319" w:lineRule="exact"/>
              <w:ind w:left="47" w:right="220" w:hanging="28"/>
              <w:jc w:val="both"/>
              <w:rPr>
                <w:lang w:val="uk-UA"/>
              </w:rPr>
            </w:pPr>
            <w:r w:rsidRPr="00856BC2">
              <w:rPr>
                <w:lang w:val="uk-UA"/>
              </w:rPr>
              <w:t>Зображення стрілочних переводів на схемах станцій.</w:t>
            </w:r>
          </w:p>
          <w:p w:rsidR="00F556C2" w:rsidRPr="00856BC2" w:rsidRDefault="00F556C2" w:rsidP="005D551C">
            <w:pPr>
              <w:pStyle w:val="110"/>
              <w:numPr>
                <w:ilvl w:val="0"/>
                <w:numId w:val="17"/>
              </w:numPr>
              <w:shd w:val="clear" w:color="auto" w:fill="auto"/>
              <w:spacing w:before="0" w:line="319" w:lineRule="exact"/>
              <w:ind w:left="47" w:right="220" w:hanging="28"/>
              <w:jc w:val="both"/>
              <w:rPr>
                <w:lang w:val="uk-UA"/>
              </w:rPr>
            </w:pPr>
            <w:r w:rsidRPr="00856BC2">
              <w:rPr>
                <w:lang w:val="uk-UA"/>
              </w:rPr>
              <w:t>Типи та область застосування стрілочних переводів.</w:t>
            </w:r>
          </w:p>
          <w:p w:rsidR="00F556C2" w:rsidRPr="00856BC2" w:rsidRDefault="00F556C2" w:rsidP="005D551C">
            <w:pPr>
              <w:pStyle w:val="110"/>
              <w:numPr>
                <w:ilvl w:val="0"/>
                <w:numId w:val="17"/>
              </w:numPr>
              <w:shd w:val="clear" w:color="auto" w:fill="auto"/>
              <w:spacing w:before="0" w:line="319" w:lineRule="exact"/>
              <w:ind w:left="47" w:right="220" w:hanging="28"/>
              <w:jc w:val="both"/>
              <w:rPr>
                <w:lang w:val="uk-UA"/>
              </w:rPr>
            </w:pPr>
            <w:r w:rsidRPr="00856BC2">
              <w:rPr>
                <w:lang w:val="uk-UA"/>
              </w:rPr>
              <w:t>Взаємне розташування стрілочних переводів в горловинах станцій та визначення відстаней між їх центрами.</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Pr>
                <w:lang w:val="uk-UA"/>
              </w:rPr>
              <w:t>Де влаштовуються переїзди?</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Pr>
                <w:lang w:val="uk-UA"/>
              </w:rPr>
              <w:t>Що відноситься до колійних знаків?</w:t>
            </w:r>
          </w:p>
          <w:p w:rsidR="00F556C2" w:rsidRPr="00856BC2" w:rsidRDefault="00F556C2" w:rsidP="005D551C">
            <w:pPr>
              <w:pStyle w:val="110"/>
              <w:numPr>
                <w:ilvl w:val="0"/>
                <w:numId w:val="17"/>
              </w:numPr>
              <w:shd w:val="clear" w:color="auto" w:fill="auto"/>
              <w:spacing w:before="0" w:line="319" w:lineRule="exact"/>
              <w:ind w:left="47" w:right="220" w:hanging="28"/>
              <w:jc w:val="both"/>
              <w:rPr>
                <w:lang w:val="uk-UA"/>
              </w:rPr>
            </w:pPr>
            <w:r>
              <w:rPr>
                <w:lang w:val="uk-UA"/>
              </w:rPr>
              <w:t>Які застосовують пристрої колійного загородження?</w:t>
            </w:r>
          </w:p>
          <w:p w:rsidR="00F556C2" w:rsidRDefault="00F556C2" w:rsidP="005D551C">
            <w:pPr>
              <w:pStyle w:val="110"/>
              <w:numPr>
                <w:ilvl w:val="0"/>
                <w:numId w:val="17"/>
              </w:numPr>
              <w:shd w:val="clear" w:color="auto" w:fill="auto"/>
              <w:spacing w:before="0" w:line="319" w:lineRule="exact"/>
              <w:ind w:left="47" w:right="220" w:hanging="28"/>
              <w:jc w:val="both"/>
              <w:rPr>
                <w:lang w:val="uk-UA"/>
              </w:rPr>
            </w:pPr>
            <w:r w:rsidRPr="00856BC2">
              <w:rPr>
                <w:lang w:val="uk-UA"/>
              </w:rPr>
              <w:t xml:space="preserve">Поняття про колійне господарство. </w:t>
            </w:r>
          </w:p>
          <w:p w:rsidR="00F556C2" w:rsidRPr="00856BC2" w:rsidRDefault="00F556C2" w:rsidP="005D551C">
            <w:pPr>
              <w:pStyle w:val="110"/>
              <w:numPr>
                <w:ilvl w:val="0"/>
                <w:numId w:val="17"/>
              </w:numPr>
              <w:shd w:val="clear" w:color="auto" w:fill="auto"/>
              <w:spacing w:before="0" w:line="319" w:lineRule="exact"/>
              <w:ind w:left="47" w:right="220" w:hanging="28"/>
              <w:jc w:val="both"/>
              <w:rPr>
                <w:lang w:val="uk-UA"/>
              </w:rPr>
            </w:pPr>
            <w:r w:rsidRPr="00856BC2">
              <w:rPr>
                <w:lang w:val="uk-UA"/>
              </w:rPr>
              <w:t>Характеристика ремонтів колії. Контроль стану колії.</w:t>
            </w:r>
          </w:p>
          <w:p w:rsidR="00F556C2" w:rsidRPr="00856BC2" w:rsidRDefault="00F556C2" w:rsidP="005D551C">
            <w:pPr>
              <w:pStyle w:val="110"/>
              <w:numPr>
                <w:ilvl w:val="0"/>
                <w:numId w:val="17"/>
              </w:numPr>
              <w:shd w:val="clear" w:color="auto" w:fill="auto"/>
              <w:spacing w:before="0"/>
              <w:ind w:left="47" w:right="220" w:hanging="28"/>
              <w:jc w:val="both"/>
              <w:rPr>
                <w:lang w:val="uk-UA"/>
              </w:rPr>
            </w:pPr>
            <w:r w:rsidRPr="00856BC2">
              <w:rPr>
                <w:lang w:val="uk-UA"/>
              </w:rPr>
              <w:t>Види з'єднань колій.</w:t>
            </w:r>
          </w:p>
          <w:p w:rsidR="00F556C2" w:rsidRPr="00856BC2" w:rsidRDefault="00F556C2" w:rsidP="005D551C">
            <w:pPr>
              <w:pStyle w:val="110"/>
              <w:numPr>
                <w:ilvl w:val="0"/>
                <w:numId w:val="17"/>
              </w:numPr>
              <w:shd w:val="clear" w:color="auto" w:fill="auto"/>
              <w:spacing w:before="0" w:line="302" w:lineRule="exact"/>
              <w:ind w:left="47" w:right="220" w:hanging="28"/>
              <w:jc w:val="both"/>
              <w:rPr>
                <w:lang w:val="uk-UA"/>
              </w:rPr>
            </w:pPr>
            <w:r>
              <w:rPr>
                <w:lang w:val="uk-UA"/>
              </w:rPr>
              <w:t>Визначення</w:t>
            </w:r>
            <w:r w:rsidRPr="00856BC2">
              <w:rPr>
                <w:lang w:val="uk-UA"/>
              </w:rPr>
              <w:t xml:space="preserve"> з'їзду та кінцевого з'єднання колій.</w:t>
            </w:r>
          </w:p>
          <w:p w:rsidR="00F556C2" w:rsidRDefault="00F556C2" w:rsidP="005D551C">
            <w:pPr>
              <w:pStyle w:val="110"/>
              <w:numPr>
                <w:ilvl w:val="0"/>
                <w:numId w:val="17"/>
              </w:numPr>
              <w:shd w:val="clear" w:color="auto" w:fill="auto"/>
              <w:spacing w:before="0" w:line="341" w:lineRule="exact"/>
              <w:ind w:left="47" w:right="220" w:hanging="28"/>
              <w:jc w:val="both"/>
              <w:rPr>
                <w:lang w:val="uk-UA"/>
              </w:rPr>
            </w:pPr>
            <w:r w:rsidRPr="00856BC2">
              <w:rPr>
                <w:lang w:val="uk-UA"/>
              </w:rPr>
              <w:t>Що таке стрілочна вулиця? Розрахунок стрілочної вулиці під кутом хрестовини.</w:t>
            </w:r>
          </w:p>
          <w:p w:rsidR="00F556C2" w:rsidRDefault="00F556C2" w:rsidP="005D551C">
            <w:pPr>
              <w:pStyle w:val="110"/>
              <w:numPr>
                <w:ilvl w:val="0"/>
                <w:numId w:val="17"/>
              </w:numPr>
              <w:shd w:val="clear" w:color="auto" w:fill="auto"/>
              <w:spacing w:before="0" w:line="341" w:lineRule="exact"/>
              <w:ind w:left="89" w:right="220" w:hanging="14"/>
              <w:jc w:val="both"/>
              <w:rPr>
                <w:lang w:val="uk-UA"/>
              </w:rPr>
            </w:pPr>
            <w:r>
              <w:rPr>
                <w:lang w:val="uk-UA"/>
              </w:rPr>
              <w:t>Класифікація стрілочних вулиць та сфера їх застосування.</w:t>
            </w:r>
          </w:p>
          <w:p w:rsidR="00F556C2" w:rsidRPr="005D551C" w:rsidRDefault="00F556C2" w:rsidP="005D551C">
            <w:pPr>
              <w:pStyle w:val="110"/>
              <w:numPr>
                <w:ilvl w:val="0"/>
                <w:numId w:val="17"/>
              </w:numPr>
              <w:shd w:val="clear" w:color="auto" w:fill="auto"/>
              <w:spacing w:before="0" w:line="341" w:lineRule="exact"/>
              <w:ind w:left="89" w:right="220" w:hanging="14"/>
              <w:jc w:val="both"/>
              <w:rPr>
                <w:lang w:val="uk-UA"/>
              </w:rPr>
            </w:pPr>
            <w:r w:rsidRPr="00856BC2">
              <w:t>Поняття про горловини станції та принципи їх проектування</w:t>
            </w:r>
            <w:r>
              <w:rPr>
                <w:lang w:val="uk-UA"/>
              </w:rPr>
              <w:t>.</w:t>
            </w:r>
          </w:p>
        </w:tc>
      </w:tr>
    </w:tbl>
    <w:tbl>
      <w:tblPr>
        <w:tblW w:w="10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5"/>
        <w:gridCol w:w="39"/>
        <w:gridCol w:w="5689"/>
        <w:gridCol w:w="92"/>
      </w:tblGrid>
      <w:tr w:rsidR="00F556C2" w:rsidTr="00FC6417">
        <w:trPr>
          <w:cantSplit/>
          <w:trHeight w:val="3227"/>
          <w:tblHeader/>
        </w:trPr>
        <w:tc>
          <w:tcPr>
            <w:tcW w:w="4234" w:type="dxa"/>
            <w:gridSpan w:val="2"/>
            <w:shd w:val="clear" w:color="auto" w:fill="FBE5D5"/>
          </w:tcPr>
          <w:p w:rsidR="00F556C2" w:rsidRPr="00AC463C" w:rsidRDefault="00F556C2" w:rsidP="00F33A67">
            <w:pPr>
              <w:rPr>
                <w:sz w:val="28"/>
                <w:szCs w:val="28"/>
                <w:lang w:val="uk-UA"/>
              </w:rPr>
            </w:pPr>
            <w:r w:rsidRPr="00AC463C">
              <w:rPr>
                <w:sz w:val="28"/>
                <w:szCs w:val="28"/>
                <w:lang w:val="uk-UA"/>
              </w:rPr>
              <w:lastRenderedPageBreak/>
              <w:t xml:space="preserve">Перелік питань до підсумкового контролю вивчення навчальної дисципліни </w:t>
            </w:r>
          </w:p>
        </w:tc>
        <w:tc>
          <w:tcPr>
            <w:tcW w:w="5781" w:type="dxa"/>
            <w:gridSpan w:val="2"/>
          </w:tcPr>
          <w:p w:rsidR="00F556C2" w:rsidRPr="00512C74" w:rsidRDefault="00F556C2" w:rsidP="00F33A67">
            <w:pPr>
              <w:ind w:left="87"/>
              <w:jc w:val="center"/>
              <w:rPr>
                <w:b/>
                <w:i/>
                <w:color w:val="0000FF"/>
                <w:sz w:val="28"/>
                <w:szCs w:val="28"/>
                <w:lang w:val="uk-UA"/>
              </w:rPr>
            </w:pPr>
            <w:r w:rsidRPr="00512C74">
              <w:rPr>
                <w:b/>
                <w:i/>
                <w:color w:val="0000FF"/>
                <w:sz w:val="28"/>
                <w:szCs w:val="28"/>
                <w:lang w:val="uk-UA"/>
              </w:rPr>
              <w:t>Залікові питання</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Призначення і види парків.</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Види та призначення станційних колій.</w:t>
            </w:r>
          </w:p>
          <w:p w:rsidR="00F556C2" w:rsidRPr="00856BC2" w:rsidRDefault="00F556C2" w:rsidP="00FC6417">
            <w:pPr>
              <w:pStyle w:val="110"/>
              <w:numPr>
                <w:ilvl w:val="0"/>
                <w:numId w:val="17"/>
              </w:numPr>
              <w:shd w:val="clear" w:color="auto" w:fill="auto"/>
              <w:spacing w:before="0"/>
              <w:ind w:left="22" w:right="220" w:hanging="42"/>
              <w:jc w:val="both"/>
              <w:rPr>
                <w:lang w:val="uk-UA"/>
              </w:rPr>
            </w:pPr>
            <w:r w:rsidRPr="00856BC2">
              <w:rPr>
                <w:lang w:val="uk-UA"/>
              </w:rPr>
              <w:t>Нумерація колій, стрілочних переводів та сигналів.</w:t>
            </w:r>
          </w:p>
          <w:p w:rsidR="00F556C2" w:rsidRPr="00856BC2" w:rsidRDefault="00F556C2" w:rsidP="00FC6417">
            <w:pPr>
              <w:pStyle w:val="110"/>
              <w:numPr>
                <w:ilvl w:val="0"/>
                <w:numId w:val="17"/>
              </w:numPr>
              <w:shd w:val="clear" w:color="auto" w:fill="auto"/>
              <w:spacing w:before="0"/>
              <w:ind w:left="22" w:right="220" w:hanging="42"/>
              <w:jc w:val="both"/>
              <w:rPr>
                <w:lang w:val="uk-UA"/>
              </w:rPr>
            </w:pPr>
            <w:r>
              <w:rPr>
                <w:lang w:val="uk-UA"/>
              </w:rPr>
              <w:t>Місце</w:t>
            </w:r>
            <w:r w:rsidRPr="00856BC2">
              <w:rPr>
                <w:lang w:val="uk-UA"/>
              </w:rPr>
              <w:t xml:space="preserve"> встановлення граничних стовпчиків та сигналів.</w:t>
            </w:r>
          </w:p>
          <w:p w:rsidR="00F556C2" w:rsidRDefault="00F556C2" w:rsidP="00FC6417">
            <w:pPr>
              <w:pStyle w:val="110"/>
              <w:numPr>
                <w:ilvl w:val="0"/>
                <w:numId w:val="17"/>
              </w:numPr>
              <w:shd w:val="clear" w:color="auto" w:fill="auto"/>
              <w:spacing w:before="0"/>
              <w:ind w:left="22" w:right="220" w:hanging="42"/>
              <w:jc w:val="both"/>
              <w:rPr>
                <w:lang w:val="uk-UA"/>
              </w:rPr>
            </w:pPr>
            <w:r w:rsidRPr="00856BC2">
              <w:rPr>
                <w:lang w:val="uk-UA"/>
              </w:rPr>
              <w:t>Повна та корисна довжина колій.</w:t>
            </w:r>
          </w:p>
          <w:p w:rsidR="00F556C2" w:rsidRPr="00856BC2" w:rsidRDefault="00F556C2" w:rsidP="00FC6417">
            <w:pPr>
              <w:pStyle w:val="110"/>
              <w:numPr>
                <w:ilvl w:val="0"/>
                <w:numId w:val="17"/>
              </w:numPr>
              <w:shd w:val="clear" w:color="auto" w:fill="auto"/>
              <w:spacing w:before="0"/>
              <w:ind w:left="22" w:right="220" w:hanging="42"/>
              <w:jc w:val="both"/>
              <w:rPr>
                <w:lang w:val="uk-UA"/>
              </w:rPr>
            </w:pPr>
            <w:r>
              <w:rPr>
                <w:lang w:val="uk-UA"/>
              </w:rPr>
              <w:t>Чим обмежується корисна довжина колій?</w:t>
            </w:r>
          </w:p>
          <w:p w:rsidR="00F556C2" w:rsidRPr="00856BC2" w:rsidRDefault="00F556C2" w:rsidP="00FC6417">
            <w:pPr>
              <w:pStyle w:val="110"/>
              <w:numPr>
                <w:ilvl w:val="0"/>
                <w:numId w:val="17"/>
              </w:numPr>
              <w:shd w:val="clear" w:color="auto" w:fill="auto"/>
              <w:spacing w:before="0"/>
              <w:ind w:left="22" w:right="220" w:hanging="42"/>
              <w:jc w:val="both"/>
              <w:rPr>
                <w:lang w:val="uk-UA"/>
              </w:rPr>
            </w:pPr>
            <w:r w:rsidRPr="00856BC2">
              <w:rPr>
                <w:lang w:val="uk-UA"/>
              </w:rPr>
              <w:t>Координування елементів станції.</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Пояснити принцип розрахунку координат «X» основних точок станції.</w:t>
            </w:r>
          </w:p>
          <w:p w:rsidR="00F556C2" w:rsidRPr="00856BC2" w:rsidRDefault="00F556C2" w:rsidP="00FC6417">
            <w:pPr>
              <w:pStyle w:val="110"/>
              <w:numPr>
                <w:ilvl w:val="0"/>
                <w:numId w:val="17"/>
              </w:numPr>
              <w:shd w:val="clear" w:color="auto" w:fill="auto"/>
              <w:spacing w:before="0"/>
              <w:ind w:left="22" w:right="220" w:hanging="42"/>
              <w:jc w:val="both"/>
              <w:rPr>
                <w:lang w:val="uk-UA"/>
              </w:rPr>
            </w:pPr>
            <w:r w:rsidRPr="00856BC2">
              <w:rPr>
                <w:lang w:val="uk-UA"/>
              </w:rPr>
              <w:t xml:space="preserve">Перерахувати </w:t>
            </w:r>
            <w:r>
              <w:rPr>
                <w:lang w:val="uk-UA"/>
              </w:rPr>
              <w:t xml:space="preserve">проміжні </w:t>
            </w:r>
            <w:r w:rsidRPr="00856BC2">
              <w:rPr>
                <w:lang w:val="uk-UA"/>
              </w:rPr>
              <w:t>розділ</w:t>
            </w:r>
            <w:r>
              <w:rPr>
                <w:lang w:val="uk-UA"/>
              </w:rPr>
              <w:t>ьні пункти, дати їм визначення.</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Колійні та допоміжні пости, порядок роботи та випадки застосування.</w:t>
            </w:r>
          </w:p>
          <w:p w:rsidR="00F556C2" w:rsidRDefault="00F556C2" w:rsidP="00FC6417">
            <w:pPr>
              <w:pStyle w:val="110"/>
              <w:numPr>
                <w:ilvl w:val="0"/>
                <w:numId w:val="17"/>
              </w:numPr>
              <w:shd w:val="clear" w:color="auto" w:fill="auto"/>
              <w:spacing w:before="0" w:line="326" w:lineRule="exact"/>
              <w:ind w:left="22" w:right="220" w:hanging="42"/>
              <w:jc w:val="both"/>
              <w:rPr>
                <w:lang w:val="uk-UA"/>
              </w:rPr>
            </w:pPr>
            <w:r w:rsidRPr="00856BC2">
              <w:rPr>
                <w:lang w:val="uk-UA"/>
              </w:rPr>
              <w:t>Призначення і типи ро</w:t>
            </w:r>
            <w:r>
              <w:rPr>
                <w:lang w:val="uk-UA"/>
              </w:rPr>
              <w:t>з'їздів. Умови їх застосування.</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 xml:space="preserve">Призначення і типи обгінних пунктів. </w:t>
            </w:r>
          </w:p>
          <w:p w:rsidR="00F556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 xml:space="preserve">Призначення і типи проміжних станцій. </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Вказати межу станції на одноколійній та двоколійній дільниці.</w:t>
            </w:r>
          </w:p>
          <w:p w:rsidR="00F556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Як визначити кількість та довжи</w:t>
            </w:r>
            <w:r>
              <w:rPr>
                <w:lang w:val="uk-UA"/>
              </w:rPr>
              <w:t>ну колій на проміжних станціях.</w:t>
            </w:r>
          </w:p>
          <w:p w:rsidR="00F556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Умови застосування схем</w:t>
            </w:r>
            <w:r>
              <w:rPr>
                <w:lang w:val="uk-UA"/>
              </w:rPr>
              <w:t xml:space="preserve"> </w:t>
            </w:r>
            <w:r w:rsidRPr="00856BC2">
              <w:rPr>
                <w:lang w:val="uk-UA"/>
              </w:rPr>
              <w:t>проміжних станцій</w:t>
            </w:r>
            <w:r>
              <w:rPr>
                <w:lang w:val="uk-UA"/>
              </w:rPr>
              <w:t xml:space="preserve"> різних типів</w:t>
            </w:r>
            <w:r w:rsidRPr="00856BC2">
              <w:rPr>
                <w:lang w:val="uk-UA"/>
              </w:rPr>
              <w:t>.</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Pr>
                <w:lang w:val="uk-UA"/>
              </w:rPr>
              <w:t xml:space="preserve">Які пристрої проектуються на </w:t>
            </w:r>
            <w:r w:rsidRPr="00856BC2">
              <w:rPr>
                <w:lang w:val="uk-UA"/>
              </w:rPr>
              <w:t>проміжних станці</w:t>
            </w:r>
            <w:r>
              <w:rPr>
                <w:lang w:val="uk-UA"/>
              </w:rPr>
              <w:t>ях?</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Призначення</w:t>
            </w:r>
            <w:r>
              <w:rPr>
                <w:lang w:val="uk-UA"/>
              </w:rPr>
              <w:t xml:space="preserve"> дільничних </w:t>
            </w:r>
            <w:r w:rsidRPr="00856BC2">
              <w:rPr>
                <w:lang w:val="uk-UA"/>
              </w:rPr>
              <w:t>станцій.</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Дати порівняльну характеристику схем дільничних станцій різних типів.</w:t>
            </w:r>
          </w:p>
          <w:p w:rsidR="00F556C2" w:rsidRPr="00856BC2" w:rsidRDefault="00F556C2" w:rsidP="00FC6417">
            <w:pPr>
              <w:pStyle w:val="110"/>
              <w:numPr>
                <w:ilvl w:val="0"/>
                <w:numId w:val="17"/>
              </w:numPr>
              <w:shd w:val="clear" w:color="auto" w:fill="auto"/>
              <w:spacing w:before="0"/>
              <w:ind w:left="22" w:right="220" w:hanging="42"/>
              <w:jc w:val="both"/>
              <w:rPr>
                <w:lang w:val="uk-UA"/>
              </w:rPr>
            </w:pPr>
            <w:r w:rsidRPr="00856BC2">
              <w:rPr>
                <w:lang w:val="uk-UA"/>
              </w:rPr>
              <w:t>Порядок роботи з транзитними поїздами на дільничн</w:t>
            </w:r>
            <w:r>
              <w:rPr>
                <w:lang w:val="uk-UA"/>
              </w:rPr>
              <w:t>их</w:t>
            </w:r>
            <w:r w:rsidRPr="00856BC2">
              <w:rPr>
                <w:lang w:val="uk-UA"/>
              </w:rPr>
              <w:t xml:space="preserve"> станці</w:t>
            </w:r>
            <w:r>
              <w:rPr>
                <w:lang w:val="uk-UA"/>
              </w:rPr>
              <w:t>ях різних типів</w:t>
            </w:r>
            <w:r w:rsidRPr="00856BC2">
              <w:rPr>
                <w:lang w:val="uk-UA"/>
              </w:rPr>
              <w:t>.</w:t>
            </w:r>
          </w:p>
          <w:p w:rsidR="00F556C2" w:rsidRPr="00856BC2" w:rsidRDefault="00F556C2" w:rsidP="00FC6417">
            <w:pPr>
              <w:pStyle w:val="110"/>
              <w:numPr>
                <w:ilvl w:val="0"/>
                <w:numId w:val="17"/>
              </w:numPr>
              <w:shd w:val="clear" w:color="auto" w:fill="auto"/>
              <w:spacing w:before="0"/>
              <w:ind w:left="22" w:right="220" w:hanging="42"/>
              <w:jc w:val="both"/>
              <w:rPr>
                <w:lang w:val="uk-UA"/>
              </w:rPr>
            </w:pPr>
            <w:r w:rsidRPr="00856BC2">
              <w:rPr>
                <w:lang w:val="uk-UA"/>
              </w:rPr>
              <w:t>П</w:t>
            </w:r>
            <w:r>
              <w:rPr>
                <w:lang w:val="uk-UA"/>
              </w:rPr>
              <w:t>о</w:t>
            </w:r>
            <w:r w:rsidRPr="00856BC2">
              <w:rPr>
                <w:lang w:val="uk-UA"/>
              </w:rPr>
              <w:t>р</w:t>
            </w:r>
            <w:r>
              <w:rPr>
                <w:lang w:val="uk-UA"/>
              </w:rPr>
              <w:t xml:space="preserve">ядок </w:t>
            </w:r>
            <w:r w:rsidRPr="00856BC2">
              <w:rPr>
                <w:lang w:val="uk-UA"/>
              </w:rPr>
              <w:t>роботи з поїздами, що надходять у</w:t>
            </w:r>
            <w:r>
              <w:rPr>
                <w:lang w:val="uk-UA"/>
              </w:rPr>
              <w:t xml:space="preserve"> переробку на дільничну станцію.</w:t>
            </w:r>
          </w:p>
          <w:p w:rsidR="00F556C2" w:rsidRPr="00856BC2" w:rsidRDefault="00F556C2" w:rsidP="00FC6417">
            <w:pPr>
              <w:pStyle w:val="110"/>
              <w:numPr>
                <w:ilvl w:val="0"/>
                <w:numId w:val="17"/>
              </w:numPr>
              <w:shd w:val="clear" w:color="auto" w:fill="auto"/>
              <w:spacing w:before="0" w:line="341" w:lineRule="exact"/>
              <w:ind w:left="22" w:right="220" w:hanging="42"/>
              <w:jc w:val="both"/>
              <w:rPr>
                <w:lang w:val="uk-UA"/>
              </w:rPr>
            </w:pPr>
            <w:r w:rsidRPr="00856BC2">
              <w:rPr>
                <w:lang w:val="uk-UA"/>
              </w:rPr>
              <w:t>Перерахувати ворожі маршрути в горловинах дільничних станцій поперечного типу.</w:t>
            </w:r>
          </w:p>
          <w:p w:rsidR="00F556C2" w:rsidRPr="00856BC2" w:rsidRDefault="00F556C2" w:rsidP="00FC6417">
            <w:pPr>
              <w:pStyle w:val="110"/>
              <w:numPr>
                <w:ilvl w:val="0"/>
                <w:numId w:val="17"/>
              </w:numPr>
              <w:shd w:val="clear" w:color="auto" w:fill="auto"/>
              <w:spacing w:before="0" w:line="319" w:lineRule="exact"/>
              <w:ind w:left="22" w:right="220" w:hanging="42"/>
              <w:jc w:val="both"/>
              <w:rPr>
                <w:lang w:val="uk-UA"/>
              </w:rPr>
            </w:pPr>
            <w:r w:rsidRPr="00856BC2">
              <w:rPr>
                <w:lang w:val="uk-UA"/>
              </w:rPr>
              <w:t xml:space="preserve">Особливості схем вузлових </w:t>
            </w:r>
            <w:r>
              <w:rPr>
                <w:lang w:val="uk-UA"/>
              </w:rPr>
              <w:t>дільни</w:t>
            </w:r>
            <w:r w:rsidRPr="00856BC2">
              <w:rPr>
                <w:lang w:val="uk-UA"/>
              </w:rPr>
              <w:t>чних станцій.</w:t>
            </w:r>
          </w:p>
          <w:p w:rsidR="00F556C2" w:rsidRPr="00856BC2" w:rsidRDefault="00F556C2" w:rsidP="00FC6417">
            <w:pPr>
              <w:pStyle w:val="110"/>
              <w:numPr>
                <w:ilvl w:val="0"/>
                <w:numId w:val="17"/>
              </w:numPr>
              <w:shd w:val="clear" w:color="auto" w:fill="auto"/>
              <w:spacing w:before="0" w:line="319" w:lineRule="exact"/>
              <w:ind w:left="36" w:right="220" w:firstLine="0"/>
              <w:jc w:val="both"/>
              <w:rPr>
                <w:lang w:val="uk-UA"/>
              </w:rPr>
            </w:pPr>
            <w:r w:rsidRPr="00856BC2">
              <w:rPr>
                <w:lang w:val="uk-UA"/>
              </w:rPr>
              <w:t>Вантажні пристрої на дільничних станціях. Розрахунок їх розмірів.</w:t>
            </w:r>
          </w:p>
          <w:p w:rsidR="00F556C2" w:rsidRDefault="00F556C2" w:rsidP="00FC6417">
            <w:pPr>
              <w:pStyle w:val="110"/>
              <w:numPr>
                <w:ilvl w:val="0"/>
                <w:numId w:val="17"/>
              </w:numPr>
              <w:shd w:val="clear" w:color="auto" w:fill="auto"/>
              <w:spacing w:before="0" w:line="319" w:lineRule="exact"/>
              <w:ind w:left="36" w:right="220" w:firstLine="0"/>
              <w:jc w:val="both"/>
              <w:rPr>
                <w:lang w:val="uk-UA"/>
              </w:rPr>
            </w:pPr>
            <w:r w:rsidRPr="00856BC2">
              <w:rPr>
                <w:lang w:val="uk-UA"/>
              </w:rPr>
              <w:t>Перелічити переваги, та недоліки дільничної станції поздовжнього та напівпоздовжнього типу.</w:t>
            </w:r>
          </w:p>
          <w:p w:rsidR="00F556C2" w:rsidRPr="00856BC2" w:rsidRDefault="00F556C2" w:rsidP="00FC6417">
            <w:pPr>
              <w:pStyle w:val="110"/>
              <w:numPr>
                <w:ilvl w:val="0"/>
                <w:numId w:val="17"/>
              </w:numPr>
              <w:shd w:val="clear" w:color="auto" w:fill="auto"/>
              <w:spacing w:before="0" w:line="319" w:lineRule="exact"/>
              <w:ind w:right="220" w:hanging="360"/>
              <w:jc w:val="both"/>
              <w:rPr>
                <w:lang w:val="uk-UA"/>
              </w:rPr>
            </w:pPr>
            <w:r w:rsidRPr="00856BC2">
              <w:rPr>
                <w:lang w:val="uk-UA"/>
              </w:rPr>
              <w:t>омплекс пристроїв та їх розташування їх на сортувальних станціях.</w:t>
            </w:r>
          </w:p>
          <w:p w:rsidR="00F556C2" w:rsidRPr="00856BC2" w:rsidRDefault="00F556C2" w:rsidP="00FC6417">
            <w:pPr>
              <w:pStyle w:val="110"/>
              <w:numPr>
                <w:ilvl w:val="0"/>
                <w:numId w:val="17"/>
              </w:numPr>
              <w:shd w:val="clear" w:color="auto" w:fill="auto"/>
              <w:spacing w:before="0" w:line="319" w:lineRule="exact"/>
              <w:ind w:right="220" w:hanging="360"/>
              <w:jc w:val="both"/>
              <w:rPr>
                <w:lang w:val="uk-UA"/>
              </w:rPr>
            </w:pPr>
            <w:r w:rsidRPr="00856BC2">
              <w:rPr>
                <w:lang w:val="uk-UA"/>
              </w:rPr>
              <w:t>Варіанти розташування на сортувальних станціях головних колій для пасажирського руху.</w:t>
            </w:r>
          </w:p>
          <w:p w:rsidR="00F556C2" w:rsidRPr="00856BC2" w:rsidRDefault="00F556C2" w:rsidP="00FC6417">
            <w:pPr>
              <w:pStyle w:val="110"/>
              <w:numPr>
                <w:ilvl w:val="0"/>
                <w:numId w:val="17"/>
              </w:numPr>
              <w:shd w:val="clear" w:color="auto" w:fill="auto"/>
              <w:spacing w:before="0" w:line="319" w:lineRule="exact"/>
              <w:ind w:right="220" w:hanging="360"/>
              <w:jc w:val="both"/>
              <w:rPr>
                <w:lang w:val="uk-UA"/>
              </w:rPr>
            </w:pPr>
            <w:r w:rsidRPr="00856BC2">
              <w:rPr>
                <w:lang w:val="uk-UA"/>
              </w:rPr>
              <w:t>Порядок роботи двосторонньої сортувальної станції.</w:t>
            </w:r>
          </w:p>
          <w:p w:rsidR="00F556C2" w:rsidRDefault="00F556C2" w:rsidP="00FC6417">
            <w:pPr>
              <w:pStyle w:val="110"/>
              <w:numPr>
                <w:ilvl w:val="0"/>
                <w:numId w:val="17"/>
              </w:numPr>
              <w:shd w:val="clear" w:color="auto" w:fill="auto"/>
              <w:spacing w:before="0" w:line="319" w:lineRule="exact"/>
              <w:ind w:right="220" w:hanging="360"/>
              <w:jc w:val="both"/>
              <w:rPr>
                <w:lang w:val="uk-UA"/>
              </w:rPr>
            </w:pPr>
            <w:r w:rsidRPr="00856BC2">
              <w:rPr>
                <w:lang w:val="uk-UA"/>
              </w:rPr>
              <w:t xml:space="preserve">Порядок роботи з транзитними поїздами на односторонніх сортувальних станціях. </w:t>
            </w:r>
          </w:p>
          <w:p w:rsidR="00F556C2" w:rsidRPr="00856BC2" w:rsidRDefault="00F556C2" w:rsidP="00FC6417">
            <w:pPr>
              <w:pStyle w:val="110"/>
              <w:numPr>
                <w:ilvl w:val="0"/>
                <w:numId w:val="17"/>
              </w:numPr>
              <w:shd w:val="clear" w:color="auto" w:fill="auto"/>
              <w:spacing w:before="0" w:line="319" w:lineRule="exact"/>
              <w:ind w:right="220" w:hanging="360"/>
              <w:jc w:val="both"/>
              <w:rPr>
                <w:lang w:val="uk-UA"/>
              </w:rPr>
            </w:pPr>
            <w:r w:rsidRPr="00856BC2">
              <w:rPr>
                <w:lang w:val="uk-UA"/>
              </w:rPr>
              <w:t>Порядок роботи з поїздами, що надходять у переробку на односторонній сортувальній станції з комбінованим та паралельним розташуванням парків.</w:t>
            </w:r>
          </w:p>
          <w:p w:rsidR="00F556C2" w:rsidRPr="00E91B8A" w:rsidRDefault="00F556C2" w:rsidP="00F33A67">
            <w:pPr>
              <w:widowControl/>
              <w:numPr>
                <w:ilvl w:val="0"/>
                <w:numId w:val="17"/>
              </w:numPr>
              <w:spacing w:after="20" w:line="256" w:lineRule="auto"/>
              <w:ind w:left="87"/>
              <w:jc w:val="both"/>
              <w:rPr>
                <w:sz w:val="28"/>
                <w:szCs w:val="28"/>
                <w:lang w:val="uk-UA"/>
              </w:rPr>
            </w:pPr>
          </w:p>
        </w:tc>
      </w:tr>
      <w:tr w:rsidR="00F556C2" w:rsidTr="00FC6417">
        <w:trPr>
          <w:gridAfter w:val="1"/>
          <w:wAfter w:w="92" w:type="dxa"/>
          <w:cantSplit/>
          <w:tblHeader/>
        </w:trPr>
        <w:tc>
          <w:tcPr>
            <w:tcW w:w="4195" w:type="dxa"/>
            <w:shd w:val="clear" w:color="auto" w:fill="FBE5D5"/>
          </w:tcPr>
          <w:p w:rsidR="00F556C2" w:rsidRPr="00AC463C" w:rsidRDefault="00F556C2" w:rsidP="00FC6417">
            <w:pPr>
              <w:rPr>
                <w:sz w:val="28"/>
                <w:szCs w:val="28"/>
                <w:lang w:val="uk-UA"/>
              </w:rPr>
            </w:pPr>
            <w:r w:rsidRPr="00AC463C">
              <w:rPr>
                <w:sz w:val="28"/>
                <w:szCs w:val="28"/>
                <w:lang w:val="uk-UA"/>
              </w:rPr>
              <w:lastRenderedPageBreak/>
              <w:t xml:space="preserve">Перелік питань до підсумкового контролю вивчення навчальної дисципліни </w:t>
            </w:r>
          </w:p>
        </w:tc>
        <w:tc>
          <w:tcPr>
            <w:tcW w:w="5728" w:type="dxa"/>
            <w:gridSpan w:val="2"/>
          </w:tcPr>
          <w:p w:rsidR="00F556C2" w:rsidRPr="00512C74" w:rsidRDefault="00F556C2" w:rsidP="00FC6417">
            <w:pPr>
              <w:ind w:left="87"/>
              <w:jc w:val="center"/>
              <w:rPr>
                <w:b/>
                <w:i/>
                <w:color w:val="0000FF"/>
                <w:sz w:val="28"/>
                <w:szCs w:val="28"/>
                <w:lang w:val="uk-UA"/>
              </w:rPr>
            </w:pPr>
            <w:r w:rsidRPr="00512C74">
              <w:rPr>
                <w:b/>
                <w:i/>
                <w:color w:val="0000FF"/>
                <w:sz w:val="28"/>
                <w:szCs w:val="28"/>
                <w:lang w:val="uk-UA"/>
              </w:rPr>
              <w:t>Залікові питання</w:t>
            </w:r>
          </w:p>
          <w:p w:rsidR="00F556C2" w:rsidRDefault="00F556C2" w:rsidP="00FC6417">
            <w:pPr>
              <w:pStyle w:val="110"/>
              <w:shd w:val="clear" w:color="auto" w:fill="auto"/>
              <w:spacing w:before="0" w:line="319" w:lineRule="exact"/>
              <w:ind w:left="89" w:right="220" w:firstLine="0"/>
              <w:jc w:val="both"/>
              <w:rPr>
                <w:lang w:val="uk-UA"/>
              </w:rPr>
            </w:pPr>
            <w:r>
              <w:rPr>
                <w:lang w:val="uk-UA"/>
              </w:rPr>
              <w:t xml:space="preserve">51 </w:t>
            </w:r>
            <w:r w:rsidRPr="00856BC2">
              <w:rPr>
                <w:lang w:val="uk-UA"/>
              </w:rPr>
              <w:t>Призначення, розташування, кількість ходових, сортувальних та вантажних колій на дільничних станціях.</w:t>
            </w:r>
          </w:p>
          <w:p w:rsidR="00F556C2" w:rsidRDefault="00F556C2" w:rsidP="00FC6417">
            <w:pPr>
              <w:pStyle w:val="110"/>
              <w:shd w:val="clear" w:color="auto" w:fill="auto"/>
              <w:spacing w:before="0" w:line="319" w:lineRule="exact"/>
              <w:ind w:left="75" w:right="220" w:firstLine="0"/>
              <w:jc w:val="both"/>
              <w:rPr>
                <w:lang w:val="uk-UA"/>
              </w:rPr>
            </w:pPr>
            <w:r>
              <w:rPr>
                <w:lang w:val="uk-UA"/>
              </w:rPr>
              <w:t xml:space="preserve">52 </w:t>
            </w:r>
            <w:r w:rsidRPr="00856BC2">
              <w:rPr>
                <w:lang w:val="uk-UA"/>
              </w:rPr>
              <w:t>Приймально-відправні колі</w:t>
            </w:r>
            <w:r>
              <w:rPr>
                <w:lang w:val="uk-UA"/>
              </w:rPr>
              <w:t>ї</w:t>
            </w:r>
            <w:r w:rsidRPr="00856BC2">
              <w:rPr>
                <w:lang w:val="uk-UA"/>
              </w:rPr>
              <w:t xml:space="preserve"> на дільничних станціях, розташування та визначення їх кількості.</w:t>
            </w:r>
          </w:p>
          <w:p w:rsidR="00F556C2" w:rsidRPr="00856BC2" w:rsidRDefault="00F556C2" w:rsidP="00FC6417">
            <w:pPr>
              <w:pStyle w:val="110"/>
              <w:numPr>
                <w:ilvl w:val="0"/>
                <w:numId w:val="24"/>
              </w:numPr>
              <w:shd w:val="clear" w:color="auto" w:fill="auto"/>
              <w:tabs>
                <w:tab w:val="clear" w:pos="449"/>
              </w:tabs>
              <w:spacing w:before="0" w:line="319" w:lineRule="exact"/>
              <w:ind w:left="61" w:right="220" w:firstLine="28"/>
              <w:jc w:val="both"/>
              <w:rPr>
                <w:lang w:val="uk-UA"/>
              </w:rPr>
            </w:pPr>
            <w:r>
              <w:rPr>
                <w:lang w:val="uk-UA"/>
              </w:rPr>
              <w:t>П</w:t>
            </w:r>
            <w:r w:rsidRPr="00856BC2">
              <w:rPr>
                <w:lang w:val="uk-UA"/>
              </w:rPr>
              <w:t>орядок роботи з поїздами, що надходять у переробку на однобічну сортувальну станцію з послідовним розташуванням парків.</w:t>
            </w:r>
          </w:p>
          <w:p w:rsidR="00F556C2" w:rsidRDefault="00F556C2" w:rsidP="00FC6417">
            <w:pPr>
              <w:pStyle w:val="110"/>
              <w:numPr>
                <w:ilvl w:val="0"/>
                <w:numId w:val="24"/>
              </w:numPr>
              <w:shd w:val="clear" w:color="auto" w:fill="auto"/>
              <w:tabs>
                <w:tab w:val="clear" w:pos="449"/>
                <w:tab w:val="num" w:pos="103"/>
              </w:tabs>
              <w:spacing w:before="0" w:line="319" w:lineRule="exact"/>
              <w:ind w:left="75" w:right="220" w:firstLine="14"/>
              <w:jc w:val="both"/>
              <w:rPr>
                <w:lang w:val="uk-UA"/>
              </w:rPr>
            </w:pPr>
            <w:r>
              <w:rPr>
                <w:lang w:val="uk-UA"/>
              </w:rPr>
              <w:t>П</w:t>
            </w:r>
            <w:r w:rsidRPr="00856BC2">
              <w:rPr>
                <w:lang w:val="uk-UA"/>
              </w:rPr>
              <w:t>ризначення та класифікація сортувальних станцій.</w:t>
            </w:r>
          </w:p>
          <w:p w:rsidR="00F556C2" w:rsidRPr="00856BC2" w:rsidRDefault="00F556C2" w:rsidP="00FC6417">
            <w:pPr>
              <w:pStyle w:val="110"/>
              <w:numPr>
                <w:ilvl w:val="0"/>
                <w:numId w:val="24"/>
              </w:numPr>
              <w:shd w:val="clear" w:color="auto" w:fill="auto"/>
              <w:spacing w:before="0" w:line="319" w:lineRule="exact"/>
              <w:ind w:left="89" w:right="220" w:firstLine="0"/>
              <w:jc w:val="both"/>
              <w:rPr>
                <w:lang w:val="uk-UA"/>
              </w:rPr>
            </w:pPr>
            <w:r w:rsidRPr="00856BC2">
              <w:rPr>
                <w:lang w:val="uk-UA"/>
              </w:rPr>
              <w:t>Дати порівняльну характеристику однобічним сортувальним станціям різних типів.</w:t>
            </w:r>
          </w:p>
          <w:p w:rsidR="00F556C2" w:rsidRPr="00856BC2" w:rsidRDefault="00F556C2" w:rsidP="00FC6417">
            <w:pPr>
              <w:pStyle w:val="110"/>
              <w:numPr>
                <w:ilvl w:val="0"/>
                <w:numId w:val="24"/>
              </w:numPr>
              <w:shd w:val="clear" w:color="auto" w:fill="auto"/>
              <w:spacing w:before="0" w:line="319" w:lineRule="exact"/>
              <w:ind w:left="89" w:right="220" w:firstLine="0"/>
              <w:jc w:val="both"/>
              <w:rPr>
                <w:lang w:val="uk-UA"/>
              </w:rPr>
            </w:pPr>
            <w:r w:rsidRPr="00856BC2">
              <w:rPr>
                <w:lang w:val="uk-UA"/>
              </w:rPr>
              <w:t>Комплекс пристроїв та їх розташування їх на сортувальних станціях.</w:t>
            </w:r>
          </w:p>
          <w:p w:rsidR="00F556C2" w:rsidRPr="00856BC2" w:rsidRDefault="00F556C2" w:rsidP="00FC6417">
            <w:pPr>
              <w:pStyle w:val="110"/>
              <w:numPr>
                <w:ilvl w:val="0"/>
                <w:numId w:val="24"/>
              </w:numPr>
              <w:shd w:val="clear" w:color="auto" w:fill="auto"/>
              <w:spacing w:before="0" w:line="319" w:lineRule="exact"/>
              <w:ind w:left="89" w:right="220" w:firstLine="0"/>
              <w:jc w:val="both"/>
              <w:rPr>
                <w:lang w:val="uk-UA"/>
              </w:rPr>
            </w:pPr>
            <w:r w:rsidRPr="00856BC2">
              <w:rPr>
                <w:lang w:val="uk-UA"/>
              </w:rPr>
              <w:t>Варіанти розташування на сортувальних станціях головних колій для пасажирського руху.</w:t>
            </w:r>
          </w:p>
          <w:p w:rsidR="00F556C2" w:rsidRPr="00856BC2" w:rsidRDefault="00F556C2" w:rsidP="00FC6417">
            <w:pPr>
              <w:pStyle w:val="110"/>
              <w:numPr>
                <w:ilvl w:val="0"/>
                <w:numId w:val="24"/>
              </w:numPr>
              <w:shd w:val="clear" w:color="auto" w:fill="auto"/>
              <w:spacing w:before="0" w:line="319" w:lineRule="exact"/>
              <w:ind w:left="89" w:right="220" w:firstLine="0"/>
              <w:jc w:val="both"/>
              <w:rPr>
                <w:lang w:val="uk-UA"/>
              </w:rPr>
            </w:pPr>
            <w:r w:rsidRPr="00856BC2">
              <w:rPr>
                <w:lang w:val="uk-UA"/>
              </w:rPr>
              <w:t>Порядок роботи двосторонньої сортувальної станції.</w:t>
            </w:r>
          </w:p>
          <w:p w:rsidR="00F556C2" w:rsidRDefault="00F556C2" w:rsidP="00FC6417">
            <w:pPr>
              <w:pStyle w:val="110"/>
              <w:numPr>
                <w:ilvl w:val="0"/>
                <w:numId w:val="24"/>
              </w:numPr>
              <w:shd w:val="clear" w:color="auto" w:fill="auto"/>
              <w:spacing w:before="0" w:line="319" w:lineRule="exact"/>
              <w:ind w:left="89" w:right="220" w:firstLine="0"/>
              <w:jc w:val="both"/>
              <w:rPr>
                <w:lang w:val="uk-UA"/>
              </w:rPr>
            </w:pPr>
            <w:r w:rsidRPr="00856BC2">
              <w:rPr>
                <w:lang w:val="uk-UA"/>
              </w:rPr>
              <w:t xml:space="preserve">Порядок роботи з транзитними поїздами на односторонніх сортувальних станціях. </w:t>
            </w:r>
          </w:p>
          <w:p w:rsidR="00F556C2" w:rsidRPr="00856BC2" w:rsidRDefault="00F556C2" w:rsidP="00FC6417">
            <w:pPr>
              <w:pStyle w:val="110"/>
              <w:numPr>
                <w:ilvl w:val="0"/>
                <w:numId w:val="24"/>
              </w:numPr>
              <w:shd w:val="clear" w:color="auto" w:fill="auto"/>
              <w:spacing w:before="0" w:line="319" w:lineRule="exact"/>
              <w:ind w:left="89" w:right="220" w:firstLine="0"/>
              <w:jc w:val="both"/>
              <w:rPr>
                <w:lang w:val="uk-UA"/>
              </w:rPr>
            </w:pPr>
            <w:r w:rsidRPr="00856BC2">
              <w:rPr>
                <w:lang w:val="uk-UA"/>
              </w:rPr>
              <w:t>Порядок роботи з поїздами, що надходять у переробку на односторонній сортувальній станції з комбінованим та паралельним розташуванням парків.</w:t>
            </w:r>
          </w:p>
          <w:p w:rsidR="00F556C2" w:rsidRPr="005D551C" w:rsidRDefault="00F556C2" w:rsidP="00FC6417">
            <w:pPr>
              <w:pStyle w:val="110"/>
              <w:shd w:val="clear" w:color="auto" w:fill="auto"/>
              <w:spacing w:before="0" w:line="341" w:lineRule="exact"/>
              <w:ind w:left="75" w:right="220" w:firstLine="0"/>
              <w:jc w:val="both"/>
              <w:rPr>
                <w:lang w:val="uk-UA"/>
              </w:rPr>
            </w:pPr>
          </w:p>
        </w:tc>
      </w:tr>
    </w:tbl>
    <w:tbl>
      <w:tblPr>
        <w:tblpPr w:leftFromText="180" w:rightFromText="180" w:vertAnchor="text"/>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5"/>
        <w:gridCol w:w="5728"/>
      </w:tblGrid>
      <w:tr w:rsidR="00F556C2" w:rsidRPr="00563E34"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lastRenderedPageBreak/>
              <w:t>Політика навчальної дисципліни</w:t>
            </w:r>
          </w:p>
        </w:tc>
        <w:tc>
          <w:tcPr>
            <w:tcW w:w="5728" w:type="dxa"/>
          </w:tcPr>
          <w:p w:rsidR="00F556C2" w:rsidRPr="00AC463C" w:rsidRDefault="00F556C2" w:rsidP="00AC463C">
            <w:pPr>
              <w:jc w:val="both"/>
              <w:rPr>
                <w:sz w:val="28"/>
                <w:szCs w:val="28"/>
                <w:lang w:val="uk-UA"/>
              </w:rPr>
            </w:pPr>
            <w:r w:rsidRPr="00AC463C">
              <w:rPr>
                <w:sz w:val="28"/>
                <w:szCs w:val="28"/>
                <w:lang w:val="uk-UA"/>
              </w:rPr>
              <w:t>Політика навчальної дисципліни ґрунтується на засадах академічної доброчесності. Очікується, що роботи здобувачів фахової передвищої освіти будуть їх оригінальними дослідженнями чи міркуваннями. Виявлення ознак академічної недоброчесності в письмовій роботі здобувача фахової передвищої освіти є підставою для її незарахуванння викладачем.</w:t>
            </w:r>
          </w:p>
          <w:p w:rsidR="00F556C2" w:rsidRPr="00AC463C" w:rsidRDefault="00F556C2" w:rsidP="00AC463C">
            <w:pPr>
              <w:jc w:val="both"/>
              <w:rPr>
                <w:sz w:val="28"/>
                <w:szCs w:val="28"/>
                <w:lang w:val="uk-UA"/>
              </w:rPr>
            </w:pPr>
            <w:r w:rsidRPr="00AC463C">
              <w:rPr>
                <w:sz w:val="28"/>
                <w:szCs w:val="28"/>
                <w:lang w:val="uk-UA"/>
              </w:rPr>
              <w:t>Основні принципи проведення занять:</w:t>
            </w:r>
          </w:p>
          <w:p w:rsidR="00F556C2" w:rsidRPr="00AC463C" w:rsidRDefault="00F556C2" w:rsidP="00AC463C">
            <w:pPr>
              <w:numPr>
                <w:ilvl w:val="0"/>
                <w:numId w:val="11"/>
              </w:numPr>
              <w:spacing w:line="259" w:lineRule="auto"/>
              <w:ind w:left="370"/>
              <w:jc w:val="both"/>
              <w:rPr>
                <w:color w:val="000000"/>
                <w:sz w:val="28"/>
                <w:szCs w:val="28"/>
                <w:lang w:val="uk-UA"/>
              </w:rPr>
            </w:pPr>
            <w:r w:rsidRPr="00AC463C">
              <w:rPr>
                <w:color w:val="000000"/>
                <w:sz w:val="28"/>
                <w:szCs w:val="28"/>
                <w:lang w:val="uk-UA"/>
              </w:rPr>
              <w:t>відкритість до нових та неординарних ідей, толерантність, доброзичлива партнерська атмосфера взаєморозуміння та творчого розвитку;</w:t>
            </w:r>
          </w:p>
          <w:p w:rsidR="00F556C2" w:rsidRPr="00AC463C" w:rsidRDefault="00F556C2" w:rsidP="00AC463C">
            <w:pPr>
              <w:numPr>
                <w:ilvl w:val="0"/>
                <w:numId w:val="11"/>
              </w:numPr>
              <w:spacing w:line="259" w:lineRule="auto"/>
              <w:ind w:left="370"/>
              <w:jc w:val="both"/>
              <w:rPr>
                <w:color w:val="000000"/>
                <w:sz w:val="28"/>
                <w:szCs w:val="28"/>
                <w:lang w:val="uk-UA"/>
              </w:rPr>
            </w:pPr>
            <w:r w:rsidRPr="00AC463C">
              <w:rPr>
                <w:color w:val="000000"/>
                <w:sz w:val="28"/>
                <w:szCs w:val="28"/>
                <w:lang w:val="uk-UA"/>
              </w:rPr>
              <w:t>усі завдання, передбачені навчальною програмою, мають бути виконані у встановлені терміни;</w:t>
            </w:r>
          </w:p>
          <w:p w:rsidR="00F556C2" w:rsidRPr="00AC463C" w:rsidRDefault="00F556C2" w:rsidP="00AC463C">
            <w:pPr>
              <w:numPr>
                <w:ilvl w:val="0"/>
                <w:numId w:val="11"/>
              </w:numPr>
              <w:spacing w:line="259" w:lineRule="auto"/>
              <w:ind w:left="370"/>
              <w:jc w:val="both"/>
              <w:rPr>
                <w:color w:val="000000"/>
                <w:sz w:val="28"/>
                <w:szCs w:val="28"/>
                <w:lang w:val="uk-UA"/>
              </w:rPr>
            </w:pPr>
            <w:r w:rsidRPr="00AC463C">
              <w:rPr>
                <w:color w:val="000000"/>
                <w:sz w:val="28"/>
                <w:szCs w:val="28"/>
                <w:lang w:val="uk-UA"/>
              </w:rPr>
              <w:t>різні форми роботи на заняттях, у тому числі робота над виконанням творчих завдань дає можливість студентам максимально розкрити свій власний потенціал, розвинути навички інтелектуальної роботи в команді;</w:t>
            </w:r>
          </w:p>
          <w:p w:rsidR="00F556C2" w:rsidRPr="00AC463C" w:rsidRDefault="00F556C2" w:rsidP="00AC463C">
            <w:pPr>
              <w:numPr>
                <w:ilvl w:val="0"/>
                <w:numId w:val="11"/>
              </w:numPr>
              <w:spacing w:line="259" w:lineRule="auto"/>
              <w:ind w:left="370"/>
              <w:jc w:val="both"/>
              <w:rPr>
                <w:color w:val="000000"/>
                <w:sz w:val="28"/>
                <w:szCs w:val="28"/>
                <w:lang w:val="uk-UA"/>
              </w:rPr>
            </w:pPr>
            <w:r w:rsidRPr="00AC463C">
              <w:rPr>
                <w:color w:val="000000"/>
                <w:sz w:val="28"/>
                <w:szCs w:val="28"/>
                <w:lang w:val="uk-UA"/>
              </w:rPr>
              <w:t>курс передбачає інтенсивне використання електронних засобів навчання, що дає можливість здобувачам освіти та викладачу спілкуватись один з одним у будь-який зручний для них час, а студентам, які відсутні на заняттях, отримати необхідну навчальну інформацію і виконати завдання;</w:t>
            </w:r>
          </w:p>
          <w:p w:rsidR="00F556C2" w:rsidRDefault="00F556C2" w:rsidP="009A1294">
            <w:pPr>
              <w:numPr>
                <w:ilvl w:val="0"/>
                <w:numId w:val="6"/>
              </w:numPr>
              <w:jc w:val="both"/>
              <w:rPr>
                <w:color w:val="000000"/>
                <w:sz w:val="28"/>
                <w:szCs w:val="28"/>
                <w:lang w:val="uk-UA"/>
              </w:rPr>
            </w:pPr>
            <w:r w:rsidRPr="00AC463C">
              <w:rPr>
                <w:color w:val="000000"/>
                <w:sz w:val="28"/>
                <w:szCs w:val="28"/>
                <w:lang w:val="uk-UA"/>
              </w:rPr>
              <w:t xml:space="preserve">протягом усього навчального курсу активно розвиваються автономні навички здобувачів освіти, які можуть підготувати додаткову інформацію за темою, що не увійшла до переліку тем практичних занять та виступити з презентацією чи з доповіддю. </w:t>
            </w:r>
          </w:p>
          <w:p w:rsidR="00F556C2" w:rsidRPr="00AC463C" w:rsidRDefault="00F556C2" w:rsidP="00AC463C">
            <w:pPr>
              <w:jc w:val="both"/>
              <w:rPr>
                <w:sz w:val="28"/>
                <w:szCs w:val="28"/>
                <w:lang w:val="uk-UA"/>
              </w:rPr>
            </w:pPr>
            <w:r w:rsidRPr="00AC463C">
              <w:rPr>
                <w:sz w:val="28"/>
                <w:szCs w:val="28"/>
                <w:lang w:val="uk-UA"/>
              </w:rPr>
              <w:t xml:space="preserve">Відвідання занять є важливою складовою навчання. Всі здобувачі освіти відвідають усі лекції та семінарські заняття. Здобувачі фахової передвищої освіти повинні інформувати викладача про неможливість відвідати заняття (особисто або через старосту чи класного керівника). У будь-якому випадку здобувачі освіти зобов’язані дотримуватися термінів визначених для виконання всіх видів письмових робіт та індивідуальних завдань, </w:t>
            </w:r>
          </w:p>
        </w:tc>
      </w:tr>
    </w:tbl>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5"/>
        <w:gridCol w:w="5728"/>
      </w:tblGrid>
      <w:tr w:rsidR="00F556C2" w:rsidTr="00FC6417">
        <w:trPr>
          <w:cantSplit/>
          <w:tblHeader/>
        </w:trPr>
        <w:tc>
          <w:tcPr>
            <w:tcW w:w="4195" w:type="dxa"/>
            <w:shd w:val="clear" w:color="auto" w:fill="FBE5D5"/>
          </w:tcPr>
          <w:p w:rsidR="00F556C2" w:rsidRPr="00AC463C" w:rsidRDefault="00F556C2" w:rsidP="00FC6417">
            <w:pPr>
              <w:rPr>
                <w:sz w:val="28"/>
                <w:szCs w:val="28"/>
                <w:lang w:val="uk-UA"/>
              </w:rPr>
            </w:pPr>
            <w:r w:rsidRPr="00AC463C">
              <w:rPr>
                <w:sz w:val="28"/>
                <w:szCs w:val="28"/>
                <w:lang w:val="uk-UA"/>
              </w:rPr>
              <w:lastRenderedPageBreak/>
              <w:t>Політика навчальної дисципліни</w:t>
            </w:r>
          </w:p>
        </w:tc>
        <w:tc>
          <w:tcPr>
            <w:tcW w:w="5728" w:type="dxa"/>
          </w:tcPr>
          <w:p w:rsidR="00F556C2" w:rsidRPr="00AC463C" w:rsidRDefault="00F556C2" w:rsidP="00FC6417">
            <w:pPr>
              <w:jc w:val="both"/>
              <w:rPr>
                <w:sz w:val="28"/>
                <w:szCs w:val="28"/>
                <w:lang w:val="uk-UA"/>
              </w:rPr>
            </w:pPr>
            <w:r w:rsidRPr="00AC463C">
              <w:rPr>
                <w:sz w:val="28"/>
                <w:szCs w:val="28"/>
                <w:lang w:val="uk-UA"/>
              </w:rPr>
              <w:t>передбачених навчальним курсом.  Пропущені з поважної причини практичні заняття (семінари, контрольні роботи, конференції) дозволяється відпрацьовувати впродовж двох тижнів після завершення дії поважної причини і при наявності документа-підстави (довідки, розпорядження про індивідуальних графік відвідування тощо). Студенти, які пропускали заняття без поважних причин відпрацьовують усі види занять за індивідуальним графіком.</w:t>
            </w:r>
          </w:p>
          <w:p w:rsidR="00F556C2" w:rsidRPr="00AC463C" w:rsidRDefault="00F556C2" w:rsidP="00FC6417">
            <w:pPr>
              <w:jc w:val="both"/>
              <w:rPr>
                <w:sz w:val="28"/>
                <w:szCs w:val="28"/>
                <w:lang w:val="uk-UA"/>
              </w:rPr>
            </w:pPr>
            <w:r w:rsidRPr="00AC463C">
              <w:rPr>
                <w:sz w:val="28"/>
                <w:szCs w:val="28"/>
                <w:lang w:val="uk-UA"/>
              </w:rPr>
              <w:t>Політика виставлення підсумкової оцінки ґрунтується на врахуванні оцінок, набраних при поточному опитуванні, тестуванні, самостійній роботі та балів підсумкового контролю. При цьому обов’язково враховуються присутність на заняттях та активність здобувача освіти під час семінарських занять; недопустимість запізнень на заняття без поважних причин; користування гаджетами під час заняття в цілях не пов’язаних з навчанням; списування та плагіат; несвоєчасне виконання поставленого завдання та ін.</w:t>
            </w:r>
          </w:p>
        </w:tc>
      </w:tr>
    </w:tbl>
    <w:tbl>
      <w:tblPr>
        <w:tblpPr w:leftFromText="180" w:rightFromText="180" w:vertAnchor="text"/>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95"/>
        <w:gridCol w:w="5728"/>
      </w:tblGrid>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lastRenderedPageBreak/>
              <w:t xml:space="preserve">Список рекомендованих джерел </w:t>
            </w:r>
          </w:p>
          <w:p w:rsidR="00F556C2" w:rsidRPr="00AC463C" w:rsidRDefault="00F556C2" w:rsidP="00AC463C">
            <w:pPr>
              <w:rPr>
                <w:sz w:val="28"/>
                <w:szCs w:val="28"/>
                <w:lang w:val="uk-UA"/>
              </w:rPr>
            </w:pPr>
          </w:p>
        </w:tc>
        <w:tc>
          <w:tcPr>
            <w:tcW w:w="5728" w:type="dxa"/>
          </w:tcPr>
          <w:p w:rsidR="00F556C2" w:rsidRPr="00512C74" w:rsidRDefault="00F556C2" w:rsidP="00AC463C">
            <w:pPr>
              <w:jc w:val="both"/>
              <w:rPr>
                <w:b/>
                <w:i/>
                <w:color w:val="0000FF"/>
                <w:sz w:val="28"/>
                <w:szCs w:val="28"/>
                <w:lang w:val="uk-UA"/>
              </w:rPr>
            </w:pPr>
            <w:r w:rsidRPr="00512C74">
              <w:rPr>
                <w:b/>
                <w:i/>
                <w:color w:val="0000FF"/>
                <w:sz w:val="28"/>
                <w:szCs w:val="28"/>
                <w:lang w:val="uk-UA"/>
              </w:rPr>
              <w:t xml:space="preserve">Основна література </w:t>
            </w:r>
          </w:p>
          <w:p w:rsidR="00F556C2" w:rsidRDefault="00F556C2" w:rsidP="009A1294">
            <w:pPr>
              <w:pStyle w:val="14"/>
              <w:ind w:left="61" w:right="0" w:hanging="70"/>
              <w:jc w:val="both"/>
            </w:pPr>
            <w:r w:rsidRPr="00E91B8A">
              <w:t xml:space="preserve">1 </w:t>
            </w:r>
            <w:r>
              <w:rPr>
                <w:lang w:val="uk-UA"/>
              </w:rPr>
              <w:t>Залізничні станції та вузли: Навч. посібник / І. В. Берестов, Г. В.</w:t>
            </w:r>
            <w:r>
              <w:t xml:space="preserve"> </w:t>
            </w:r>
            <w:r>
              <w:rPr>
                <w:lang w:val="uk-UA"/>
              </w:rPr>
              <w:t>Шаповал, М. Ю. Куценк</w:t>
            </w:r>
            <w:r>
              <w:t>о та ін.; за ред. І.</w:t>
            </w:r>
            <w:r>
              <w:rPr>
                <w:lang w:val="uk-UA"/>
              </w:rPr>
              <w:t xml:space="preserve"> </w:t>
            </w:r>
            <w:r>
              <w:t>В. Берестова. – Х</w:t>
            </w:r>
            <w:r>
              <w:rPr>
                <w:lang w:val="uk-UA"/>
              </w:rPr>
              <w:t xml:space="preserve">. </w:t>
            </w:r>
            <w:r>
              <w:t>: Райдер, 2012. – 464с.</w:t>
            </w:r>
          </w:p>
          <w:p w:rsidR="00F556C2" w:rsidRPr="009A1294" w:rsidRDefault="00F556C2" w:rsidP="00E91B8A">
            <w:pPr>
              <w:widowControl/>
              <w:spacing w:after="160" w:line="259" w:lineRule="auto"/>
              <w:jc w:val="both"/>
              <w:rPr>
                <w:sz w:val="28"/>
                <w:szCs w:val="28"/>
                <w:lang w:val="uk-UA"/>
              </w:rPr>
            </w:pPr>
            <w:r w:rsidRPr="00E91B8A">
              <w:rPr>
                <w:sz w:val="28"/>
                <w:szCs w:val="28"/>
                <w:lang w:val="uk-UA"/>
              </w:rPr>
              <w:t xml:space="preserve">2 </w:t>
            </w:r>
            <w:r w:rsidRPr="009A1294">
              <w:rPr>
                <w:sz w:val="28"/>
                <w:szCs w:val="28"/>
                <w:lang w:val="uk-UA"/>
              </w:rPr>
              <w:t xml:space="preserve">Корнійчук М. П. Технологія галузі і технічні засоби залізничного транспорту. – </w:t>
            </w:r>
            <w:r>
              <w:rPr>
                <w:sz w:val="28"/>
                <w:szCs w:val="28"/>
                <w:lang w:val="uk-UA"/>
              </w:rPr>
              <w:t xml:space="preserve"> </w:t>
            </w:r>
            <w:r w:rsidRPr="009A1294">
              <w:rPr>
                <w:sz w:val="28"/>
                <w:szCs w:val="28"/>
                <w:lang w:val="uk-UA"/>
              </w:rPr>
              <w:t>К. : Дельта, 2008. – 500с.</w:t>
            </w:r>
          </w:p>
          <w:p w:rsidR="00F556C2" w:rsidRPr="009A1294" w:rsidRDefault="00F556C2" w:rsidP="009A1294">
            <w:pPr>
              <w:widowControl/>
              <w:shd w:val="clear" w:color="auto" w:fill="FFFFFF"/>
              <w:tabs>
                <w:tab w:val="left" w:pos="1051"/>
              </w:tabs>
              <w:autoSpaceDE w:val="0"/>
              <w:spacing w:after="160" w:line="259" w:lineRule="auto"/>
              <w:ind w:left="47" w:hanging="47"/>
              <w:jc w:val="both"/>
              <w:rPr>
                <w:sz w:val="8"/>
                <w:szCs w:val="8"/>
                <w:lang w:val="uk-UA"/>
              </w:rPr>
            </w:pPr>
            <w:r w:rsidRPr="00E91B8A">
              <w:rPr>
                <w:sz w:val="28"/>
                <w:szCs w:val="28"/>
                <w:lang w:val="uk-UA"/>
              </w:rPr>
              <w:t xml:space="preserve">3 </w:t>
            </w:r>
            <w:r w:rsidRPr="009A1294">
              <w:rPr>
                <w:color w:val="000000"/>
                <w:sz w:val="28"/>
                <w:szCs w:val="28"/>
                <w:lang w:val="uk-UA"/>
              </w:rPr>
              <w:t>Державні будівельні норми України / Споруди транспорту: залізниці колії 1520 мм (норми проектування). ДБН В.2.3-19-2008, К. : Мінрегіонбуд України, 2008. – 123с.</w:t>
            </w:r>
          </w:p>
          <w:p w:rsidR="00F556C2" w:rsidRPr="00512C74" w:rsidRDefault="00F556C2" w:rsidP="00AC463C">
            <w:pPr>
              <w:jc w:val="both"/>
              <w:rPr>
                <w:b/>
                <w:color w:val="0000FF"/>
                <w:sz w:val="28"/>
                <w:szCs w:val="28"/>
                <w:lang w:val="uk-UA"/>
              </w:rPr>
            </w:pPr>
            <w:r w:rsidRPr="00512C74">
              <w:rPr>
                <w:b/>
                <w:i/>
                <w:color w:val="0000FF"/>
                <w:sz w:val="28"/>
                <w:szCs w:val="28"/>
                <w:lang w:val="uk-UA"/>
              </w:rPr>
              <w:t>Додаткова література</w:t>
            </w:r>
          </w:p>
          <w:p w:rsidR="00F556C2" w:rsidRDefault="00F556C2" w:rsidP="00E91B8A">
            <w:pPr>
              <w:pStyle w:val="14"/>
              <w:ind w:left="0" w:right="0" w:firstLine="61"/>
              <w:jc w:val="both"/>
              <w:rPr>
                <w:lang w:val="uk-UA"/>
              </w:rPr>
            </w:pPr>
            <w:r>
              <w:rPr>
                <w:lang w:val="uk-UA"/>
              </w:rPr>
              <w:t>4 Корнійчук М. П. Технологія галузі і технічні засоби залізничного транспорту. – К. :</w:t>
            </w:r>
            <w:r>
              <w:t xml:space="preserve"> </w:t>
            </w:r>
            <w:r>
              <w:rPr>
                <w:lang w:val="uk-UA"/>
              </w:rPr>
              <w:t>Дельта, 2008.</w:t>
            </w:r>
            <w:r>
              <w:t xml:space="preserve"> –</w:t>
            </w:r>
            <w:r>
              <w:rPr>
                <w:lang w:val="uk-UA"/>
              </w:rPr>
              <w:t xml:space="preserve"> 500с.</w:t>
            </w:r>
          </w:p>
          <w:p w:rsidR="00F556C2" w:rsidRPr="009A1294" w:rsidRDefault="00F556C2" w:rsidP="009A1294">
            <w:pPr>
              <w:widowControl/>
              <w:shd w:val="clear" w:color="auto" w:fill="FFFFFF"/>
              <w:tabs>
                <w:tab w:val="left" w:pos="1051"/>
              </w:tabs>
              <w:autoSpaceDE w:val="0"/>
              <w:spacing w:after="160" w:line="259" w:lineRule="auto"/>
              <w:ind w:left="61" w:hanging="61"/>
              <w:jc w:val="both"/>
              <w:rPr>
                <w:sz w:val="22"/>
                <w:szCs w:val="22"/>
                <w:lang w:val="uk-UA"/>
              </w:rPr>
            </w:pPr>
            <w:r w:rsidRPr="009A1294">
              <w:rPr>
                <w:sz w:val="28"/>
                <w:szCs w:val="28"/>
                <w:lang w:val="uk-UA"/>
              </w:rPr>
              <w:t>5</w:t>
            </w:r>
            <w:r>
              <w:rPr>
                <w:rFonts w:ascii="Calibri" w:hAnsi="Calibri" w:cs="Calibri"/>
                <w:sz w:val="22"/>
                <w:szCs w:val="22"/>
                <w:lang w:val="uk-UA"/>
              </w:rPr>
              <w:t xml:space="preserve"> </w:t>
            </w:r>
            <w:r w:rsidRPr="009A1294">
              <w:rPr>
                <w:color w:val="000000"/>
                <w:sz w:val="28"/>
                <w:szCs w:val="28"/>
                <w:lang w:val="uk-UA"/>
              </w:rPr>
              <w:t>Державні будівельні норми України / Споруди транспорту: залізниці колії 1520 мм (норми проектування). ДБН В.2.3-19-2008, К. : Мінрегіонбуд України, 2008. – 123с.</w:t>
            </w:r>
          </w:p>
          <w:p w:rsidR="00F556C2" w:rsidRPr="00AC463C" w:rsidRDefault="00F556C2" w:rsidP="00E91B8A">
            <w:pPr>
              <w:jc w:val="both"/>
              <w:rPr>
                <w:sz w:val="28"/>
                <w:szCs w:val="28"/>
                <w:lang w:val="uk-UA"/>
              </w:rPr>
            </w:pPr>
          </w:p>
        </w:tc>
      </w:tr>
      <w:tr w:rsidR="00F556C2" w:rsidTr="00AC463C">
        <w:trPr>
          <w:cantSplit/>
          <w:tblHeader/>
        </w:trPr>
        <w:tc>
          <w:tcPr>
            <w:tcW w:w="4195" w:type="dxa"/>
            <w:shd w:val="clear" w:color="auto" w:fill="FBE5D5"/>
          </w:tcPr>
          <w:p w:rsidR="00F556C2" w:rsidRPr="00AC463C" w:rsidRDefault="00F556C2" w:rsidP="00AC463C">
            <w:pPr>
              <w:rPr>
                <w:sz w:val="28"/>
                <w:szCs w:val="28"/>
                <w:lang w:val="uk-UA"/>
              </w:rPr>
            </w:pPr>
            <w:r w:rsidRPr="00AC463C">
              <w:rPr>
                <w:sz w:val="28"/>
                <w:szCs w:val="28"/>
                <w:lang w:val="uk-UA"/>
              </w:rPr>
              <w:t>Циклова комісія</w:t>
            </w:r>
          </w:p>
          <w:p w:rsidR="00F556C2" w:rsidRPr="00AC463C" w:rsidRDefault="00F556C2" w:rsidP="00AC463C">
            <w:pPr>
              <w:rPr>
                <w:sz w:val="28"/>
                <w:szCs w:val="28"/>
                <w:lang w:val="uk-UA"/>
              </w:rPr>
            </w:pPr>
          </w:p>
        </w:tc>
        <w:tc>
          <w:tcPr>
            <w:tcW w:w="5728" w:type="dxa"/>
          </w:tcPr>
          <w:p w:rsidR="00F556C2" w:rsidRPr="00E91B8A" w:rsidRDefault="00F556C2" w:rsidP="00E91B8A">
            <w:pPr>
              <w:pStyle w:val="ae"/>
              <w:ind w:left="0"/>
              <w:jc w:val="both"/>
              <w:rPr>
                <w:rFonts w:ascii="Times New Roman" w:hAnsi="Times New Roman" w:cs="Times New Roman"/>
                <w:sz w:val="28"/>
                <w:szCs w:val="28"/>
                <w:lang w:val="ru-RU"/>
              </w:rPr>
            </w:pPr>
            <w:r w:rsidRPr="00E91B8A">
              <w:rPr>
                <w:rFonts w:ascii="Times New Roman" w:hAnsi="Times New Roman" w:cs="Times New Roman"/>
                <w:sz w:val="28"/>
                <w:szCs w:val="28"/>
              </w:rPr>
              <w:t>організації перевезень і управління</w:t>
            </w:r>
            <w:r>
              <w:rPr>
                <w:rFonts w:ascii="Times New Roman" w:hAnsi="Times New Roman" w:cs="Times New Roman"/>
                <w:sz w:val="28"/>
                <w:szCs w:val="28"/>
              </w:rPr>
              <w:t xml:space="preserve"> </w:t>
            </w:r>
            <w:r w:rsidRPr="00E91B8A">
              <w:rPr>
                <w:rFonts w:ascii="Times New Roman" w:hAnsi="Times New Roman" w:cs="Times New Roman"/>
                <w:sz w:val="28"/>
                <w:szCs w:val="28"/>
              </w:rPr>
              <w:t>на залізничному транспорті</w:t>
            </w:r>
          </w:p>
          <w:p w:rsidR="00F556C2" w:rsidRPr="00E91B8A" w:rsidRDefault="00F556C2" w:rsidP="00AC463C">
            <w:pPr>
              <w:jc w:val="both"/>
              <w:rPr>
                <w:b/>
                <w:i/>
                <w:color w:val="002060"/>
                <w:sz w:val="28"/>
                <w:szCs w:val="28"/>
              </w:rPr>
            </w:pPr>
          </w:p>
        </w:tc>
      </w:tr>
    </w:tbl>
    <w:p w:rsidR="00563E34" w:rsidRDefault="00563E34" w:rsidP="00563E34">
      <w:pPr>
        <w:rPr>
          <w:bCs/>
        </w:rPr>
      </w:pPr>
    </w:p>
    <w:tbl>
      <w:tblPr>
        <w:tblW w:w="7910" w:type="dxa"/>
        <w:tblInd w:w="-34" w:type="dxa"/>
        <w:tblLook w:val="04A0" w:firstRow="1" w:lastRow="0" w:firstColumn="1" w:lastColumn="0" w:noHBand="0" w:noVBand="1"/>
      </w:tblPr>
      <w:tblGrid>
        <w:gridCol w:w="7910"/>
      </w:tblGrid>
      <w:tr w:rsidR="00563E34" w:rsidTr="00563E34">
        <w:tc>
          <w:tcPr>
            <w:tcW w:w="7910" w:type="dxa"/>
            <w:hideMark/>
          </w:tcPr>
          <w:tbl>
            <w:tblPr>
              <w:tblStyle w:val="a5"/>
              <w:tblW w:w="7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8"/>
              <w:gridCol w:w="1134"/>
              <w:gridCol w:w="3260"/>
            </w:tblGrid>
            <w:tr w:rsidR="00563E34">
              <w:tc>
                <w:tcPr>
                  <w:tcW w:w="7542" w:type="dxa"/>
                  <w:gridSpan w:val="3"/>
                  <w:vAlign w:val="center"/>
                  <w:hideMark/>
                </w:tcPr>
                <w:p w:rsidR="00563E34" w:rsidRDefault="00563E34">
                  <w:pPr>
                    <w:ind w:left="-113" w:right="-113"/>
                    <w:rPr>
                      <w:sz w:val="28"/>
                      <w:szCs w:val="28"/>
                    </w:rPr>
                  </w:pPr>
                  <w:r>
                    <w:rPr>
                      <w:sz w:val="28"/>
                      <w:szCs w:val="28"/>
                    </w:rPr>
                    <w:t xml:space="preserve">Розглянуто та ухвалено </w:t>
                  </w:r>
                </w:p>
                <w:p w:rsidR="00563E34" w:rsidRDefault="00563E34">
                  <w:pPr>
                    <w:ind w:left="-113" w:right="-113"/>
                    <w:rPr>
                      <w:sz w:val="28"/>
                      <w:szCs w:val="28"/>
                    </w:rPr>
                  </w:pPr>
                  <w:r>
                    <w:rPr>
                      <w:sz w:val="28"/>
                      <w:szCs w:val="28"/>
                    </w:rPr>
                    <w:t>на засіданні циклової комісії організації перевезень і управління на залізничному транспорті</w:t>
                  </w:r>
                </w:p>
                <w:p w:rsidR="00563E34" w:rsidRDefault="00563E34">
                  <w:pPr>
                    <w:ind w:left="-216" w:right="-113" w:firstLine="142"/>
                    <w:jc w:val="both"/>
                    <w:rPr>
                      <w:kern w:val="2"/>
                      <w:sz w:val="28"/>
                      <w:szCs w:val="22"/>
                      <w:lang w:eastAsia="en-US"/>
                    </w:rPr>
                  </w:pPr>
                  <w:r>
                    <w:rPr>
                      <w:sz w:val="28"/>
                    </w:rPr>
                    <w:t>протокол від 29.08.2023 № 1</w:t>
                  </w:r>
                </w:p>
              </w:tc>
            </w:tr>
            <w:tr w:rsidR="00563E34">
              <w:tc>
                <w:tcPr>
                  <w:tcW w:w="3148" w:type="dxa"/>
                  <w:vAlign w:val="center"/>
                  <w:hideMark/>
                </w:tcPr>
                <w:p w:rsidR="00563E34" w:rsidRDefault="00563E34">
                  <w:pPr>
                    <w:ind w:left="-74" w:right="-113"/>
                    <w:rPr>
                      <w:kern w:val="2"/>
                      <w:sz w:val="28"/>
                      <w:szCs w:val="22"/>
                      <w:lang w:eastAsia="en-US"/>
                    </w:rPr>
                  </w:pPr>
                  <w:r>
                    <w:rPr>
                      <w:sz w:val="28"/>
                    </w:rPr>
                    <w:t xml:space="preserve">Голова </w:t>
                  </w:r>
                  <w:r>
                    <w:rPr>
                      <w:sz w:val="28"/>
                      <w:szCs w:val="28"/>
                    </w:rPr>
                    <w:t xml:space="preserve">циклової </w:t>
                  </w:r>
                  <w:r>
                    <w:rPr>
                      <w:sz w:val="28"/>
                    </w:rPr>
                    <w:t>комісії</w:t>
                  </w:r>
                </w:p>
              </w:tc>
              <w:tc>
                <w:tcPr>
                  <w:tcW w:w="1134" w:type="dxa"/>
                  <w:vAlign w:val="center"/>
                  <w:hideMark/>
                </w:tcPr>
                <w:p w:rsidR="00563E34" w:rsidRDefault="00563E34">
                  <w:pPr>
                    <w:ind w:right="-113"/>
                    <w:rPr>
                      <w:kern w:val="2"/>
                      <w:sz w:val="28"/>
                      <w:szCs w:val="22"/>
                      <w:lang w:eastAsia="en-US"/>
                    </w:rPr>
                  </w:pPr>
                  <w:r>
                    <w:rPr>
                      <w:noProof/>
                    </w:rPr>
                    <w:drawing>
                      <wp:inline distT="0" distB="0" distL="0" distR="0">
                        <wp:extent cx="525780" cy="382270"/>
                        <wp:effectExtent l="0" t="0" r="7620" b="0"/>
                        <wp:docPr id="3" name="Рисунок 1" descr="Описание: C:\Users\Tatiana\Downloads\Меденц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Tatiana\Downloads\Меденцева.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780" cy="382270"/>
                                </a:xfrm>
                                <a:prstGeom prst="rect">
                                  <a:avLst/>
                                </a:prstGeom>
                                <a:noFill/>
                                <a:ln>
                                  <a:noFill/>
                                </a:ln>
                              </pic:spPr>
                            </pic:pic>
                          </a:graphicData>
                        </a:graphic>
                      </wp:inline>
                    </w:drawing>
                  </w:r>
                </w:p>
              </w:tc>
              <w:tc>
                <w:tcPr>
                  <w:tcW w:w="3260" w:type="dxa"/>
                  <w:vAlign w:val="center"/>
                  <w:hideMark/>
                </w:tcPr>
                <w:p w:rsidR="00563E34" w:rsidRDefault="00563E34">
                  <w:pPr>
                    <w:ind w:right="-113"/>
                    <w:rPr>
                      <w:kern w:val="2"/>
                      <w:sz w:val="28"/>
                      <w:szCs w:val="22"/>
                      <w:lang w:eastAsia="en-US"/>
                    </w:rPr>
                  </w:pPr>
                  <w:r>
                    <w:rPr>
                      <w:sz w:val="28"/>
                    </w:rPr>
                    <w:t xml:space="preserve">Наталія </w:t>
                  </w:r>
                  <w:r>
                    <w:rPr>
                      <w:sz w:val="28"/>
                      <w:szCs w:val="28"/>
                    </w:rPr>
                    <w:t>МЕДЕНЦЕВА</w:t>
                  </w:r>
                </w:p>
              </w:tc>
            </w:tr>
          </w:tbl>
          <w:p w:rsidR="00563E34" w:rsidRDefault="00563E34">
            <w:pPr>
              <w:ind w:left="-113" w:right="-113"/>
              <w:rPr>
                <w:kern w:val="2"/>
                <w:sz w:val="28"/>
                <w:szCs w:val="28"/>
                <w:lang w:val="uk-UA" w:eastAsia="en-US"/>
              </w:rPr>
            </w:pPr>
          </w:p>
        </w:tc>
      </w:tr>
    </w:tbl>
    <w:p w:rsidR="00F556C2" w:rsidRDefault="00F556C2" w:rsidP="00563E34">
      <w:pPr>
        <w:widowControl/>
        <w:spacing w:after="160" w:line="259" w:lineRule="auto"/>
        <w:rPr>
          <w:sz w:val="28"/>
          <w:szCs w:val="28"/>
          <w:lang w:val="uk-UA"/>
        </w:rPr>
      </w:pPr>
      <w:bookmarkStart w:id="1" w:name="_GoBack"/>
      <w:bookmarkEnd w:id="1"/>
    </w:p>
    <w:sectPr w:rsidR="00F556C2" w:rsidSect="009C0CE9">
      <w:pgSz w:w="11906" w:h="16838"/>
      <w:pgMar w:top="851" w:right="851" w:bottom="85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Roboto">
    <w:altName w:val="Times New Roman"/>
    <w:panose1 w:val="00000000000000000000"/>
    <w:charset w:val="00"/>
    <w:family w:val="auto"/>
    <w:notTrueType/>
    <w:pitch w:val="default"/>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6"/>
    <w:lvl w:ilvl="0">
      <w:start w:val="1"/>
      <w:numFmt w:val="decimal"/>
      <w:suff w:val="space"/>
      <w:lvlText w:val="%1."/>
      <w:lvlJc w:val="left"/>
      <w:pPr>
        <w:tabs>
          <w:tab w:val="num" w:pos="0"/>
        </w:tabs>
        <w:ind w:left="360" w:hanging="360"/>
      </w:pPr>
      <w:rPr>
        <w:rFonts w:cs="Times New Roman" w:hint="default"/>
      </w:rPr>
    </w:lvl>
  </w:abstractNum>
  <w:abstractNum w:abstractNumId="1">
    <w:nsid w:val="11674511"/>
    <w:multiLevelType w:val="multilevel"/>
    <w:tmpl w:val="FFFFFFFF"/>
    <w:lvl w:ilvl="0">
      <w:start w:val="1"/>
      <w:numFmt w:val="decimal"/>
      <w:lvlText w:val="%1"/>
      <w:lvlJc w:val="left"/>
      <w:rPr>
        <w:rFonts w:cs="Times New Roman"/>
        <w:b w:val="0"/>
        <w:i w:val="0"/>
        <w:strike w:val="0"/>
        <w:color w:val="000000"/>
        <w:sz w:val="28"/>
        <w:szCs w:val="28"/>
        <w:u w:val="none"/>
        <w:vertAlign w:val="baseline"/>
      </w:rPr>
    </w:lvl>
    <w:lvl w:ilvl="1">
      <w:start w:val="1"/>
      <w:numFmt w:val="lowerLetter"/>
      <w:lvlText w:val="%2"/>
      <w:lvlJc w:val="left"/>
      <w:pPr>
        <w:ind w:left="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pPr>
      <w:rPr>
        <w:rFonts w:ascii="Arial" w:eastAsia="Times New Roman" w:hAnsi="Arial" w:cs="Arial"/>
        <w:b w:val="0"/>
        <w:i w:val="0"/>
        <w:strike w:val="0"/>
        <w:color w:val="000000"/>
        <w:sz w:val="28"/>
        <w:szCs w:val="28"/>
        <w:u w:val="none"/>
        <w:vertAlign w:val="baseline"/>
      </w:rPr>
    </w:lvl>
  </w:abstractNum>
  <w:abstractNum w:abstractNumId="2">
    <w:nsid w:val="132A59FE"/>
    <w:multiLevelType w:val="multilevel"/>
    <w:tmpl w:val="FFFFFFFF"/>
    <w:lvl w:ilvl="0">
      <w:start w:val="1"/>
      <w:numFmt w:val="bullet"/>
      <w:lvlText w:val="-"/>
      <w:lvlJc w:val="left"/>
      <w:pPr>
        <w:ind w:left="206"/>
      </w:pPr>
      <w:rPr>
        <w:rFonts w:ascii="Times New Roman" w:eastAsia="Times New Roman" w:hAnsi="Times New Roman"/>
        <w:b w:val="0"/>
        <w:i w:val="0"/>
        <w:strike w:val="0"/>
        <w:color w:val="000000"/>
        <w:sz w:val="24"/>
        <w:u w:val="none"/>
        <w:vertAlign w:val="baseline"/>
      </w:rPr>
    </w:lvl>
    <w:lvl w:ilvl="1">
      <w:start w:val="1"/>
      <w:numFmt w:val="bullet"/>
      <w:lvlText w:val="o"/>
      <w:lvlJc w:val="left"/>
      <w:pPr>
        <w:ind w:left="1192"/>
      </w:pPr>
      <w:rPr>
        <w:rFonts w:ascii="Times New Roman" w:eastAsia="Times New Roman" w:hAnsi="Times New Roman"/>
        <w:b w:val="0"/>
        <w:i w:val="0"/>
        <w:strike w:val="0"/>
        <w:color w:val="000000"/>
        <w:sz w:val="24"/>
        <w:u w:val="none"/>
        <w:vertAlign w:val="baseline"/>
      </w:rPr>
    </w:lvl>
    <w:lvl w:ilvl="2">
      <w:start w:val="1"/>
      <w:numFmt w:val="bullet"/>
      <w:lvlText w:val="▪"/>
      <w:lvlJc w:val="left"/>
      <w:pPr>
        <w:ind w:left="1912"/>
      </w:pPr>
      <w:rPr>
        <w:rFonts w:ascii="Times New Roman" w:eastAsia="Times New Roman" w:hAnsi="Times New Roman"/>
        <w:b w:val="0"/>
        <w:i w:val="0"/>
        <w:strike w:val="0"/>
        <w:color w:val="000000"/>
        <w:sz w:val="24"/>
        <w:u w:val="none"/>
        <w:vertAlign w:val="baseline"/>
      </w:rPr>
    </w:lvl>
    <w:lvl w:ilvl="3">
      <w:start w:val="1"/>
      <w:numFmt w:val="bullet"/>
      <w:lvlText w:val="•"/>
      <w:lvlJc w:val="left"/>
      <w:pPr>
        <w:ind w:left="2632"/>
      </w:pPr>
      <w:rPr>
        <w:rFonts w:ascii="Times New Roman" w:eastAsia="Times New Roman" w:hAnsi="Times New Roman"/>
        <w:b w:val="0"/>
        <w:i w:val="0"/>
        <w:strike w:val="0"/>
        <w:color w:val="000000"/>
        <w:sz w:val="24"/>
        <w:u w:val="none"/>
        <w:vertAlign w:val="baseline"/>
      </w:rPr>
    </w:lvl>
    <w:lvl w:ilvl="4">
      <w:start w:val="1"/>
      <w:numFmt w:val="bullet"/>
      <w:lvlText w:val="o"/>
      <w:lvlJc w:val="left"/>
      <w:pPr>
        <w:ind w:left="3352"/>
      </w:pPr>
      <w:rPr>
        <w:rFonts w:ascii="Times New Roman" w:eastAsia="Times New Roman" w:hAnsi="Times New Roman"/>
        <w:b w:val="0"/>
        <w:i w:val="0"/>
        <w:strike w:val="0"/>
        <w:color w:val="000000"/>
        <w:sz w:val="24"/>
        <w:u w:val="none"/>
        <w:vertAlign w:val="baseline"/>
      </w:rPr>
    </w:lvl>
    <w:lvl w:ilvl="5">
      <w:start w:val="1"/>
      <w:numFmt w:val="bullet"/>
      <w:lvlText w:val="▪"/>
      <w:lvlJc w:val="left"/>
      <w:pPr>
        <w:ind w:left="4072"/>
      </w:pPr>
      <w:rPr>
        <w:rFonts w:ascii="Times New Roman" w:eastAsia="Times New Roman" w:hAnsi="Times New Roman"/>
        <w:b w:val="0"/>
        <w:i w:val="0"/>
        <w:strike w:val="0"/>
        <w:color w:val="000000"/>
        <w:sz w:val="24"/>
        <w:u w:val="none"/>
        <w:vertAlign w:val="baseline"/>
      </w:rPr>
    </w:lvl>
    <w:lvl w:ilvl="6">
      <w:start w:val="1"/>
      <w:numFmt w:val="bullet"/>
      <w:lvlText w:val="•"/>
      <w:lvlJc w:val="left"/>
      <w:pPr>
        <w:ind w:left="4792"/>
      </w:pPr>
      <w:rPr>
        <w:rFonts w:ascii="Times New Roman" w:eastAsia="Times New Roman" w:hAnsi="Times New Roman"/>
        <w:b w:val="0"/>
        <w:i w:val="0"/>
        <w:strike w:val="0"/>
        <w:color w:val="000000"/>
        <w:sz w:val="24"/>
        <w:u w:val="none"/>
        <w:vertAlign w:val="baseline"/>
      </w:rPr>
    </w:lvl>
    <w:lvl w:ilvl="7">
      <w:start w:val="1"/>
      <w:numFmt w:val="bullet"/>
      <w:lvlText w:val="o"/>
      <w:lvlJc w:val="left"/>
      <w:pPr>
        <w:ind w:left="5512"/>
      </w:pPr>
      <w:rPr>
        <w:rFonts w:ascii="Times New Roman" w:eastAsia="Times New Roman" w:hAnsi="Times New Roman"/>
        <w:b w:val="0"/>
        <w:i w:val="0"/>
        <w:strike w:val="0"/>
        <w:color w:val="000000"/>
        <w:sz w:val="24"/>
        <w:u w:val="none"/>
        <w:vertAlign w:val="baseline"/>
      </w:rPr>
    </w:lvl>
    <w:lvl w:ilvl="8">
      <w:start w:val="1"/>
      <w:numFmt w:val="bullet"/>
      <w:lvlText w:val="▪"/>
      <w:lvlJc w:val="left"/>
      <w:pPr>
        <w:ind w:left="6232"/>
      </w:pPr>
      <w:rPr>
        <w:rFonts w:ascii="Times New Roman" w:eastAsia="Times New Roman" w:hAnsi="Times New Roman"/>
        <w:b w:val="0"/>
        <w:i w:val="0"/>
        <w:strike w:val="0"/>
        <w:color w:val="000000"/>
        <w:sz w:val="24"/>
        <w:u w:val="none"/>
        <w:vertAlign w:val="baseline"/>
      </w:rPr>
    </w:lvl>
  </w:abstractNum>
  <w:abstractNum w:abstractNumId="3">
    <w:nsid w:val="24A10000"/>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257C30B8"/>
    <w:multiLevelType w:val="multilevel"/>
    <w:tmpl w:val="FFFFFFFF"/>
    <w:lvl w:ilvl="0">
      <w:start w:val="1"/>
      <w:numFmt w:val="decimal"/>
      <w:lvlText w:val="%1."/>
      <w:lvlJc w:val="left"/>
      <w:pPr>
        <w:ind w:left="780" w:hanging="420"/>
      </w:pPr>
      <w:rPr>
        <w:rFonts w:cs="Times New Roman"/>
        <w:u w:val="none"/>
      </w:rPr>
    </w:lvl>
    <w:lvl w:ilvl="1">
      <w:start w:val="1"/>
      <w:numFmt w:val="lowerLetter"/>
      <w:lvlText w:val="%2."/>
      <w:lvlJc w:val="left"/>
      <w:pPr>
        <w:ind w:left="1440" w:hanging="360"/>
      </w:pPr>
      <w:rPr>
        <w:rFonts w:cs="Times New Roman"/>
        <w:u w:val="none"/>
      </w:rPr>
    </w:lvl>
    <w:lvl w:ilvl="2">
      <w:start w:val="1"/>
      <w:numFmt w:val="lowerRoman"/>
      <w:lvlText w:val="%3."/>
      <w:lvlJc w:val="right"/>
      <w:pPr>
        <w:ind w:left="2160" w:hanging="180"/>
      </w:pPr>
      <w:rPr>
        <w:rFonts w:cs="Times New Roman"/>
        <w:u w:val="none"/>
      </w:rPr>
    </w:lvl>
    <w:lvl w:ilvl="3">
      <w:start w:val="1"/>
      <w:numFmt w:val="decimal"/>
      <w:lvlText w:val="%4."/>
      <w:lvlJc w:val="left"/>
      <w:pPr>
        <w:ind w:left="2880" w:hanging="360"/>
      </w:pPr>
      <w:rPr>
        <w:rFonts w:cs="Times New Roman"/>
        <w:u w:val="none"/>
      </w:rPr>
    </w:lvl>
    <w:lvl w:ilvl="4">
      <w:start w:val="1"/>
      <w:numFmt w:val="lowerLetter"/>
      <w:lvlText w:val="%5."/>
      <w:lvlJc w:val="left"/>
      <w:pPr>
        <w:ind w:left="3600" w:hanging="360"/>
      </w:pPr>
      <w:rPr>
        <w:rFonts w:cs="Times New Roman"/>
        <w:u w:val="none"/>
      </w:rPr>
    </w:lvl>
    <w:lvl w:ilvl="5">
      <w:start w:val="1"/>
      <w:numFmt w:val="lowerRoman"/>
      <w:lvlText w:val="%6."/>
      <w:lvlJc w:val="right"/>
      <w:pPr>
        <w:ind w:left="4320" w:hanging="180"/>
      </w:pPr>
      <w:rPr>
        <w:rFonts w:cs="Times New Roman"/>
        <w:u w:val="none"/>
      </w:rPr>
    </w:lvl>
    <w:lvl w:ilvl="6">
      <w:start w:val="1"/>
      <w:numFmt w:val="decimal"/>
      <w:lvlText w:val="%7."/>
      <w:lvlJc w:val="left"/>
      <w:pPr>
        <w:ind w:left="5040" w:hanging="360"/>
      </w:pPr>
      <w:rPr>
        <w:rFonts w:cs="Times New Roman"/>
        <w:u w:val="none"/>
      </w:rPr>
    </w:lvl>
    <w:lvl w:ilvl="7">
      <w:start w:val="1"/>
      <w:numFmt w:val="lowerLetter"/>
      <w:lvlText w:val="%8."/>
      <w:lvlJc w:val="left"/>
      <w:pPr>
        <w:ind w:left="5760" w:hanging="360"/>
      </w:pPr>
      <w:rPr>
        <w:rFonts w:cs="Times New Roman"/>
        <w:u w:val="none"/>
      </w:rPr>
    </w:lvl>
    <w:lvl w:ilvl="8">
      <w:start w:val="1"/>
      <w:numFmt w:val="lowerRoman"/>
      <w:lvlText w:val="%9."/>
      <w:lvlJc w:val="right"/>
      <w:pPr>
        <w:ind w:left="6480" w:hanging="180"/>
      </w:pPr>
      <w:rPr>
        <w:rFonts w:cs="Times New Roman"/>
        <w:u w:val="none"/>
      </w:rPr>
    </w:lvl>
  </w:abstractNum>
  <w:abstractNum w:abstractNumId="5">
    <w:nsid w:val="277C04AA"/>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
    <w:nsid w:val="2CAB4A3A"/>
    <w:multiLevelType w:val="multilevel"/>
    <w:tmpl w:val="FFFFFFFF"/>
    <w:lvl w:ilvl="0">
      <w:start w:val="1"/>
      <w:numFmt w:val="decimal"/>
      <w:lvlText w:val="%1"/>
      <w:lvlJc w:val="left"/>
      <w:pPr>
        <w:ind w:left="1023" w:hanging="1023"/>
      </w:pPr>
      <w:rPr>
        <w:rFonts w:cs="Times New Roman"/>
        <w:b w:val="0"/>
        <w:i w:val="0"/>
        <w:strike w:val="0"/>
        <w:color w:val="000000"/>
        <w:sz w:val="28"/>
        <w:szCs w:val="28"/>
        <w:u w:val="none"/>
        <w:vertAlign w:val="baseline"/>
      </w:rPr>
    </w:lvl>
    <w:lvl w:ilvl="1">
      <w:start w:val="1"/>
      <w:numFmt w:val="lowerLetter"/>
      <w:lvlText w:val="%2"/>
      <w:lvlJc w:val="left"/>
      <w:pPr>
        <w:ind w:left="1788" w:hanging="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hanging="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hanging="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hanging="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hanging="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hanging="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hanging="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hanging="6828"/>
      </w:pPr>
      <w:rPr>
        <w:rFonts w:ascii="Arial" w:eastAsia="Times New Roman" w:hAnsi="Arial" w:cs="Arial"/>
        <w:b w:val="0"/>
        <w:i w:val="0"/>
        <w:strike w:val="0"/>
        <w:color w:val="000000"/>
        <w:sz w:val="28"/>
        <w:szCs w:val="28"/>
        <w:u w:val="none"/>
        <w:vertAlign w:val="baseline"/>
      </w:rPr>
    </w:lvl>
  </w:abstractNum>
  <w:abstractNum w:abstractNumId="7">
    <w:nsid w:val="31E26CFE"/>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
    <w:nsid w:val="38763C15"/>
    <w:multiLevelType w:val="hybridMultilevel"/>
    <w:tmpl w:val="4CD87E9C"/>
    <w:lvl w:ilvl="0" w:tplc="643A8DDA">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39BE5C76"/>
    <w:multiLevelType w:val="multilevel"/>
    <w:tmpl w:val="FFFFFFFF"/>
    <w:lvl w:ilvl="0">
      <w:start w:val="1"/>
      <w:numFmt w:val="decimal"/>
      <w:lvlText w:val="%1"/>
      <w:lvlJc w:val="left"/>
      <w:pPr>
        <w:ind w:left="1023"/>
      </w:pPr>
      <w:rPr>
        <w:rFonts w:cs="Times New Roman"/>
        <w:b w:val="0"/>
        <w:i w:val="0"/>
        <w:strike w:val="0"/>
        <w:color w:val="000000"/>
        <w:sz w:val="28"/>
        <w:szCs w:val="28"/>
        <w:u w:val="none"/>
        <w:vertAlign w:val="baseline"/>
      </w:rPr>
    </w:lvl>
    <w:lvl w:ilvl="1">
      <w:start w:val="1"/>
      <w:numFmt w:val="lowerLetter"/>
      <w:lvlText w:val="%2"/>
      <w:lvlJc w:val="left"/>
      <w:pPr>
        <w:ind w:left="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pPr>
      <w:rPr>
        <w:rFonts w:ascii="Arial" w:eastAsia="Times New Roman" w:hAnsi="Arial" w:cs="Arial"/>
        <w:b w:val="0"/>
        <w:i w:val="0"/>
        <w:strike w:val="0"/>
        <w:color w:val="000000"/>
        <w:sz w:val="28"/>
        <w:szCs w:val="28"/>
        <w:u w:val="none"/>
        <w:vertAlign w:val="baseline"/>
      </w:rPr>
    </w:lvl>
  </w:abstractNum>
  <w:abstractNum w:abstractNumId="10">
    <w:nsid w:val="3BEA3C9F"/>
    <w:multiLevelType w:val="multilevel"/>
    <w:tmpl w:val="FFFFFFFF"/>
    <w:lvl w:ilvl="0">
      <w:start w:val="1"/>
      <w:numFmt w:val="decimal"/>
      <w:lvlText w:val="%1"/>
      <w:lvlJc w:val="left"/>
      <w:pPr>
        <w:ind w:left="862"/>
      </w:pPr>
      <w:rPr>
        <w:rFonts w:cs="Times New Roman"/>
        <w:b w:val="0"/>
        <w:i w:val="0"/>
        <w:strike w:val="0"/>
        <w:color w:val="000000"/>
        <w:sz w:val="28"/>
        <w:szCs w:val="28"/>
        <w:u w:val="none"/>
        <w:vertAlign w:val="baseline"/>
      </w:rPr>
    </w:lvl>
    <w:lvl w:ilvl="1">
      <w:start w:val="1"/>
      <w:numFmt w:val="lowerLetter"/>
      <w:lvlText w:val="%2"/>
      <w:lvlJc w:val="left"/>
      <w:pPr>
        <w:ind w:left="1942"/>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662"/>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382"/>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4102"/>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822"/>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542"/>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262"/>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982"/>
      </w:pPr>
      <w:rPr>
        <w:rFonts w:ascii="Arial" w:eastAsia="Times New Roman" w:hAnsi="Arial" w:cs="Arial"/>
        <w:b w:val="0"/>
        <w:i w:val="0"/>
        <w:strike w:val="0"/>
        <w:color w:val="000000"/>
        <w:sz w:val="28"/>
        <w:szCs w:val="28"/>
        <w:u w:val="none"/>
        <w:vertAlign w:val="baseline"/>
      </w:rPr>
    </w:lvl>
  </w:abstractNum>
  <w:abstractNum w:abstractNumId="11">
    <w:nsid w:val="3F5559E1"/>
    <w:multiLevelType w:val="multilevel"/>
    <w:tmpl w:val="FFFFFFFF"/>
    <w:lvl w:ilvl="0">
      <w:numFmt w:val="decimal"/>
      <w:lvlText w:val="-"/>
      <w:lvlJc w:val="left"/>
      <w:rPr>
        <w:rFonts w:ascii="Times New Roman" w:eastAsia="Times New Roman" w:hAnsi="Times New Roman" w:cs="Times New Roman"/>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2">
    <w:nsid w:val="403A40BB"/>
    <w:multiLevelType w:val="multilevel"/>
    <w:tmpl w:val="FFFFFFFF"/>
    <w:lvl w:ilvl="0">
      <w:start w:val="1"/>
      <w:numFmt w:val="decimal"/>
      <w:lvlText w:val="%1"/>
      <w:lvlJc w:val="left"/>
      <w:pPr>
        <w:ind w:left="1023"/>
      </w:pPr>
      <w:rPr>
        <w:rFonts w:cs="Times New Roman"/>
        <w:b w:val="0"/>
        <w:i w:val="0"/>
        <w:strike w:val="0"/>
        <w:color w:val="000000"/>
        <w:sz w:val="28"/>
        <w:szCs w:val="28"/>
        <w:u w:val="none"/>
        <w:vertAlign w:val="baseline"/>
      </w:rPr>
    </w:lvl>
    <w:lvl w:ilvl="1">
      <w:start w:val="1"/>
      <w:numFmt w:val="lowerLetter"/>
      <w:lvlText w:val="%2"/>
      <w:lvlJc w:val="left"/>
      <w:pPr>
        <w:ind w:left="1788"/>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508"/>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228"/>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3948"/>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668"/>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388"/>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108"/>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6828"/>
      </w:pPr>
      <w:rPr>
        <w:rFonts w:ascii="Arial" w:eastAsia="Times New Roman" w:hAnsi="Arial" w:cs="Arial"/>
        <w:b w:val="0"/>
        <w:i w:val="0"/>
        <w:strike w:val="0"/>
        <w:color w:val="000000"/>
        <w:sz w:val="28"/>
        <w:szCs w:val="28"/>
        <w:u w:val="none"/>
        <w:vertAlign w:val="baseline"/>
      </w:rPr>
    </w:lvl>
  </w:abstractNum>
  <w:abstractNum w:abstractNumId="13">
    <w:nsid w:val="45882B5A"/>
    <w:multiLevelType w:val="multilevel"/>
    <w:tmpl w:val="FFFFFFFF"/>
    <w:lvl w:ilvl="0">
      <w:start w:val="1"/>
      <w:numFmt w:val="decimal"/>
      <w:lvlText w:val="%1"/>
      <w:lvlJc w:val="left"/>
      <w:pPr>
        <w:ind w:left="928" w:hanging="360"/>
      </w:pPr>
      <w:rPr>
        <w:rFonts w:cs="Times New Roman"/>
      </w:rPr>
    </w:lvl>
    <w:lvl w:ilvl="1">
      <w:start w:val="1"/>
      <w:numFmt w:val="lowerLetter"/>
      <w:lvlText w:val="%2."/>
      <w:lvlJc w:val="left"/>
      <w:pPr>
        <w:ind w:left="1648" w:hanging="360"/>
      </w:pPr>
      <w:rPr>
        <w:rFonts w:cs="Times New Roman"/>
      </w:rPr>
    </w:lvl>
    <w:lvl w:ilvl="2">
      <w:start w:val="1"/>
      <w:numFmt w:val="lowerRoman"/>
      <w:lvlText w:val="%3."/>
      <w:lvlJc w:val="right"/>
      <w:pPr>
        <w:ind w:left="2368" w:hanging="180"/>
      </w:pPr>
      <w:rPr>
        <w:rFonts w:cs="Times New Roman"/>
      </w:rPr>
    </w:lvl>
    <w:lvl w:ilvl="3">
      <w:start w:val="1"/>
      <w:numFmt w:val="decimal"/>
      <w:lvlText w:val="%4."/>
      <w:lvlJc w:val="left"/>
      <w:pPr>
        <w:ind w:left="3088" w:hanging="360"/>
      </w:pPr>
      <w:rPr>
        <w:rFonts w:cs="Times New Roman"/>
      </w:rPr>
    </w:lvl>
    <w:lvl w:ilvl="4">
      <w:start w:val="1"/>
      <w:numFmt w:val="lowerLetter"/>
      <w:lvlText w:val="%5."/>
      <w:lvlJc w:val="left"/>
      <w:pPr>
        <w:ind w:left="3808" w:hanging="360"/>
      </w:pPr>
      <w:rPr>
        <w:rFonts w:cs="Times New Roman"/>
      </w:rPr>
    </w:lvl>
    <w:lvl w:ilvl="5">
      <w:start w:val="1"/>
      <w:numFmt w:val="lowerRoman"/>
      <w:lvlText w:val="%6."/>
      <w:lvlJc w:val="right"/>
      <w:pPr>
        <w:ind w:left="4528" w:hanging="180"/>
      </w:pPr>
      <w:rPr>
        <w:rFonts w:cs="Times New Roman"/>
      </w:rPr>
    </w:lvl>
    <w:lvl w:ilvl="6">
      <w:start w:val="1"/>
      <w:numFmt w:val="decimal"/>
      <w:lvlText w:val="%7."/>
      <w:lvlJc w:val="left"/>
      <w:pPr>
        <w:ind w:left="5248" w:hanging="360"/>
      </w:pPr>
      <w:rPr>
        <w:rFonts w:cs="Times New Roman"/>
      </w:rPr>
    </w:lvl>
    <w:lvl w:ilvl="7">
      <w:start w:val="1"/>
      <w:numFmt w:val="lowerLetter"/>
      <w:lvlText w:val="%8."/>
      <w:lvlJc w:val="left"/>
      <w:pPr>
        <w:ind w:left="5968" w:hanging="360"/>
      </w:pPr>
      <w:rPr>
        <w:rFonts w:cs="Times New Roman"/>
      </w:rPr>
    </w:lvl>
    <w:lvl w:ilvl="8">
      <w:start w:val="1"/>
      <w:numFmt w:val="lowerRoman"/>
      <w:lvlText w:val="%9."/>
      <w:lvlJc w:val="right"/>
      <w:pPr>
        <w:ind w:left="6688" w:hanging="180"/>
      </w:pPr>
      <w:rPr>
        <w:rFonts w:cs="Times New Roman"/>
      </w:rPr>
    </w:lvl>
  </w:abstractNum>
  <w:abstractNum w:abstractNumId="14">
    <w:nsid w:val="499C2F1D"/>
    <w:multiLevelType w:val="hybridMultilevel"/>
    <w:tmpl w:val="6F0205DC"/>
    <w:lvl w:ilvl="0" w:tplc="352E945E">
      <w:start w:val="2"/>
      <w:numFmt w:val="bullet"/>
      <w:lvlText w:val="-"/>
      <w:lvlJc w:val="left"/>
      <w:pPr>
        <w:tabs>
          <w:tab w:val="num" w:pos="720"/>
        </w:tabs>
        <w:ind w:left="720" w:hanging="360"/>
      </w:pPr>
      <w:rPr>
        <w:rFonts w:ascii="Calibri" w:eastAsia="Times New Roman" w:hAnsi="Calibri"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E9039D0"/>
    <w:multiLevelType w:val="hybridMultilevel"/>
    <w:tmpl w:val="9446D29A"/>
    <w:lvl w:ilvl="0" w:tplc="C0F4D590">
      <w:start w:val="53"/>
      <w:numFmt w:val="decimal"/>
      <w:lvlText w:val="%1"/>
      <w:lvlJc w:val="left"/>
      <w:pPr>
        <w:tabs>
          <w:tab w:val="num" w:pos="449"/>
        </w:tabs>
        <w:ind w:left="449" w:hanging="360"/>
      </w:pPr>
      <w:rPr>
        <w:rFonts w:cs="Times New Roman" w:hint="default"/>
      </w:rPr>
    </w:lvl>
    <w:lvl w:ilvl="1" w:tplc="04190019" w:tentative="1">
      <w:start w:val="1"/>
      <w:numFmt w:val="lowerLetter"/>
      <w:lvlText w:val="%2."/>
      <w:lvlJc w:val="left"/>
      <w:pPr>
        <w:tabs>
          <w:tab w:val="num" w:pos="1169"/>
        </w:tabs>
        <w:ind w:left="1169" w:hanging="360"/>
      </w:pPr>
      <w:rPr>
        <w:rFonts w:cs="Times New Roman"/>
      </w:rPr>
    </w:lvl>
    <w:lvl w:ilvl="2" w:tplc="0419001B" w:tentative="1">
      <w:start w:val="1"/>
      <w:numFmt w:val="lowerRoman"/>
      <w:lvlText w:val="%3."/>
      <w:lvlJc w:val="right"/>
      <w:pPr>
        <w:tabs>
          <w:tab w:val="num" w:pos="1889"/>
        </w:tabs>
        <w:ind w:left="1889" w:hanging="180"/>
      </w:pPr>
      <w:rPr>
        <w:rFonts w:cs="Times New Roman"/>
      </w:rPr>
    </w:lvl>
    <w:lvl w:ilvl="3" w:tplc="0419000F" w:tentative="1">
      <w:start w:val="1"/>
      <w:numFmt w:val="decimal"/>
      <w:lvlText w:val="%4."/>
      <w:lvlJc w:val="left"/>
      <w:pPr>
        <w:tabs>
          <w:tab w:val="num" w:pos="2609"/>
        </w:tabs>
        <w:ind w:left="2609" w:hanging="360"/>
      </w:pPr>
      <w:rPr>
        <w:rFonts w:cs="Times New Roman"/>
      </w:rPr>
    </w:lvl>
    <w:lvl w:ilvl="4" w:tplc="04190019" w:tentative="1">
      <w:start w:val="1"/>
      <w:numFmt w:val="lowerLetter"/>
      <w:lvlText w:val="%5."/>
      <w:lvlJc w:val="left"/>
      <w:pPr>
        <w:tabs>
          <w:tab w:val="num" w:pos="3329"/>
        </w:tabs>
        <w:ind w:left="3329" w:hanging="360"/>
      </w:pPr>
      <w:rPr>
        <w:rFonts w:cs="Times New Roman"/>
      </w:rPr>
    </w:lvl>
    <w:lvl w:ilvl="5" w:tplc="0419001B" w:tentative="1">
      <w:start w:val="1"/>
      <w:numFmt w:val="lowerRoman"/>
      <w:lvlText w:val="%6."/>
      <w:lvlJc w:val="right"/>
      <w:pPr>
        <w:tabs>
          <w:tab w:val="num" w:pos="4049"/>
        </w:tabs>
        <w:ind w:left="4049" w:hanging="180"/>
      </w:pPr>
      <w:rPr>
        <w:rFonts w:cs="Times New Roman"/>
      </w:rPr>
    </w:lvl>
    <w:lvl w:ilvl="6" w:tplc="0419000F" w:tentative="1">
      <w:start w:val="1"/>
      <w:numFmt w:val="decimal"/>
      <w:lvlText w:val="%7."/>
      <w:lvlJc w:val="left"/>
      <w:pPr>
        <w:tabs>
          <w:tab w:val="num" w:pos="4769"/>
        </w:tabs>
        <w:ind w:left="4769" w:hanging="360"/>
      </w:pPr>
      <w:rPr>
        <w:rFonts w:cs="Times New Roman"/>
      </w:rPr>
    </w:lvl>
    <w:lvl w:ilvl="7" w:tplc="04190019" w:tentative="1">
      <w:start w:val="1"/>
      <w:numFmt w:val="lowerLetter"/>
      <w:lvlText w:val="%8."/>
      <w:lvlJc w:val="left"/>
      <w:pPr>
        <w:tabs>
          <w:tab w:val="num" w:pos="5489"/>
        </w:tabs>
        <w:ind w:left="5489" w:hanging="360"/>
      </w:pPr>
      <w:rPr>
        <w:rFonts w:cs="Times New Roman"/>
      </w:rPr>
    </w:lvl>
    <w:lvl w:ilvl="8" w:tplc="0419001B" w:tentative="1">
      <w:start w:val="1"/>
      <w:numFmt w:val="lowerRoman"/>
      <w:lvlText w:val="%9."/>
      <w:lvlJc w:val="right"/>
      <w:pPr>
        <w:tabs>
          <w:tab w:val="num" w:pos="6209"/>
        </w:tabs>
        <w:ind w:left="6209" w:hanging="180"/>
      </w:pPr>
      <w:rPr>
        <w:rFonts w:cs="Times New Roman"/>
      </w:rPr>
    </w:lvl>
  </w:abstractNum>
  <w:abstractNum w:abstractNumId="16">
    <w:nsid w:val="51016ABC"/>
    <w:multiLevelType w:val="multilevel"/>
    <w:tmpl w:val="FFFFFFFF"/>
    <w:lvl w:ilvl="0">
      <w:start w:val="1"/>
      <w:numFmt w:val="decimal"/>
      <w:lvlText w:val="%1"/>
      <w:lvlJc w:val="left"/>
      <w:pPr>
        <w:ind w:left="568"/>
      </w:pPr>
      <w:rPr>
        <w:rFonts w:cs="Times New Roman"/>
        <w:b w:val="0"/>
        <w:i w:val="0"/>
        <w:strike w:val="0"/>
        <w:color w:val="000000"/>
        <w:sz w:val="28"/>
        <w:szCs w:val="28"/>
        <w:u w:val="none"/>
        <w:vertAlign w:val="baseline"/>
      </w:rPr>
    </w:lvl>
    <w:lvl w:ilvl="1">
      <w:start w:val="1"/>
      <w:numFmt w:val="lowerLetter"/>
      <w:lvlText w:val="%2"/>
      <w:lvlJc w:val="left"/>
      <w:pPr>
        <w:ind w:left="2009"/>
      </w:pPr>
      <w:rPr>
        <w:rFonts w:ascii="Arial" w:eastAsia="Times New Roman" w:hAnsi="Arial" w:cs="Arial"/>
        <w:b w:val="0"/>
        <w:i w:val="0"/>
        <w:strike w:val="0"/>
        <w:color w:val="000000"/>
        <w:sz w:val="28"/>
        <w:szCs w:val="28"/>
        <w:u w:val="none"/>
        <w:vertAlign w:val="baseline"/>
      </w:rPr>
    </w:lvl>
    <w:lvl w:ilvl="2">
      <w:start w:val="1"/>
      <w:numFmt w:val="lowerRoman"/>
      <w:lvlText w:val="%3"/>
      <w:lvlJc w:val="left"/>
      <w:pPr>
        <w:ind w:left="2729"/>
      </w:pPr>
      <w:rPr>
        <w:rFonts w:ascii="Arial" w:eastAsia="Times New Roman" w:hAnsi="Arial" w:cs="Arial"/>
        <w:b w:val="0"/>
        <w:i w:val="0"/>
        <w:strike w:val="0"/>
        <w:color w:val="000000"/>
        <w:sz w:val="28"/>
        <w:szCs w:val="28"/>
        <w:u w:val="none"/>
        <w:vertAlign w:val="baseline"/>
      </w:rPr>
    </w:lvl>
    <w:lvl w:ilvl="3">
      <w:start w:val="1"/>
      <w:numFmt w:val="decimal"/>
      <w:lvlText w:val="%4"/>
      <w:lvlJc w:val="left"/>
      <w:pPr>
        <w:ind w:left="3449"/>
      </w:pPr>
      <w:rPr>
        <w:rFonts w:ascii="Arial" w:eastAsia="Times New Roman" w:hAnsi="Arial" w:cs="Arial"/>
        <w:b w:val="0"/>
        <w:i w:val="0"/>
        <w:strike w:val="0"/>
        <w:color w:val="000000"/>
        <w:sz w:val="28"/>
        <w:szCs w:val="28"/>
        <w:u w:val="none"/>
        <w:vertAlign w:val="baseline"/>
      </w:rPr>
    </w:lvl>
    <w:lvl w:ilvl="4">
      <w:start w:val="1"/>
      <w:numFmt w:val="lowerLetter"/>
      <w:lvlText w:val="%5"/>
      <w:lvlJc w:val="left"/>
      <w:pPr>
        <w:ind w:left="4169"/>
      </w:pPr>
      <w:rPr>
        <w:rFonts w:ascii="Arial" w:eastAsia="Times New Roman" w:hAnsi="Arial" w:cs="Arial"/>
        <w:b w:val="0"/>
        <w:i w:val="0"/>
        <w:strike w:val="0"/>
        <w:color w:val="000000"/>
        <w:sz w:val="28"/>
        <w:szCs w:val="28"/>
        <w:u w:val="none"/>
        <w:vertAlign w:val="baseline"/>
      </w:rPr>
    </w:lvl>
    <w:lvl w:ilvl="5">
      <w:start w:val="1"/>
      <w:numFmt w:val="lowerRoman"/>
      <w:lvlText w:val="%6"/>
      <w:lvlJc w:val="left"/>
      <w:pPr>
        <w:ind w:left="4889"/>
      </w:pPr>
      <w:rPr>
        <w:rFonts w:ascii="Arial" w:eastAsia="Times New Roman" w:hAnsi="Arial" w:cs="Arial"/>
        <w:b w:val="0"/>
        <w:i w:val="0"/>
        <w:strike w:val="0"/>
        <w:color w:val="000000"/>
        <w:sz w:val="28"/>
        <w:szCs w:val="28"/>
        <w:u w:val="none"/>
        <w:vertAlign w:val="baseline"/>
      </w:rPr>
    </w:lvl>
    <w:lvl w:ilvl="6">
      <w:start w:val="1"/>
      <w:numFmt w:val="decimal"/>
      <w:lvlText w:val="%7"/>
      <w:lvlJc w:val="left"/>
      <w:pPr>
        <w:ind w:left="5609"/>
      </w:pPr>
      <w:rPr>
        <w:rFonts w:ascii="Arial" w:eastAsia="Times New Roman" w:hAnsi="Arial" w:cs="Arial"/>
        <w:b w:val="0"/>
        <w:i w:val="0"/>
        <w:strike w:val="0"/>
        <w:color w:val="000000"/>
        <w:sz w:val="28"/>
        <w:szCs w:val="28"/>
        <w:u w:val="none"/>
        <w:vertAlign w:val="baseline"/>
      </w:rPr>
    </w:lvl>
    <w:lvl w:ilvl="7">
      <w:start w:val="1"/>
      <w:numFmt w:val="lowerLetter"/>
      <w:lvlText w:val="%8"/>
      <w:lvlJc w:val="left"/>
      <w:pPr>
        <w:ind w:left="6329"/>
      </w:pPr>
      <w:rPr>
        <w:rFonts w:ascii="Arial" w:eastAsia="Times New Roman" w:hAnsi="Arial" w:cs="Arial"/>
        <w:b w:val="0"/>
        <w:i w:val="0"/>
        <w:strike w:val="0"/>
        <w:color w:val="000000"/>
        <w:sz w:val="28"/>
        <w:szCs w:val="28"/>
        <w:u w:val="none"/>
        <w:vertAlign w:val="baseline"/>
      </w:rPr>
    </w:lvl>
    <w:lvl w:ilvl="8">
      <w:start w:val="1"/>
      <w:numFmt w:val="lowerRoman"/>
      <w:lvlText w:val="%9"/>
      <w:lvlJc w:val="left"/>
      <w:pPr>
        <w:ind w:left="7049"/>
      </w:pPr>
      <w:rPr>
        <w:rFonts w:ascii="Arial" w:eastAsia="Times New Roman" w:hAnsi="Arial" w:cs="Arial"/>
        <w:b w:val="0"/>
        <w:i w:val="0"/>
        <w:strike w:val="0"/>
        <w:color w:val="000000"/>
        <w:sz w:val="28"/>
        <w:szCs w:val="28"/>
        <w:u w:val="none"/>
        <w:vertAlign w:val="baseline"/>
      </w:rPr>
    </w:lvl>
  </w:abstractNum>
  <w:abstractNum w:abstractNumId="17">
    <w:nsid w:val="51EB73B6"/>
    <w:multiLevelType w:val="multilevel"/>
    <w:tmpl w:val="FFFFFFFF"/>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8">
    <w:nsid w:val="54D7131C"/>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9">
    <w:nsid w:val="5E12247C"/>
    <w:multiLevelType w:val="multilevel"/>
    <w:tmpl w:val="FFFFFFFF"/>
    <w:lvl w:ilvl="0">
      <w:start w:val="1"/>
      <w:numFmt w:val="bullet"/>
      <w:lvlText w:val="-"/>
      <w:lvlJc w:val="left"/>
      <w:pPr>
        <w:ind w:left="178"/>
      </w:pPr>
      <w:rPr>
        <w:rFonts w:ascii="Times New Roman" w:eastAsia="Times New Roman" w:hAnsi="Times New Roman"/>
        <w:b w:val="0"/>
        <w:i w:val="0"/>
        <w:strike w:val="0"/>
        <w:color w:val="000000"/>
        <w:sz w:val="24"/>
        <w:u w:val="none"/>
        <w:vertAlign w:val="baseline"/>
      </w:rPr>
    </w:lvl>
    <w:lvl w:ilvl="1">
      <w:start w:val="1"/>
      <w:numFmt w:val="bullet"/>
      <w:lvlText w:val="o"/>
      <w:lvlJc w:val="left"/>
      <w:pPr>
        <w:ind w:left="1225"/>
      </w:pPr>
      <w:rPr>
        <w:rFonts w:ascii="Times New Roman" w:eastAsia="Times New Roman" w:hAnsi="Times New Roman"/>
        <w:b w:val="0"/>
        <w:i w:val="0"/>
        <w:strike w:val="0"/>
        <w:color w:val="000000"/>
        <w:sz w:val="24"/>
        <w:u w:val="none"/>
        <w:vertAlign w:val="baseline"/>
      </w:rPr>
    </w:lvl>
    <w:lvl w:ilvl="2">
      <w:start w:val="1"/>
      <w:numFmt w:val="bullet"/>
      <w:lvlText w:val="▪"/>
      <w:lvlJc w:val="left"/>
      <w:pPr>
        <w:ind w:left="1945"/>
      </w:pPr>
      <w:rPr>
        <w:rFonts w:ascii="Times New Roman" w:eastAsia="Times New Roman" w:hAnsi="Times New Roman"/>
        <w:b w:val="0"/>
        <w:i w:val="0"/>
        <w:strike w:val="0"/>
        <w:color w:val="000000"/>
        <w:sz w:val="24"/>
        <w:u w:val="none"/>
        <w:vertAlign w:val="baseline"/>
      </w:rPr>
    </w:lvl>
    <w:lvl w:ilvl="3">
      <w:start w:val="1"/>
      <w:numFmt w:val="bullet"/>
      <w:lvlText w:val="•"/>
      <w:lvlJc w:val="left"/>
      <w:pPr>
        <w:ind w:left="2665"/>
      </w:pPr>
      <w:rPr>
        <w:rFonts w:ascii="Times New Roman" w:eastAsia="Times New Roman" w:hAnsi="Times New Roman"/>
        <w:b w:val="0"/>
        <w:i w:val="0"/>
        <w:strike w:val="0"/>
        <w:color w:val="000000"/>
        <w:sz w:val="24"/>
        <w:u w:val="none"/>
        <w:vertAlign w:val="baseline"/>
      </w:rPr>
    </w:lvl>
    <w:lvl w:ilvl="4">
      <w:start w:val="1"/>
      <w:numFmt w:val="bullet"/>
      <w:lvlText w:val="o"/>
      <w:lvlJc w:val="left"/>
      <w:pPr>
        <w:ind w:left="3385"/>
      </w:pPr>
      <w:rPr>
        <w:rFonts w:ascii="Times New Roman" w:eastAsia="Times New Roman" w:hAnsi="Times New Roman"/>
        <w:b w:val="0"/>
        <w:i w:val="0"/>
        <w:strike w:val="0"/>
        <w:color w:val="000000"/>
        <w:sz w:val="24"/>
        <w:u w:val="none"/>
        <w:vertAlign w:val="baseline"/>
      </w:rPr>
    </w:lvl>
    <w:lvl w:ilvl="5">
      <w:start w:val="1"/>
      <w:numFmt w:val="bullet"/>
      <w:lvlText w:val="▪"/>
      <w:lvlJc w:val="left"/>
      <w:pPr>
        <w:ind w:left="4105"/>
      </w:pPr>
      <w:rPr>
        <w:rFonts w:ascii="Times New Roman" w:eastAsia="Times New Roman" w:hAnsi="Times New Roman"/>
        <w:b w:val="0"/>
        <w:i w:val="0"/>
        <w:strike w:val="0"/>
        <w:color w:val="000000"/>
        <w:sz w:val="24"/>
        <w:u w:val="none"/>
        <w:vertAlign w:val="baseline"/>
      </w:rPr>
    </w:lvl>
    <w:lvl w:ilvl="6">
      <w:start w:val="1"/>
      <w:numFmt w:val="bullet"/>
      <w:lvlText w:val="•"/>
      <w:lvlJc w:val="left"/>
      <w:pPr>
        <w:ind w:left="4825"/>
      </w:pPr>
      <w:rPr>
        <w:rFonts w:ascii="Times New Roman" w:eastAsia="Times New Roman" w:hAnsi="Times New Roman"/>
        <w:b w:val="0"/>
        <w:i w:val="0"/>
        <w:strike w:val="0"/>
        <w:color w:val="000000"/>
        <w:sz w:val="24"/>
        <w:u w:val="none"/>
        <w:vertAlign w:val="baseline"/>
      </w:rPr>
    </w:lvl>
    <w:lvl w:ilvl="7">
      <w:start w:val="1"/>
      <w:numFmt w:val="bullet"/>
      <w:lvlText w:val="o"/>
      <w:lvlJc w:val="left"/>
      <w:pPr>
        <w:ind w:left="5545"/>
      </w:pPr>
      <w:rPr>
        <w:rFonts w:ascii="Times New Roman" w:eastAsia="Times New Roman" w:hAnsi="Times New Roman"/>
        <w:b w:val="0"/>
        <w:i w:val="0"/>
        <w:strike w:val="0"/>
        <w:color w:val="000000"/>
        <w:sz w:val="24"/>
        <w:u w:val="none"/>
        <w:vertAlign w:val="baseline"/>
      </w:rPr>
    </w:lvl>
    <w:lvl w:ilvl="8">
      <w:start w:val="1"/>
      <w:numFmt w:val="bullet"/>
      <w:lvlText w:val="▪"/>
      <w:lvlJc w:val="left"/>
      <w:pPr>
        <w:ind w:left="6265"/>
      </w:pPr>
      <w:rPr>
        <w:rFonts w:ascii="Times New Roman" w:eastAsia="Times New Roman" w:hAnsi="Times New Roman"/>
        <w:b w:val="0"/>
        <w:i w:val="0"/>
        <w:strike w:val="0"/>
        <w:color w:val="000000"/>
        <w:sz w:val="24"/>
        <w:u w:val="none"/>
        <w:vertAlign w:val="baseline"/>
      </w:rPr>
    </w:lvl>
  </w:abstractNum>
  <w:abstractNum w:abstractNumId="20">
    <w:nsid w:val="6015473A"/>
    <w:multiLevelType w:val="multilevel"/>
    <w:tmpl w:val="FFFFFFFF"/>
    <w:lvl w:ilvl="0">
      <w:numFmt w:val="decimal"/>
      <w:lvlText w:val="-"/>
      <w:lvlJc w:val="left"/>
      <w:rPr>
        <w:rFonts w:ascii="Times New Roman" w:eastAsia="Times New Roman" w:hAnsi="Times New Roman" w:cs="Times New Roman"/>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21">
    <w:nsid w:val="6202281B"/>
    <w:multiLevelType w:val="multilevel"/>
    <w:tmpl w:val="FFFFFFFF"/>
    <w:lvl w:ilvl="0">
      <w:start w:val="1"/>
      <w:numFmt w:val="decimal"/>
      <w:lvlText w:val="%1"/>
      <w:lvlJc w:val="left"/>
      <w:rPr>
        <w:rFonts w:cs="Times New Roman"/>
        <w:b w:val="0"/>
        <w:i w:val="0"/>
        <w:strike w:val="0"/>
        <w:color w:val="000000"/>
        <w:sz w:val="28"/>
        <w:szCs w:val="28"/>
        <w:u w:val="none"/>
        <w:vertAlign w:val="baseline"/>
      </w:rPr>
    </w:lvl>
    <w:lvl w:ilvl="1">
      <w:start w:val="1"/>
      <w:numFmt w:val="lowerLetter"/>
      <w:lvlText w:val="%2"/>
      <w:lvlJc w:val="left"/>
      <w:pPr>
        <w:ind w:left="1508"/>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2228"/>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2948"/>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3668"/>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4388"/>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5108"/>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5828"/>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548"/>
      </w:pPr>
      <w:rPr>
        <w:rFonts w:ascii="Times New Roman" w:eastAsia="Times New Roman" w:hAnsi="Times New Roman" w:cs="Times New Roman"/>
        <w:b w:val="0"/>
        <w:i w:val="0"/>
        <w:strike w:val="0"/>
        <w:color w:val="000000"/>
        <w:sz w:val="24"/>
        <w:szCs w:val="24"/>
        <w:u w:val="none"/>
        <w:vertAlign w:val="baseline"/>
      </w:rPr>
    </w:lvl>
  </w:abstractNum>
  <w:abstractNum w:abstractNumId="22">
    <w:nsid w:val="6CB95651"/>
    <w:multiLevelType w:val="multilevel"/>
    <w:tmpl w:val="FFFFFFFF"/>
    <w:lvl w:ilvl="0">
      <w:start w:val="1"/>
      <w:numFmt w:val="decimal"/>
      <w:lvlText w:val="%1"/>
      <w:lvlJc w:val="left"/>
      <w:pPr>
        <w:ind w:left="1071"/>
      </w:pPr>
      <w:rPr>
        <w:rFonts w:ascii="Times New Roman" w:eastAsia="Times New Roman" w:hAnsi="Times New Roman" w:cs="Times New Roman"/>
        <w:b w:val="0"/>
        <w:i w:val="0"/>
        <w:strike w:val="0"/>
        <w:color w:val="000000"/>
        <w:sz w:val="28"/>
        <w:szCs w:val="28"/>
        <w:u w:val="none"/>
        <w:vertAlign w:val="baseline"/>
      </w:rPr>
    </w:lvl>
    <w:lvl w:ilvl="1">
      <w:start w:val="1"/>
      <w:numFmt w:val="lowerLetter"/>
      <w:lvlText w:val="%2"/>
      <w:lvlJc w:val="left"/>
      <w:pPr>
        <w:ind w:left="1897"/>
      </w:pPr>
      <w:rPr>
        <w:rFonts w:ascii="Times New Roman" w:eastAsia="Times New Roman" w:hAnsi="Times New Roman" w:cs="Times New Roman"/>
        <w:b w:val="0"/>
        <w:i w:val="0"/>
        <w:strike w:val="0"/>
        <w:color w:val="000000"/>
        <w:sz w:val="24"/>
        <w:szCs w:val="24"/>
        <w:u w:val="none"/>
        <w:vertAlign w:val="baseline"/>
      </w:rPr>
    </w:lvl>
    <w:lvl w:ilvl="2">
      <w:start w:val="1"/>
      <w:numFmt w:val="lowerRoman"/>
      <w:lvlText w:val="%3"/>
      <w:lvlJc w:val="left"/>
      <w:pPr>
        <w:ind w:left="2617"/>
      </w:pPr>
      <w:rPr>
        <w:rFonts w:ascii="Times New Roman" w:eastAsia="Times New Roman" w:hAnsi="Times New Roman" w:cs="Times New Roman"/>
        <w:b w:val="0"/>
        <w:i w:val="0"/>
        <w:strike w:val="0"/>
        <w:color w:val="000000"/>
        <w:sz w:val="24"/>
        <w:szCs w:val="24"/>
        <w:u w:val="none"/>
        <w:vertAlign w:val="baseline"/>
      </w:rPr>
    </w:lvl>
    <w:lvl w:ilvl="3">
      <w:start w:val="1"/>
      <w:numFmt w:val="decimal"/>
      <w:lvlText w:val="%4"/>
      <w:lvlJc w:val="left"/>
      <w:pPr>
        <w:ind w:left="3337"/>
      </w:pPr>
      <w:rPr>
        <w:rFonts w:ascii="Times New Roman" w:eastAsia="Times New Roman" w:hAnsi="Times New Roman" w:cs="Times New Roman"/>
        <w:b w:val="0"/>
        <w:i w:val="0"/>
        <w:strike w:val="0"/>
        <w:color w:val="000000"/>
        <w:sz w:val="24"/>
        <w:szCs w:val="24"/>
        <w:u w:val="none"/>
        <w:vertAlign w:val="baseline"/>
      </w:rPr>
    </w:lvl>
    <w:lvl w:ilvl="4">
      <w:start w:val="1"/>
      <w:numFmt w:val="lowerLetter"/>
      <w:lvlText w:val="%5"/>
      <w:lvlJc w:val="left"/>
      <w:pPr>
        <w:ind w:left="4057"/>
      </w:pPr>
      <w:rPr>
        <w:rFonts w:ascii="Times New Roman" w:eastAsia="Times New Roman" w:hAnsi="Times New Roman" w:cs="Times New Roman"/>
        <w:b w:val="0"/>
        <w:i w:val="0"/>
        <w:strike w:val="0"/>
        <w:color w:val="000000"/>
        <w:sz w:val="24"/>
        <w:szCs w:val="24"/>
        <w:u w:val="none"/>
        <w:vertAlign w:val="baseline"/>
      </w:rPr>
    </w:lvl>
    <w:lvl w:ilvl="5">
      <w:start w:val="1"/>
      <w:numFmt w:val="lowerRoman"/>
      <w:lvlText w:val="%6"/>
      <w:lvlJc w:val="left"/>
      <w:pPr>
        <w:ind w:left="4777"/>
      </w:pPr>
      <w:rPr>
        <w:rFonts w:ascii="Times New Roman" w:eastAsia="Times New Roman" w:hAnsi="Times New Roman" w:cs="Times New Roman"/>
        <w:b w:val="0"/>
        <w:i w:val="0"/>
        <w:strike w:val="0"/>
        <w:color w:val="000000"/>
        <w:sz w:val="24"/>
        <w:szCs w:val="24"/>
        <w:u w:val="none"/>
        <w:vertAlign w:val="baseline"/>
      </w:rPr>
    </w:lvl>
    <w:lvl w:ilvl="6">
      <w:start w:val="1"/>
      <w:numFmt w:val="decimal"/>
      <w:lvlText w:val="%7"/>
      <w:lvlJc w:val="left"/>
      <w:pPr>
        <w:ind w:left="5497"/>
      </w:pPr>
      <w:rPr>
        <w:rFonts w:ascii="Times New Roman" w:eastAsia="Times New Roman" w:hAnsi="Times New Roman" w:cs="Times New Roman"/>
        <w:b w:val="0"/>
        <w:i w:val="0"/>
        <w:strike w:val="0"/>
        <w:color w:val="000000"/>
        <w:sz w:val="24"/>
        <w:szCs w:val="24"/>
        <w:u w:val="none"/>
        <w:vertAlign w:val="baseline"/>
      </w:rPr>
    </w:lvl>
    <w:lvl w:ilvl="7">
      <w:start w:val="1"/>
      <w:numFmt w:val="lowerLetter"/>
      <w:lvlText w:val="%8"/>
      <w:lvlJc w:val="left"/>
      <w:pPr>
        <w:ind w:left="6217"/>
      </w:pPr>
      <w:rPr>
        <w:rFonts w:ascii="Times New Roman" w:eastAsia="Times New Roman" w:hAnsi="Times New Roman" w:cs="Times New Roman"/>
        <w:b w:val="0"/>
        <w:i w:val="0"/>
        <w:strike w:val="0"/>
        <w:color w:val="000000"/>
        <w:sz w:val="24"/>
        <w:szCs w:val="24"/>
        <w:u w:val="none"/>
        <w:vertAlign w:val="baseline"/>
      </w:rPr>
    </w:lvl>
    <w:lvl w:ilvl="8">
      <w:start w:val="1"/>
      <w:numFmt w:val="lowerRoman"/>
      <w:lvlText w:val="%9"/>
      <w:lvlJc w:val="left"/>
      <w:pPr>
        <w:ind w:left="6937"/>
      </w:pPr>
      <w:rPr>
        <w:rFonts w:ascii="Times New Roman" w:eastAsia="Times New Roman" w:hAnsi="Times New Roman" w:cs="Times New Roman"/>
        <w:b w:val="0"/>
        <w:i w:val="0"/>
        <w:strike w:val="0"/>
        <w:color w:val="000000"/>
        <w:sz w:val="24"/>
        <w:szCs w:val="24"/>
        <w:u w:val="none"/>
        <w:vertAlign w:val="baseline"/>
      </w:rPr>
    </w:lvl>
  </w:abstractNum>
  <w:abstractNum w:abstractNumId="23">
    <w:nsid w:val="724A4256"/>
    <w:multiLevelType w:val="multilevel"/>
    <w:tmpl w:val="FFFFFFFF"/>
    <w:lvl w:ilvl="0">
      <w:start w:val="1"/>
      <w:numFmt w:val="decimal"/>
      <w:lvlText w:val="%1"/>
      <w:lvlJc w:val="left"/>
      <w:pPr>
        <w:ind w:left="807" w:hanging="360"/>
      </w:pPr>
      <w:rPr>
        <w:rFonts w:ascii="Times New Roman" w:eastAsia="Times New Roman" w:hAnsi="Times New Roman" w:cs="Times New Roman"/>
        <w:b w:val="0"/>
        <w:i w:val="0"/>
        <w:strike w:val="0"/>
        <w:color w:val="000000"/>
        <w:sz w:val="28"/>
        <w:szCs w:val="28"/>
        <w:u w:val="none"/>
        <w:vertAlign w:val="baseline"/>
      </w:rPr>
    </w:lvl>
    <w:lvl w:ilvl="1">
      <w:start w:val="1"/>
      <w:numFmt w:val="lowerLetter"/>
      <w:lvlText w:val="%2."/>
      <w:lvlJc w:val="left"/>
      <w:pPr>
        <w:ind w:left="1527" w:hanging="360"/>
      </w:pPr>
      <w:rPr>
        <w:rFonts w:cs="Times New Roman"/>
      </w:rPr>
    </w:lvl>
    <w:lvl w:ilvl="2">
      <w:start w:val="1"/>
      <w:numFmt w:val="lowerRoman"/>
      <w:lvlText w:val="%3."/>
      <w:lvlJc w:val="right"/>
      <w:pPr>
        <w:ind w:left="2247" w:hanging="180"/>
      </w:pPr>
      <w:rPr>
        <w:rFonts w:cs="Times New Roman"/>
      </w:rPr>
    </w:lvl>
    <w:lvl w:ilvl="3">
      <w:start w:val="1"/>
      <w:numFmt w:val="decimal"/>
      <w:lvlText w:val="%4."/>
      <w:lvlJc w:val="left"/>
      <w:pPr>
        <w:ind w:left="2967" w:hanging="360"/>
      </w:pPr>
      <w:rPr>
        <w:rFonts w:cs="Times New Roman"/>
      </w:rPr>
    </w:lvl>
    <w:lvl w:ilvl="4">
      <w:start w:val="1"/>
      <w:numFmt w:val="lowerLetter"/>
      <w:lvlText w:val="%5."/>
      <w:lvlJc w:val="left"/>
      <w:pPr>
        <w:ind w:left="3687" w:hanging="360"/>
      </w:pPr>
      <w:rPr>
        <w:rFonts w:cs="Times New Roman"/>
      </w:rPr>
    </w:lvl>
    <w:lvl w:ilvl="5">
      <w:start w:val="1"/>
      <w:numFmt w:val="lowerRoman"/>
      <w:lvlText w:val="%6."/>
      <w:lvlJc w:val="right"/>
      <w:pPr>
        <w:ind w:left="4407" w:hanging="180"/>
      </w:pPr>
      <w:rPr>
        <w:rFonts w:cs="Times New Roman"/>
      </w:rPr>
    </w:lvl>
    <w:lvl w:ilvl="6">
      <w:start w:val="1"/>
      <w:numFmt w:val="decimal"/>
      <w:lvlText w:val="%7."/>
      <w:lvlJc w:val="left"/>
      <w:pPr>
        <w:ind w:left="5127" w:hanging="360"/>
      </w:pPr>
      <w:rPr>
        <w:rFonts w:cs="Times New Roman"/>
      </w:rPr>
    </w:lvl>
    <w:lvl w:ilvl="7">
      <w:start w:val="1"/>
      <w:numFmt w:val="lowerLetter"/>
      <w:lvlText w:val="%8."/>
      <w:lvlJc w:val="left"/>
      <w:pPr>
        <w:ind w:left="5847" w:hanging="360"/>
      </w:pPr>
      <w:rPr>
        <w:rFonts w:cs="Times New Roman"/>
      </w:rPr>
    </w:lvl>
    <w:lvl w:ilvl="8">
      <w:start w:val="1"/>
      <w:numFmt w:val="lowerRoman"/>
      <w:lvlText w:val="%9."/>
      <w:lvlJc w:val="right"/>
      <w:pPr>
        <w:ind w:left="6567" w:hanging="180"/>
      </w:pPr>
      <w:rPr>
        <w:rFonts w:cs="Times New Roman"/>
      </w:rPr>
    </w:lvl>
  </w:abstractNum>
  <w:abstractNum w:abstractNumId="24">
    <w:nsid w:val="77C47B7D"/>
    <w:multiLevelType w:val="hybridMultilevel"/>
    <w:tmpl w:val="791CAE4C"/>
    <w:lvl w:ilvl="0" w:tplc="A67EDF1A">
      <w:start w:val="2"/>
      <w:numFmt w:val="bullet"/>
      <w:lvlText w:val="-"/>
      <w:lvlJc w:val="left"/>
      <w:pPr>
        <w:tabs>
          <w:tab w:val="num" w:pos="1632"/>
        </w:tabs>
        <w:ind w:left="1632" w:hanging="1065"/>
      </w:pPr>
      <w:rPr>
        <w:rFonts w:ascii="Times New Roman" w:eastAsia="Times New Roman" w:hAnsi="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num w:numId="1">
    <w:abstractNumId w:val="3"/>
  </w:num>
  <w:num w:numId="2">
    <w:abstractNumId w:val="7"/>
  </w:num>
  <w:num w:numId="3">
    <w:abstractNumId w:val="5"/>
  </w:num>
  <w:num w:numId="4">
    <w:abstractNumId w:val="2"/>
  </w:num>
  <w:num w:numId="5">
    <w:abstractNumId w:val="10"/>
  </w:num>
  <w:num w:numId="6">
    <w:abstractNumId w:val="19"/>
  </w:num>
  <w:num w:numId="7">
    <w:abstractNumId w:val="23"/>
  </w:num>
  <w:num w:numId="8">
    <w:abstractNumId w:val="6"/>
  </w:num>
  <w:num w:numId="9">
    <w:abstractNumId w:val="13"/>
  </w:num>
  <w:num w:numId="10">
    <w:abstractNumId w:val="21"/>
  </w:num>
  <w:num w:numId="11">
    <w:abstractNumId w:val="18"/>
  </w:num>
  <w:num w:numId="12">
    <w:abstractNumId w:val="12"/>
  </w:num>
  <w:num w:numId="13">
    <w:abstractNumId w:val="1"/>
  </w:num>
  <w:num w:numId="14">
    <w:abstractNumId w:val="20"/>
  </w:num>
  <w:num w:numId="15">
    <w:abstractNumId w:val="11"/>
  </w:num>
  <w:num w:numId="16">
    <w:abstractNumId w:val="16"/>
  </w:num>
  <w:num w:numId="17">
    <w:abstractNumId w:val="22"/>
  </w:num>
  <w:num w:numId="18">
    <w:abstractNumId w:val="9"/>
  </w:num>
  <w:num w:numId="19">
    <w:abstractNumId w:val="17"/>
  </w:num>
  <w:num w:numId="20">
    <w:abstractNumId w:val="14"/>
  </w:num>
  <w:num w:numId="21">
    <w:abstractNumId w:val="24"/>
  </w:num>
  <w:num w:numId="22">
    <w:abstractNumId w:val="0"/>
  </w:num>
  <w:num w:numId="23">
    <w:abstractNumId w:val="8"/>
  </w:num>
  <w:num w:numId="24">
    <w:abstractNumId w:val="1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0CE9"/>
    <w:rsid w:val="0001716F"/>
    <w:rsid w:val="00061E66"/>
    <w:rsid w:val="0009132D"/>
    <w:rsid w:val="000A4CD6"/>
    <w:rsid w:val="000D44AA"/>
    <w:rsid w:val="00114288"/>
    <w:rsid w:val="00127C4A"/>
    <w:rsid w:val="001817CC"/>
    <w:rsid w:val="00182825"/>
    <w:rsid w:val="001D5814"/>
    <w:rsid w:val="001D6614"/>
    <w:rsid w:val="001E313D"/>
    <w:rsid w:val="001E40D0"/>
    <w:rsid w:val="00210617"/>
    <w:rsid w:val="00236842"/>
    <w:rsid w:val="00286228"/>
    <w:rsid w:val="002A1F9D"/>
    <w:rsid w:val="002B4035"/>
    <w:rsid w:val="002F0A0D"/>
    <w:rsid w:val="002F12CC"/>
    <w:rsid w:val="002F4D39"/>
    <w:rsid w:val="003064B1"/>
    <w:rsid w:val="00335BDE"/>
    <w:rsid w:val="00350BC5"/>
    <w:rsid w:val="003F0E0C"/>
    <w:rsid w:val="003F3917"/>
    <w:rsid w:val="00412A99"/>
    <w:rsid w:val="00416930"/>
    <w:rsid w:val="00417A56"/>
    <w:rsid w:val="004452B5"/>
    <w:rsid w:val="00512C74"/>
    <w:rsid w:val="00563E34"/>
    <w:rsid w:val="00566ECF"/>
    <w:rsid w:val="00571B13"/>
    <w:rsid w:val="005B230A"/>
    <w:rsid w:val="005D0A55"/>
    <w:rsid w:val="005D551C"/>
    <w:rsid w:val="005F1415"/>
    <w:rsid w:val="006077AF"/>
    <w:rsid w:val="00655F28"/>
    <w:rsid w:val="00660EB3"/>
    <w:rsid w:val="006C2329"/>
    <w:rsid w:val="006D6D4A"/>
    <w:rsid w:val="0070640F"/>
    <w:rsid w:val="007101E3"/>
    <w:rsid w:val="0071284A"/>
    <w:rsid w:val="00732F29"/>
    <w:rsid w:val="007629D5"/>
    <w:rsid w:val="0079098A"/>
    <w:rsid w:val="007B4F89"/>
    <w:rsid w:val="007C7654"/>
    <w:rsid w:val="007D0489"/>
    <w:rsid w:val="007E60E5"/>
    <w:rsid w:val="0081759E"/>
    <w:rsid w:val="00852BC1"/>
    <w:rsid w:val="00855551"/>
    <w:rsid w:val="00856BC2"/>
    <w:rsid w:val="00884A2C"/>
    <w:rsid w:val="008C6710"/>
    <w:rsid w:val="008C6803"/>
    <w:rsid w:val="008D1F8F"/>
    <w:rsid w:val="008F76C2"/>
    <w:rsid w:val="00923688"/>
    <w:rsid w:val="009A1294"/>
    <w:rsid w:val="009C0CE9"/>
    <w:rsid w:val="009C6F38"/>
    <w:rsid w:val="009E442B"/>
    <w:rsid w:val="009F1EBF"/>
    <w:rsid w:val="00A04478"/>
    <w:rsid w:val="00A370F7"/>
    <w:rsid w:val="00A50BFC"/>
    <w:rsid w:val="00AB0182"/>
    <w:rsid w:val="00AC463C"/>
    <w:rsid w:val="00B51AE8"/>
    <w:rsid w:val="00B86E10"/>
    <w:rsid w:val="00B971EE"/>
    <w:rsid w:val="00BF3BA3"/>
    <w:rsid w:val="00BF5404"/>
    <w:rsid w:val="00C22D17"/>
    <w:rsid w:val="00CA7413"/>
    <w:rsid w:val="00CB0B1F"/>
    <w:rsid w:val="00CB2A9C"/>
    <w:rsid w:val="00CC3F66"/>
    <w:rsid w:val="00CC4B45"/>
    <w:rsid w:val="00CC76D9"/>
    <w:rsid w:val="00D21A79"/>
    <w:rsid w:val="00D43D4C"/>
    <w:rsid w:val="00D46FFC"/>
    <w:rsid w:val="00D475D5"/>
    <w:rsid w:val="00D73CCC"/>
    <w:rsid w:val="00DE0DC8"/>
    <w:rsid w:val="00DE6D6B"/>
    <w:rsid w:val="00E41204"/>
    <w:rsid w:val="00E91B8A"/>
    <w:rsid w:val="00ED27D9"/>
    <w:rsid w:val="00F05751"/>
    <w:rsid w:val="00F33A67"/>
    <w:rsid w:val="00F556C2"/>
    <w:rsid w:val="00F641D4"/>
    <w:rsid w:val="00F959CC"/>
    <w:rsid w:val="00FC6417"/>
    <w:rsid w:val="00FF3FC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417A56"/>
    <w:pPr>
      <w:widowControl w:val="0"/>
    </w:pPr>
    <w:rPr>
      <w:rFonts w:ascii="Times New Roman" w:hAnsi="Times New Roman" w:cs="Times New Roman"/>
      <w:sz w:val="20"/>
      <w:szCs w:val="20"/>
    </w:rPr>
  </w:style>
  <w:style w:type="paragraph" w:styleId="1">
    <w:name w:val="heading 1"/>
    <w:basedOn w:val="10"/>
    <w:next w:val="10"/>
    <w:link w:val="11"/>
    <w:uiPriority w:val="99"/>
    <w:qFormat/>
    <w:rsid w:val="009C0CE9"/>
    <w:pPr>
      <w:keepNext/>
      <w:keepLines/>
      <w:spacing w:before="480" w:after="120"/>
      <w:outlineLvl w:val="0"/>
    </w:pPr>
    <w:rPr>
      <w:b/>
      <w:sz w:val="48"/>
      <w:szCs w:val="48"/>
    </w:rPr>
  </w:style>
  <w:style w:type="paragraph" w:styleId="2">
    <w:name w:val="heading 2"/>
    <w:basedOn w:val="10"/>
    <w:next w:val="10"/>
    <w:link w:val="20"/>
    <w:uiPriority w:val="99"/>
    <w:qFormat/>
    <w:rsid w:val="009C0CE9"/>
    <w:pPr>
      <w:keepNext/>
      <w:keepLines/>
      <w:spacing w:before="360" w:after="80"/>
      <w:outlineLvl w:val="1"/>
    </w:pPr>
    <w:rPr>
      <w:b/>
      <w:sz w:val="36"/>
      <w:szCs w:val="36"/>
    </w:rPr>
  </w:style>
  <w:style w:type="paragraph" w:styleId="3">
    <w:name w:val="heading 3"/>
    <w:basedOn w:val="10"/>
    <w:next w:val="10"/>
    <w:link w:val="30"/>
    <w:uiPriority w:val="99"/>
    <w:qFormat/>
    <w:rsid w:val="009C0CE9"/>
    <w:pPr>
      <w:keepNext/>
      <w:keepLines/>
      <w:spacing w:before="280" w:after="80"/>
      <w:outlineLvl w:val="2"/>
    </w:pPr>
    <w:rPr>
      <w:b/>
      <w:sz w:val="28"/>
      <w:szCs w:val="28"/>
    </w:rPr>
  </w:style>
  <w:style w:type="paragraph" w:styleId="4">
    <w:name w:val="heading 4"/>
    <w:basedOn w:val="10"/>
    <w:next w:val="10"/>
    <w:link w:val="40"/>
    <w:uiPriority w:val="99"/>
    <w:qFormat/>
    <w:rsid w:val="009C0CE9"/>
    <w:pPr>
      <w:keepNext/>
      <w:keepLines/>
      <w:spacing w:before="240" w:after="40"/>
      <w:outlineLvl w:val="3"/>
    </w:pPr>
    <w:rPr>
      <w:b/>
      <w:sz w:val="24"/>
      <w:szCs w:val="24"/>
    </w:rPr>
  </w:style>
  <w:style w:type="paragraph" w:styleId="5">
    <w:name w:val="heading 5"/>
    <w:basedOn w:val="10"/>
    <w:next w:val="10"/>
    <w:link w:val="50"/>
    <w:uiPriority w:val="99"/>
    <w:qFormat/>
    <w:rsid w:val="009C0CE9"/>
    <w:pPr>
      <w:keepNext/>
      <w:keepLines/>
      <w:spacing w:before="220" w:after="40"/>
      <w:outlineLvl w:val="4"/>
    </w:pPr>
    <w:rPr>
      <w:b/>
    </w:rPr>
  </w:style>
  <w:style w:type="paragraph" w:styleId="6">
    <w:name w:val="heading 6"/>
    <w:basedOn w:val="10"/>
    <w:next w:val="10"/>
    <w:link w:val="60"/>
    <w:uiPriority w:val="99"/>
    <w:qFormat/>
    <w:rsid w:val="009C0CE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locked/>
    <w:rsid w:val="009E442B"/>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9E442B"/>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9E442B"/>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9E442B"/>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9E442B"/>
    <w:rPr>
      <w:rFonts w:ascii="Calibri" w:hAnsi="Calibri" w:cs="Times New Roman"/>
      <w:b/>
      <w:bCs/>
      <w:i/>
      <w:iCs/>
      <w:sz w:val="26"/>
      <w:szCs w:val="26"/>
      <w:lang w:val="uk-UA"/>
    </w:rPr>
  </w:style>
  <w:style w:type="character" w:customStyle="1" w:styleId="60">
    <w:name w:val="Заголовок 6 Знак"/>
    <w:basedOn w:val="a0"/>
    <w:link w:val="6"/>
    <w:uiPriority w:val="99"/>
    <w:semiHidden/>
    <w:locked/>
    <w:rsid w:val="009E442B"/>
    <w:rPr>
      <w:rFonts w:ascii="Calibri" w:hAnsi="Calibri" w:cs="Times New Roman"/>
      <w:b/>
      <w:bCs/>
      <w:lang w:val="uk-UA"/>
    </w:rPr>
  </w:style>
  <w:style w:type="paragraph" w:customStyle="1" w:styleId="10">
    <w:name w:val="Обычный1"/>
    <w:uiPriority w:val="99"/>
    <w:rsid w:val="009C0CE9"/>
    <w:pPr>
      <w:spacing w:after="160" w:line="259" w:lineRule="auto"/>
    </w:pPr>
    <w:rPr>
      <w:lang w:val="uk-UA"/>
    </w:rPr>
  </w:style>
  <w:style w:type="paragraph" w:styleId="a3">
    <w:name w:val="Title"/>
    <w:basedOn w:val="10"/>
    <w:next w:val="10"/>
    <w:link w:val="a4"/>
    <w:uiPriority w:val="99"/>
    <w:qFormat/>
    <w:rsid w:val="009C0CE9"/>
    <w:pPr>
      <w:keepNext/>
      <w:keepLines/>
      <w:spacing w:before="480" w:after="120"/>
    </w:pPr>
    <w:rPr>
      <w:b/>
      <w:sz w:val="72"/>
      <w:szCs w:val="72"/>
    </w:rPr>
  </w:style>
  <w:style w:type="character" w:customStyle="1" w:styleId="a4">
    <w:name w:val="Название Знак"/>
    <w:basedOn w:val="a0"/>
    <w:link w:val="a3"/>
    <w:uiPriority w:val="99"/>
    <w:locked/>
    <w:rsid w:val="009E442B"/>
    <w:rPr>
      <w:rFonts w:ascii="Cambria" w:hAnsi="Cambria" w:cs="Times New Roman"/>
      <w:b/>
      <w:bCs/>
      <w:kern w:val="28"/>
      <w:sz w:val="32"/>
      <w:szCs w:val="32"/>
      <w:lang w:val="uk-UA"/>
    </w:rPr>
  </w:style>
  <w:style w:type="table" w:styleId="a5">
    <w:name w:val="Table Grid"/>
    <w:basedOn w:val="a1"/>
    <w:uiPriority w:val="39"/>
    <w:rsid w:val="002F12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2F12CC"/>
    <w:rPr>
      <w:rFonts w:cs="Times New Roman"/>
      <w:color w:val="0563C1"/>
      <w:u w:val="single"/>
    </w:rPr>
  </w:style>
  <w:style w:type="character" w:customStyle="1" w:styleId="UnresolvedMention">
    <w:name w:val="Unresolved Mention"/>
    <w:basedOn w:val="a0"/>
    <w:uiPriority w:val="99"/>
    <w:semiHidden/>
    <w:rsid w:val="002F12CC"/>
    <w:rPr>
      <w:rFonts w:cs="Times New Roman"/>
      <w:color w:val="605E5C"/>
      <w:shd w:val="clear" w:color="auto" w:fill="E1DFDD"/>
    </w:rPr>
  </w:style>
  <w:style w:type="character" w:styleId="a7">
    <w:name w:val="FollowedHyperlink"/>
    <w:basedOn w:val="a0"/>
    <w:uiPriority w:val="99"/>
    <w:semiHidden/>
    <w:rsid w:val="002F12CC"/>
    <w:rPr>
      <w:rFonts w:cs="Times New Roman"/>
      <w:color w:val="954F72"/>
      <w:u w:val="single"/>
    </w:rPr>
  </w:style>
  <w:style w:type="paragraph" w:styleId="a8">
    <w:name w:val="List Paragraph"/>
    <w:basedOn w:val="a"/>
    <w:uiPriority w:val="99"/>
    <w:qFormat/>
    <w:rsid w:val="002F12CC"/>
    <w:pPr>
      <w:widowControl/>
      <w:spacing w:after="160" w:line="259" w:lineRule="auto"/>
      <w:ind w:left="720"/>
      <w:contextualSpacing/>
    </w:pPr>
    <w:rPr>
      <w:rFonts w:ascii="Calibri" w:hAnsi="Calibri" w:cs="Calibri"/>
      <w:sz w:val="22"/>
      <w:szCs w:val="22"/>
      <w:lang w:val="uk-UA"/>
    </w:rPr>
  </w:style>
  <w:style w:type="paragraph" w:styleId="a9">
    <w:name w:val="Subtitle"/>
    <w:basedOn w:val="10"/>
    <w:next w:val="10"/>
    <w:link w:val="aa"/>
    <w:uiPriority w:val="99"/>
    <w:qFormat/>
    <w:rsid w:val="009C0CE9"/>
    <w:pPr>
      <w:keepNext/>
      <w:keepLines/>
      <w:spacing w:before="360" w:after="80"/>
    </w:pPr>
    <w:rPr>
      <w:rFonts w:ascii="Georgia" w:hAnsi="Georgia" w:cs="Georgia"/>
      <w:i/>
      <w:color w:val="666666"/>
      <w:sz w:val="48"/>
      <w:szCs w:val="48"/>
    </w:rPr>
  </w:style>
  <w:style w:type="character" w:customStyle="1" w:styleId="aa">
    <w:name w:val="Подзаголовок Знак"/>
    <w:basedOn w:val="a0"/>
    <w:link w:val="a9"/>
    <w:uiPriority w:val="99"/>
    <w:locked/>
    <w:rsid w:val="009E442B"/>
    <w:rPr>
      <w:rFonts w:ascii="Cambria" w:hAnsi="Cambria" w:cs="Times New Roman"/>
      <w:sz w:val="24"/>
      <w:szCs w:val="24"/>
      <w:lang w:val="uk-UA"/>
    </w:rPr>
  </w:style>
  <w:style w:type="table" w:customStyle="1" w:styleId="ab">
    <w:name w:val="Стиль"/>
    <w:uiPriority w:val="99"/>
    <w:rsid w:val="009C0CE9"/>
    <w:rPr>
      <w:sz w:val="20"/>
      <w:szCs w:val="20"/>
    </w:rPr>
    <w:tblPr>
      <w:tblStyleRowBandSize w:val="1"/>
      <w:tblStyleColBandSize w:val="1"/>
      <w:tblInd w:w="0" w:type="dxa"/>
      <w:tblCellMar>
        <w:top w:w="0" w:type="dxa"/>
        <w:left w:w="108" w:type="dxa"/>
        <w:bottom w:w="0" w:type="dxa"/>
        <w:right w:w="108" w:type="dxa"/>
      </w:tblCellMar>
    </w:tblPr>
  </w:style>
  <w:style w:type="table" w:customStyle="1" w:styleId="12">
    <w:name w:val="Стиль1"/>
    <w:uiPriority w:val="99"/>
    <w:rsid w:val="009C0CE9"/>
    <w:rPr>
      <w:sz w:val="20"/>
      <w:szCs w:val="20"/>
    </w:rPr>
    <w:tblPr>
      <w:tblStyleRowBandSize w:val="1"/>
      <w:tblStyleColBandSize w:val="1"/>
      <w:tblInd w:w="0" w:type="dxa"/>
      <w:tblCellMar>
        <w:top w:w="0" w:type="dxa"/>
        <w:left w:w="115" w:type="dxa"/>
        <w:bottom w:w="0" w:type="dxa"/>
        <w:right w:w="115" w:type="dxa"/>
      </w:tblCellMar>
    </w:tblPr>
  </w:style>
  <w:style w:type="character" w:customStyle="1" w:styleId="Bodytext">
    <w:name w:val="Body text_"/>
    <w:link w:val="13"/>
    <w:uiPriority w:val="99"/>
    <w:locked/>
    <w:rsid w:val="00A04478"/>
    <w:rPr>
      <w:sz w:val="26"/>
    </w:rPr>
  </w:style>
  <w:style w:type="paragraph" w:customStyle="1" w:styleId="13">
    <w:name w:val="Основной текст1"/>
    <w:basedOn w:val="a"/>
    <w:link w:val="Bodytext"/>
    <w:uiPriority w:val="99"/>
    <w:rsid w:val="00A04478"/>
    <w:pPr>
      <w:widowControl/>
      <w:shd w:val="clear" w:color="auto" w:fill="FFFFFF"/>
      <w:spacing w:line="240" w:lineRule="atLeast"/>
      <w:ind w:hanging="1780"/>
      <w:jc w:val="center"/>
    </w:pPr>
    <w:rPr>
      <w:rFonts w:ascii="Calibri" w:hAnsi="Calibri"/>
      <w:sz w:val="26"/>
    </w:rPr>
  </w:style>
  <w:style w:type="character" w:customStyle="1" w:styleId="BodytextBold">
    <w:name w:val="Body text + Bold"/>
    <w:uiPriority w:val="99"/>
    <w:rsid w:val="00A04478"/>
    <w:rPr>
      <w:rFonts w:ascii="Times New Roman" w:hAnsi="Times New Roman"/>
      <w:b/>
      <w:spacing w:val="0"/>
      <w:sz w:val="26"/>
    </w:rPr>
  </w:style>
  <w:style w:type="character" w:customStyle="1" w:styleId="Heading1">
    <w:name w:val="Heading #1_"/>
    <w:link w:val="Heading10"/>
    <w:uiPriority w:val="99"/>
    <w:locked/>
    <w:rsid w:val="008C6803"/>
    <w:rPr>
      <w:b/>
      <w:sz w:val="26"/>
    </w:rPr>
  </w:style>
  <w:style w:type="paragraph" w:customStyle="1" w:styleId="Heading10">
    <w:name w:val="Heading #1"/>
    <w:basedOn w:val="a"/>
    <w:link w:val="Heading1"/>
    <w:uiPriority w:val="99"/>
    <w:rsid w:val="008C6803"/>
    <w:pPr>
      <w:widowControl/>
      <w:shd w:val="clear" w:color="auto" w:fill="FFFFFF"/>
      <w:spacing w:before="600" w:line="317" w:lineRule="exact"/>
      <w:outlineLvl w:val="0"/>
    </w:pPr>
    <w:rPr>
      <w:rFonts w:ascii="Calibri" w:hAnsi="Calibri"/>
      <w:b/>
      <w:sz w:val="26"/>
    </w:rPr>
  </w:style>
  <w:style w:type="paragraph" w:styleId="ac">
    <w:name w:val="Body Text"/>
    <w:basedOn w:val="a"/>
    <w:link w:val="ad"/>
    <w:uiPriority w:val="99"/>
    <w:rsid w:val="00E91B8A"/>
    <w:pPr>
      <w:widowControl/>
      <w:spacing w:after="120"/>
    </w:pPr>
    <w:rPr>
      <w:sz w:val="28"/>
      <w:szCs w:val="24"/>
    </w:rPr>
  </w:style>
  <w:style w:type="character" w:customStyle="1" w:styleId="ad">
    <w:name w:val="Основной текст Знак"/>
    <w:basedOn w:val="a0"/>
    <w:link w:val="ac"/>
    <w:uiPriority w:val="99"/>
    <w:semiHidden/>
    <w:locked/>
    <w:rsid w:val="002F4D39"/>
    <w:rPr>
      <w:rFonts w:cs="Times New Roman"/>
      <w:lang w:val="uk-UA"/>
    </w:rPr>
  </w:style>
  <w:style w:type="paragraph" w:customStyle="1" w:styleId="14">
    <w:name w:val="Абзац списка1"/>
    <w:basedOn w:val="a"/>
    <w:uiPriority w:val="99"/>
    <w:rsid w:val="00E91B8A"/>
    <w:pPr>
      <w:widowControl/>
      <w:spacing w:after="200"/>
      <w:ind w:left="720" w:right="-284" w:hanging="425"/>
      <w:contextualSpacing/>
    </w:pPr>
    <w:rPr>
      <w:rFonts w:eastAsia="Times New Roman"/>
      <w:sz w:val="28"/>
      <w:szCs w:val="28"/>
      <w:lang w:eastAsia="en-US"/>
    </w:rPr>
  </w:style>
  <w:style w:type="paragraph" w:styleId="ae">
    <w:name w:val="Body Text Indent"/>
    <w:basedOn w:val="a"/>
    <w:link w:val="af"/>
    <w:uiPriority w:val="99"/>
    <w:rsid w:val="00E91B8A"/>
    <w:pPr>
      <w:widowControl/>
      <w:spacing w:after="120" w:line="259" w:lineRule="auto"/>
      <w:ind w:left="283"/>
    </w:pPr>
    <w:rPr>
      <w:rFonts w:ascii="Calibri" w:hAnsi="Calibri" w:cs="Calibri"/>
      <w:sz w:val="22"/>
      <w:szCs w:val="22"/>
      <w:lang w:val="uk-UA"/>
    </w:rPr>
  </w:style>
  <w:style w:type="character" w:customStyle="1" w:styleId="af">
    <w:name w:val="Основной текст с отступом Знак"/>
    <w:basedOn w:val="a0"/>
    <w:link w:val="ae"/>
    <w:uiPriority w:val="99"/>
    <w:semiHidden/>
    <w:locked/>
    <w:rsid w:val="002F4D39"/>
    <w:rPr>
      <w:rFonts w:cs="Times New Roman"/>
      <w:lang w:val="uk-UA"/>
    </w:rPr>
  </w:style>
  <w:style w:type="paragraph" w:customStyle="1" w:styleId="21">
    <w:name w:val="Основной текст с отступом 21"/>
    <w:basedOn w:val="a"/>
    <w:uiPriority w:val="99"/>
    <w:rsid w:val="001817CC"/>
    <w:pPr>
      <w:widowControl/>
      <w:ind w:left="1440" w:hanging="873"/>
    </w:pPr>
    <w:rPr>
      <w:b/>
      <w:sz w:val="28"/>
      <w:szCs w:val="24"/>
      <w:lang w:val="uk-UA" w:eastAsia="zh-CN"/>
    </w:rPr>
  </w:style>
  <w:style w:type="paragraph" w:customStyle="1" w:styleId="LO-Normal">
    <w:name w:val="LO-Normal"/>
    <w:uiPriority w:val="99"/>
    <w:rsid w:val="00CA7413"/>
    <w:pPr>
      <w:widowControl w:val="0"/>
      <w:suppressAutoHyphens/>
      <w:snapToGrid w:val="0"/>
    </w:pPr>
    <w:rPr>
      <w:rFonts w:ascii="Times New Roman" w:hAnsi="Times New Roman" w:cs="Times New Roman"/>
      <w:sz w:val="20"/>
      <w:szCs w:val="20"/>
      <w:lang w:eastAsia="zh-CN"/>
    </w:rPr>
  </w:style>
  <w:style w:type="character" w:customStyle="1" w:styleId="WW8Num16z2">
    <w:name w:val="WW8Num16z2"/>
    <w:uiPriority w:val="99"/>
    <w:rsid w:val="00CA7413"/>
    <w:rPr>
      <w:rFonts w:ascii="Wingdings" w:hAnsi="Wingdings"/>
    </w:rPr>
  </w:style>
  <w:style w:type="character" w:customStyle="1" w:styleId="af0">
    <w:name w:val="Основной текст_"/>
    <w:basedOn w:val="a0"/>
    <w:link w:val="110"/>
    <w:uiPriority w:val="99"/>
    <w:locked/>
    <w:rsid w:val="006C2329"/>
    <w:rPr>
      <w:rFonts w:cs="Times New Roman"/>
      <w:sz w:val="27"/>
      <w:szCs w:val="27"/>
      <w:lang w:bidi="ar-SA"/>
    </w:rPr>
  </w:style>
  <w:style w:type="paragraph" w:customStyle="1" w:styleId="110">
    <w:name w:val="Основной текст11"/>
    <w:basedOn w:val="a"/>
    <w:link w:val="af0"/>
    <w:uiPriority w:val="99"/>
    <w:rsid w:val="006C2329"/>
    <w:pPr>
      <w:widowControl/>
      <w:shd w:val="clear" w:color="auto" w:fill="FFFFFF"/>
      <w:spacing w:before="300" w:line="317" w:lineRule="exact"/>
      <w:ind w:hanging="280"/>
    </w:pPr>
    <w:rPr>
      <w:noProof/>
      <w:sz w:val="27"/>
      <w:szCs w:val="27"/>
    </w:rPr>
  </w:style>
  <w:style w:type="paragraph" w:styleId="22">
    <w:name w:val="Body Text 2"/>
    <w:basedOn w:val="a"/>
    <w:link w:val="23"/>
    <w:uiPriority w:val="99"/>
    <w:rsid w:val="00417A56"/>
    <w:pPr>
      <w:widowControl/>
      <w:spacing w:after="120" w:line="480" w:lineRule="auto"/>
    </w:pPr>
    <w:rPr>
      <w:rFonts w:ascii="Calibri" w:hAnsi="Calibri" w:cs="Calibri"/>
      <w:sz w:val="22"/>
      <w:szCs w:val="22"/>
      <w:lang w:val="uk-UA"/>
    </w:rPr>
  </w:style>
  <w:style w:type="character" w:customStyle="1" w:styleId="BodyText2Char">
    <w:name w:val="Body Text 2 Char"/>
    <w:basedOn w:val="a0"/>
    <w:uiPriority w:val="99"/>
    <w:semiHidden/>
    <w:rsid w:val="00446426"/>
    <w:rPr>
      <w:lang w:val="uk-UA"/>
    </w:rPr>
  </w:style>
  <w:style w:type="character" w:customStyle="1" w:styleId="23">
    <w:name w:val="Основной текст 2 Знак"/>
    <w:link w:val="22"/>
    <w:uiPriority w:val="99"/>
    <w:locked/>
    <w:rsid w:val="00417A56"/>
    <w:rPr>
      <w:rFonts w:ascii="Calibri" w:hAnsi="Calibri"/>
      <w:sz w:val="22"/>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99"/>
    <w:qFormat/>
    <w:rsid w:val="00417A56"/>
    <w:pPr>
      <w:widowControl w:val="0"/>
    </w:pPr>
    <w:rPr>
      <w:rFonts w:ascii="Times New Roman" w:hAnsi="Times New Roman" w:cs="Times New Roman"/>
      <w:sz w:val="20"/>
      <w:szCs w:val="20"/>
    </w:rPr>
  </w:style>
  <w:style w:type="paragraph" w:styleId="1">
    <w:name w:val="heading 1"/>
    <w:basedOn w:val="10"/>
    <w:next w:val="10"/>
    <w:link w:val="11"/>
    <w:uiPriority w:val="99"/>
    <w:qFormat/>
    <w:rsid w:val="009C0CE9"/>
    <w:pPr>
      <w:keepNext/>
      <w:keepLines/>
      <w:spacing w:before="480" w:after="120"/>
      <w:outlineLvl w:val="0"/>
    </w:pPr>
    <w:rPr>
      <w:b/>
      <w:sz w:val="48"/>
      <w:szCs w:val="48"/>
    </w:rPr>
  </w:style>
  <w:style w:type="paragraph" w:styleId="2">
    <w:name w:val="heading 2"/>
    <w:basedOn w:val="10"/>
    <w:next w:val="10"/>
    <w:link w:val="20"/>
    <w:uiPriority w:val="99"/>
    <w:qFormat/>
    <w:rsid w:val="009C0CE9"/>
    <w:pPr>
      <w:keepNext/>
      <w:keepLines/>
      <w:spacing w:before="360" w:after="80"/>
      <w:outlineLvl w:val="1"/>
    </w:pPr>
    <w:rPr>
      <w:b/>
      <w:sz w:val="36"/>
      <w:szCs w:val="36"/>
    </w:rPr>
  </w:style>
  <w:style w:type="paragraph" w:styleId="3">
    <w:name w:val="heading 3"/>
    <w:basedOn w:val="10"/>
    <w:next w:val="10"/>
    <w:link w:val="30"/>
    <w:uiPriority w:val="99"/>
    <w:qFormat/>
    <w:rsid w:val="009C0CE9"/>
    <w:pPr>
      <w:keepNext/>
      <w:keepLines/>
      <w:spacing w:before="280" w:after="80"/>
      <w:outlineLvl w:val="2"/>
    </w:pPr>
    <w:rPr>
      <w:b/>
      <w:sz w:val="28"/>
      <w:szCs w:val="28"/>
    </w:rPr>
  </w:style>
  <w:style w:type="paragraph" w:styleId="4">
    <w:name w:val="heading 4"/>
    <w:basedOn w:val="10"/>
    <w:next w:val="10"/>
    <w:link w:val="40"/>
    <w:uiPriority w:val="99"/>
    <w:qFormat/>
    <w:rsid w:val="009C0CE9"/>
    <w:pPr>
      <w:keepNext/>
      <w:keepLines/>
      <w:spacing w:before="240" w:after="40"/>
      <w:outlineLvl w:val="3"/>
    </w:pPr>
    <w:rPr>
      <w:b/>
      <w:sz w:val="24"/>
      <w:szCs w:val="24"/>
    </w:rPr>
  </w:style>
  <w:style w:type="paragraph" w:styleId="5">
    <w:name w:val="heading 5"/>
    <w:basedOn w:val="10"/>
    <w:next w:val="10"/>
    <w:link w:val="50"/>
    <w:uiPriority w:val="99"/>
    <w:qFormat/>
    <w:rsid w:val="009C0CE9"/>
    <w:pPr>
      <w:keepNext/>
      <w:keepLines/>
      <w:spacing w:before="220" w:after="40"/>
      <w:outlineLvl w:val="4"/>
    </w:pPr>
    <w:rPr>
      <w:b/>
    </w:rPr>
  </w:style>
  <w:style w:type="paragraph" w:styleId="6">
    <w:name w:val="heading 6"/>
    <w:basedOn w:val="10"/>
    <w:next w:val="10"/>
    <w:link w:val="60"/>
    <w:uiPriority w:val="99"/>
    <w:qFormat/>
    <w:rsid w:val="009C0CE9"/>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9"/>
    <w:locked/>
    <w:rsid w:val="009E442B"/>
    <w:rPr>
      <w:rFonts w:ascii="Cambria" w:hAnsi="Cambria" w:cs="Times New Roman"/>
      <w:b/>
      <w:bCs/>
      <w:kern w:val="32"/>
      <w:sz w:val="32"/>
      <w:szCs w:val="32"/>
      <w:lang w:val="uk-UA"/>
    </w:rPr>
  </w:style>
  <w:style w:type="character" w:customStyle="1" w:styleId="20">
    <w:name w:val="Заголовок 2 Знак"/>
    <w:basedOn w:val="a0"/>
    <w:link w:val="2"/>
    <w:uiPriority w:val="99"/>
    <w:semiHidden/>
    <w:locked/>
    <w:rsid w:val="009E442B"/>
    <w:rPr>
      <w:rFonts w:ascii="Cambria" w:hAnsi="Cambria" w:cs="Times New Roman"/>
      <w:b/>
      <w:bCs/>
      <w:i/>
      <w:iCs/>
      <w:sz w:val="28"/>
      <w:szCs w:val="28"/>
      <w:lang w:val="uk-UA"/>
    </w:rPr>
  </w:style>
  <w:style w:type="character" w:customStyle="1" w:styleId="30">
    <w:name w:val="Заголовок 3 Знак"/>
    <w:basedOn w:val="a0"/>
    <w:link w:val="3"/>
    <w:uiPriority w:val="99"/>
    <w:semiHidden/>
    <w:locked/>
    <w:rsid w:val="009E442B"/>
    <w:rPr>
      <w:rFonts w:ascii="Cambria" w:hAnsi="Cambria" w:cs="Times New Roman"/>
      <w:b/>
      <w:bCs/>
      <w:sz w:val="26"/>
      <w:szCs w:val="26"/>
      <w:lang w:val="uk-UA"/>
    </w:rPr>
  </w:style>
  <w:style w:type="character" w:customStyle="1" w:styleId="40">
    <w:name w:val="Заголовок 4 Знак"/>
    <w:basedOn w:val="a0"/>
    <w:link w:val="4"/>
    <w:uiPriority w:val="99"/>
    <w:semiHidden/>
    <w:locked/>
    <w:rsid w:val="009E442B"/>
    <w:rPr>
      <w:rFonts w:ascii="Calibri" w:hAnsi="Calibri" w:cs="Times New Roman"/>
      <w:b/>
      <w:bCs/>
      <w:sz w:val="28"/>
      <w:szCs w:val="28"/>
      <w:lang w:val="uk-UA"/>
    </w:rPr>
  </w:style>
  <w:style w:type="character" w:customStyle="1" w:styleId="50">
    <w:name w:val="Заголовок 5 Знак"/>
    <w:basedOn w:val="a0"/>
    <w:link w:val="5"/>
    <w:uiPriority w:val="99"/>
    <w:semiHidden/>
    <w:locked/>
    <w:rsid w:val="009E442B"/>
    <w:rPr>
      <w:rFonts w:ascii="Calibri" w:hAnsi="Calibri" w:cs="Times New Roman"/>
      <w:b/>
      <w:bCs/>
      <w:i/>
      <w:iCs/>
      <w:sz w:val="26"/>
      <w:szCs w:val="26"/>
      <w:lang w:val="uk-UA"/>
    </w:rPr>
  </w:style>
  <w:style w:type="character" w:customStyle="1" w:styleId="60">
    <w:name w:val="Заголовок 6 Знак"/>
    <w:basedOn w:val="a0"/>
    <w:link w:val="6"/>
    <w:uiPriority w:val="99"/>
    <w:semiHidden/>
    <w:locked/>
    <w:rsid w:val="009E442B"/>
    <w:rPr>
      <w:rFonts w:ascii="Calibri" w:hAnsi="Calibri" w:cs="Times New Roman"/>
      <w:b/>
      <w:bCs/>
      <w:lang w:val="uk-UA"/>
    </w:rPr>
  </w:style>
  <w:style w:type="paragraph" w:customStyle="1" w:styleId="10">
    <w:name w:val="Обычный1"/>
    <w:uiPriority w:val="99"/>
    <w:rsid w:val="009C0CE9"/>
    <w:pPr>
      <w:spacing w:after="160" w:line="259" w:lineRule="auto"/>
    </w:pPr>
    <w:rPr>
      <w:lang w:val="uk-UA"/>
    </w:rPr>
  </w:style>
  <w:style w:type="paragraph" w:styleId="a3">
    <w:name w:val="Title"/>
    <w:basedOn w:val="10"/>
    <w:next w:val="10"/>
    <w:link w:val="a4"/>
    <w:uiPriority w:val="99"/>
    <w:qFormat/>
    <w:rsid w:val="009C0CE9"/>
    <w:pPr>
      <w:keepNext/>
      <w:keepLines/>
      <w:spacing w:before="480" w:after="120"/>
    </w:pPr>
    <w:rPr>
      <w:b/>
      <w:sz w:val="72"/>
      <w:szCs w:val="72"/>
    </w:rPr>
  </w:style>
  <w:style w:type="character" w:customStyle="1" w:styleId="a4">
    <w:name w:val="Название Знак"/>
    <w:basedOn w:val="a0"/>
    <w:link w:val="a3"/>
    <w:uiPriority w:val="99"/>
    <w:locked/>
    <w:rsid w:val="009E442B"/>
    <w:rPr>
      <w:rFonts w:ascii="Cambria" w:hAnsi="Cambria" w:cs="Times New Roman"/>
      <w:b/>
      <w:bCs/>
      <w:kern w:val="28"/>
      <w:sz w:val="32"/>
      <w:szCs w:val="32"/>
      <w:lang w:val="uk-UA"/>
    </w:rPr>
  </w:style>
  <w:style w:type="table" w:styleId="a5">
    <w:name w:val="Table Grid"/>
    <w:basedOn w:val="a1"/>
    <w:uiPriority w:val="39"/>
    <w:rsid w:val="002F12C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rsid w:val="002F12CC"/>
    <w:rPr>
      <w:rFonts w:cs="Times New Roman"/>
      <w:color w:val="0563C1"/>
      <w:u w:val="single"/>
    </w:rPr>
  </w:style>
  <w:style w:type="character" w:customStyle="1" w:styleId="UnresolvedMention">
    <w:name w:val="Unresolved Mention"/>
    <w:basedOn w:val="a0"/>
    <w:uiPriority w:val="99"/>
    <w:semiHidden/>
    <w:rsid w:val="002F12CC"/>
    <w:rPr>
      <w:rFonts w:cs="Times New Roman"/>
      <w:color w:val="605E5C"/>
      <w:shd w:val="clear" w:color="auto" w:fill="E1DFDD"/>
    </w:rPr>
  </w:style>
  <w:style w:type="character" w:styleId="a7">
    <w:name w:val="FollowedHyperlink"/>
    <w:basedOn w:val="a0"/>
    <w:uiPriority w:val="99"/>
    <w:semiHidden/>
    <w:rsid w:val="002F12CC"/>
    <w:rPr>
      <w:rFonts w:cs="Times New Roman"/>
      <w:color w:val="954F72"/>
      <w:u w:val="single"/>
    </w:rPr>
  </w:style>
  <w:style w:type="paragraph" w:styleId="a8">
    <w:name w:val="List Paragraph"/>
    <w:basedOn w:val="a"/>
    <w:uiPriority w:val="99"/>
    <w:qFormat/>
    <w:rsid w:val="002F12CC"/>
    <w:pPr>
      <w:widowControl/>
      <w:spacing w:after="160" w:line="259" w:lineRule="auto"/>
      <w:ind w:left="720"/>
      <w:contextualSpacing/>
    </w:pPr>
    <w:rPr>
      <w:rFonts w:ascii="Calibri" w:hAnsi="Calibri" w:cs="Calibri"/>
      <w:sz w:val="22"/>
      <w:szCs w:val="22"/>
      <w:lang w:val="uk-UA"/>
    </w:rPr>
  </w:style>
  <w:style w:type="paragraph" w:styleId="a9">
    <w:name w:val="Subtitle"/>
    <w:basedOn w:val="10"/>
    <w:next w:val="10"/>
    <w:link w:val="aa"/>
    <w:uiPriority w:val="99"/>
    <w:qFormat/>
    <w:rsid w:val="009C0CE9"/>
    <w:pPr>
      <w:keepNext/>
      <w:keepLines/>
      <w:spacing w:before="360" w:after="80"/>
    </w:pPr>
    <w:rPr>
      <w:rFonts w:ascii="Georgia" w:hAnsi="Georgia" w:cs="Georgia"/>
      <w:i/>
      <w:color w:val="666666"/>
      <w:sz w:val="48"/>
      <w:szCs w:val="48"/>
    </w:rPr>
  </w:style>
  <w:style w:type="character" w:customStyle="1" w:styleId="aa">
    <w:name w:val="Подзаголовок Знак"/>
    <w:basedOn w:val="a0"/>
    <w:link w:val="a9"/>
    <w:uiPriority w:val="99"/>
    <w:locked/>
    <w:rsid w:val="009E442B"/>
    <w:rPr>
      <w:rFonts w:ascii="Cambria" w:hAnsi="Cambria" w:cs="Times New Roman"/>
      <w:sz w:val="24"/>
      <w:szCs w:val="24"/>
      <w:lang w:val="uk-UA"/>
    </w:rPr>
  </w:style>
  <w:style w:type="table" w:customStyle="1" w:styleId="ab">
    <w:name w:val="Стиль"/>
    <w:uiPriority w:val="99"/>
    <w:rsid w:val="009C0CE9"/>
    <w:rPr>
      <w:sz w:val="20"/>
      <w:szCs w:val="20"/>
    </w:rPr>
    <w:tblPr>
      <w:tblStyleRowBandSize w:val="1"/>
      <w:tblStyleColBandSize w:val="1"/>
      <w:tblInd w:w="0" w:type="dxa"/>
      <w:tblCellMar>
        <w:top w:w="0" w:type="dxa"/>
        <w:left w:w="108" w:type="dxa"/>
        <w:bottom w:w="0" w:type="dxa"/>
        <w:right w:w="108" w:type="dxa"/>
      </w:tblCellMar>
    </w:tblPr>
  </w:style>
  <w:style w:type="table" w:customStyle="1" w:styleId="12">
    <w:name w:val="Стиль1"/>
    <w:uiPriority w:val="99"/>
    <w:rsid w:val="009C0CE9"/>
    <w:rPr>
      <w:sz w:val="20"/>
      <w:szCs w:val="20"/>
    </w:rPr>
    <w:tblPr>
      <w:tblStyleRowBandSize w:val="1"/>
      <w:tblStyleColBandSize w:val="1"/>
      <w:tblInd w:w="0" w:type="dxa"/>
      <w:tblCellMar>
        <w:top w:w="0" w:type="dxa"/>
        <w:left w:w="115" w:type="dxa"/>
        <w:bottom w:w="0" w:type="dxa"/>
        <w:right w:w="115" w:type="dxa"/>
      </w:tblCellMar>
    </w:tblPr>
  </w:style>
  <w:style w:type="character" w:customStyle="1" w:styleId="Bodytext">
    <w:name w:val="Body text_"/>
    <w:link w:val="13"/>
    <w:uiPriority w:val="99"/>
    <w:locked/>
    <w:rsid w:val="00A04478"/>
    <w:rPr>
      <w:sz w:val="26"/>
    </w:rPr>
  </w:style>
  <w:style w:type="paragraph" w:customStyle="1" w:styleId="13">
    <w:name w:val="Основной текст1"/>
    <w:basedOn w:val="a"/>
    <w:link w:val="Bodytext"/>
    <w:uiPriority w:val="99"/>
    <w:rsid w:val="00A04478"/>
    <w:pPr>
      <w:widowControl/>
      <w:shd w:val="clear" w:color="auto" w:fill="FFFFFF"/>
      <w:spacing w:line="240" w:lineRule="atLeast"/>
      <w:ind w:hanging="1780"/>
      <w:jc w:val="center"/>
    </w:pPr>
    <w:rPr>
      <w:rFonts w:ascii="Calibri" w:hAnsi="Calibri"/>
      <w:sz w:val="26"/>
    </w:rPr>
  </w:style>
  <w:style w:type="character" w:customStyle="1" w:styleId="BodytextBold">
    <w:name w:val="Body text + Bold"/>
    <w:uiPriority w:val="99"/>
    <w:rsid w:val="00A04478"/>
    <w:rPr>
      <w:rFonts w:ascii="Times New Roman" w:hAnsi="Times New Roman"/>
      <w:b/>
      <w:spacing w:val="0"/>
      <w:sz w:val="26"/>
    </w:rPr>
  </w:style>
  <w:style w:type="character" w:customStyle="1" w:styleId="Heading1">
    <w:name w:val="Heading #1_"/>
    <w:link w:val="Heading10"/>
    <w:uiPriority w:val="99"/>
    <w:locked/>
    <w:rsid w:val="008C6803"/>
    <w:rPr>
      <w:b/>
      <w:sz w:val="26"/>
    </w:rPr>
  </w:style>
  <w:style w:type="paragraph" w:customStyle="1" w:styleId="Heading10">
    <w:name w:val="Heading #1"/>
    <w:basedOn w:val="a"/>
    <w:link w:val="Heading1"/>
    <w:uiPriority w:val="99"/>
    <w:rsid w:val="008C6803"/>
    <w:pPr>
      <w:widowControl/>
      <w:shd w:val="clear" w:color="auto" w:fill="FFFFFF"/>
      <w:spacing w:before="600" w:line="317" w:lineRule="exact"/>
      <w:outlineLvl w:val="0"/>
    </w:pPr>
    <w:rPr>
      <w:rFonts w:ascii="Calibri" w:hAnsi="Calibri"/>
      <w:b/>
      <w:sz w:val="26"/>
    </w:rPr>
  </w:style>
  <w:style w:type="paragraph" w:styleId="ac">
    <w:name w:val="Body Text"/>
    <w:basedOn w:val="a"/>
    <w:link w:val="ad"/>
    <w:uiPriority w:val="99"/>
    <w:rsid w:val="00E91B8A"/>
    <w:pPr>
      <w:widowControl/>
      <w:spacing w:after="120"/>
    </w:pPr>
    <w:rPr>
      <w:sz w:val="28"/>
      <w:szCs w:val="24"/>
    </w:rPr>
  </w:style>
  <w:style w:type="character" w:customStyle="1" w:styleId="ad">
    <w:name w:val="Основной текст Знак"/>
    <w:basedOn w:val="a0"/>
    <w:link w:val="ac"/>
    <w:uiPriority w:val="99"/>
    <w:semiHidden/>
    <w:locked/>
    <w:rsid w:val="002F4D39"/>
    <w:rPr>
      <w:rFonts w:cs="Times New Roman"/>
      <w:lang w:val="uk-UA"/>
    </w:rPr>
  </w:style>
  <w:style w:type="paragraph" w:customStyle="1" w:styleId="14">
    <w:name w:val="Абзац списка1"/>
    <w:basedOn w:val="a"/>
    <w:uiPriority w:val="99"/>
    <w:rsid w:val="00E91B8A"/>
    <w:pPr>
      <w:widowControl/>
      <w:spacing w:after="200"/>
      <w:ind w:left="720" w:right="-284" w:hanging="425"/>
      <w:contextualSpacing/>
    </w:pPr>
    <w:rPr>
      <w:rFonts w:eastAsia="Times New Roman"/>
      <w:sz w:val="28"/>
      <w:szCs w:val="28"/>
      <w:lang w:eastAsia="en-US"/>
    </w:rPr>
  </w:style>
  <w:style w:type="paragraph" w:styleId="ae">
    <w:name w:val="Body Text Indent"/>
    <w:basedOn w:val="a"/>
    <w:link w:val="af"/>
    <w:uiPriority w:val="99"/>
    <w:rsid w:val="00E91B8A"/>
    <w:pPr>
      <w:widowControl/>
      <w:spacing w:after="120" w:line="259" w:lineRule="auto"/>
      <w:ind w:left="283"/>
    </w:pPr>
    <w:rPr>
      <w:rFonts w:ascii="Calibri" w:hAnsi="Calibri" w:cs="Calibri"/>
      <w:sz w:val="22"/>
      <w:szCs w:val="22"/>
      <w:lang w:val="uk-UA"/>
    </w:rPr>
  </w:style>
  <w:style w:type="character" w:customStyle="1" w:styleId="af">
    <w:name w:val="Основной текст с отступом Знак"/>
    <w:basedOn w:val="a0"/>
    <w:link w:val="ae"/>
    <w:uiPriority w:val="99"/>
    <w:semiHidden/>
    <w:locked/>
    <w:rsid w:val="002F4D39"/>
    <w:rPr>
      <w:rFonts w:cs="Times New Roman"/>
      <w:lang w:val="uk-UA"/>
    </w:rPr>
  </w:style>
  <w:style w:type="paragraph" w:customStyle="1" w:styleId="21">
    <w:name w:val="Основной текст с отступом 21"/>
    <w:basedOn w:val="a"/>
    <w:uiPriority w:val="99"/>
    <w:rsid w:val="001817CC"/>
    <w:pPr>
      <w:widowControl/>
      <w:ind w:left="1440" w:hanging="873"/>
    </w:pPr>
    <w:rPr>
      <w:b/>
      <w:sz w:val="28"/>
      <w:szCs w:val="24"/>
      <w:lang w:val="uk-UA" w:eastAsia="zh-CN"/>
    </w:rPr>
  </w:style>
  <w:style w:type="paragraph" w:customStyle="1" w:styleId="LO-Normal">
    <w:name w:val="LO-Normal"/>
    <w:uiPriority w:val="99"/>
    <w:rsid w:val="00CA7413"/>
    <w:pPr>
      <w:widowControl w:val="0"/>
      <w:suppressAutoHyphens/>
      <w:snapToGrid w:val="0"/>
    </w:pPr>
    <w:rPr>
      <w:rFonts w:ascii="Times New Roman" w:hAnsi="Times New Roman" w:cs="Times New Roman"/>
      <w:sz w:val="20"/>
      <w:szCs w:val="20"/>
      <w:lang w:eastAsia="zh-CN"/>
    </w:rPr>
  </w:style>
  <w:style w:type="character" w:customStyle="1" w:styleId="WW8Num16z2">
    <w:name w:val="WW8Num16z2"/>
    <w:uiPriority w:val="99"/>
    <w:rsid w:val="00CA7413"/>
    <w:rPr>
      <w:rFonts w:ascii="Wingdings" w:hAnsi="Wingdings"/>
    </w:rPr>
  </w:style>
  <w:style w:type="character" w:customStyle="1" w:styleId="af0">
    <w:name w:val="Основной текст_"/>
    <w:basedOn w:val="a0"/>
    <w:link w:val="110"/>
    <w:uiPriority w:val="99"/>
    <w:locked/>
    <w:rsid w:val="006C2329"/>
    <w:rPr>
      <w:rFonts w:cs="Times New Roman"/>
      <w:sz w:val="27"/>
      <w:szCs w:val="27"/>
      <w:lang w:bidi="ar-SA"/>
    </w:rPr>
  </w:style>
  <w:style w:type="paragraph" w:customStyle="1" w:styleId="110">
    <w:name w:val="Основной текст11"/>
    <w:basedOn w:val="a"/>
    <w:link w:val="af0"/>
    <w:uiPriority w:val="99"/>
    <w:rsid w:val="006C2329"/>
    <w:pPr>
      <w:widowControl/>
      <w:shd w:val="clear" w:color="auto" w:fill="FFFFFF"/>
      <w:spacing w:before="300" w:line="317" w:lineRule="exact"/>
      <w:ind w:hanging="280"/>
    </w:pPr>
    <w:rPr>
      <w:noProof/>
      <w:sz w:val="27"/>
      <w:szCs w:val="27"/>
    </w:rPr>
  </w:style>
  <w:style w:type="paragraph" w:styleId="22">
    <w:name w:val="Body Text 2"/>
    <w:basedOn w:val="a"/>
    <w:link w:val="23"/>
    <w:uiPriority w:val="99"/>
    <w:rsid w:val="00417A56"/>
    <w:pPr>
      <w:widowControl/>
      <w:spacing w:after="120" w:line="480" w:lineRule="auto"/>
    </w:pPr>
    <w:rPr>
      <w:rFonts w:ascii="Calibri" w:hAnsi="Calibri" w:cs="Calibri"/>
      <w:sz w:val="22"/>
      <w:szCs w:val="22"/>
      <w:lang w:val="uk-UA"/>
    </w:rPr>
  </w:style>
  <w:style w:type="character" w:customStyle="1" w:styleId="BodyText2Char">
    <w:name w:val="Body Text 2 Char"/>
    <w:basedOn w:val="a0"/>
    <w:uiPriority w:val="99"/>
    <w:semiHidden/>
    <w:rsid w:val="00446426"/>
    <w:rPr>
      <w:lang w:val="uk-UA"/>
    </w:rPr>
  </w:style>
  <w:style w:type="character" w:customStyle="1" w:styleId="23">
    <w:name w:val="Основной текст 2 Знак"/>
    <w:link w:val="22"/>
    <w:uiPriority w:val="99"/>
    <w:locked/>
    <w:rsid w:val="00417A56"/>
    <w:rPr>
      <w:rFonts w:ascii="Calibri" w:hAnsi="Calibri"/>
      <w:sz w:val="22"/>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64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s04web.zoom.us/j/75359999755?pwd=yAM7ykaHcooWNkIfTKzXnygSabkCrK.1" TargetMode="External"/><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us04web.zoom.us/j/75359999755?pwd=yAM7ykaHcooWNkIfTKzXnygSabkCr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250</TotalTime>
  <Pages>17</Pages>
  <Words>3102</Words>
  <Characters>17688</Characters>
  <Application>Microsoft Office Word</Application>
  <DocSecurity>0</DocSecurity>
  <Lines>147</Lines>
  <Paragraphs>41</Paragraphs>
  <ScaleCrop>false</ScaleCrop>
  <Company/>
  <LinksUpToDate>false</LinksUpToDate>
  <CharactersWithSpaces>20749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Tatiana</cp:lastModifiedBy>
  <cp:revision>1</cp:revision>
  <dcterms:created xsi:type="dcterms:W3CDTF">2024-08-03T18:08:00Z</dcterms:created>
  <dcterms:modified xsi:type="dcterms:W3CDTF">2024-12-23T12:28:00Z</dcterms:modified>
</cp:coreProperties>
</file>