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805" w:rsidRPr="007D4970" w:rsidRDefault="006D36B8" w:rsidP="00A82805">
      <w:pPr>
        <w:spacing w:after="5" w:line="312" w:lineRule="auto"/>
        <w:ind w:left="101" w:right="395" w:firstLine="566"/>
        <w:jc w:val="center"/>
        <w:rPr>
          <w:rFonts w:ascii="Times New Roman" w:eastAsia="Times New Roman" w:hAnsi="Times New Roman" w:cs="Times New Roman"/>
          <w:b/>
          <w:color w:val="000000"/>
          <w:kern w:val="2"/>
          <w:sz w:val="28"/>
          <w:szCs w:val="28"/>
          <w:lang w:eastAsia="uk-UA"/>
        </w:rPr>
      </w:pPr>
      <w:r>
        <w:rPr>
          <w:rFonts w:ascii="Times New Roman" w:eastAsia="Times New Roman" w:hAnsi="Times New Roman" w:cs="Times New Roman"/>
          <w:b/>
          <w:noProof/>
          <w:color w:val="000000"/>
          <w:kern w:val="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5.95pt;margin-top:-42.6pt;width:611.25pt;height:806.6pt;z-index:251660288;mso-position-horizontal-relative:text;mso-position-vertical-relative:text">
            <v:imagedata r:id="rId8" o:title=""/>
          </v:shape>
          <o:OLEObject Type="Embed" ProgID="AcroExch.Document.7" ShapeID="_x0000_s1026" DrawAspect="Content" ObjectID="_1794820753" r:id="rId9"/>
        </w:pict>
      </w:r>
      <w:r w:rsidR="007D4970" w:rsidRPr="007D4970">
        <w:rPr>
          <w:rFonts w:ascii="Times New Roman" w:eastAsia="Times New Roman" w:hAnsi="Times New Roman" w:cs="Times New Roman"/>
          <w:b/>
          <w:color w:val="000000"/>
          <w:kern w:val="2"/>
          <w:sz w:val="28"/>
          <w:szCs w:val="28"/>
          <w:lang w:eastAsia="uk-UA"/>
        </w:rPr>
        <w:t>МІНІСТЕРСТВО ОСВІТИ І НАУКИ УКРАЇНИ</w:t>
      </w:r>
    </w:p>
    <w:p w:rsidR="00A82805" w:rsidRPr="007D4970" w:rsidRDefault="007D4970" w:rsidP="00EB3771">
      <w:pPr>
        <w:spacing w:after="5" w:line="312" w:lineRule="auto"/>
        <w:ind w:left="101" w:right="395" w:firstLine="566"/>
        <w:jc w:val="center"/>
        <w:rPr>
          <w:rFonts w:ascii="Times New Roman" w:eastAsia="Times New Roman" w:hAnsi="Times New Roman" w:cs="Times New Roman"/>
          <w:b/>
          <w:color w:val="000000"/>
          <w:kern w:val="2"/>
          <w:sz w:val="28"/>
          <w:szCs w:val="28"/>
          <w:lang w:eastAsia="uk-UA"/>
        </w:rPr>
      </w:pPr>
      <w:r w:rsidRPr="007D4970">
        <w:rPr>
          <w:rFonts w:ascii="Times New Roman" w:eastAsia="Times New Roman" w:hAnsi="Times New Roman" w:cs="Times New Roman"/>
          <w:b/>
          <w:color w:val="000000"/>
          <w:kern w:val="2"/>
          <w:sz w:val="28"/>
          <w:szCs w:val="28"/>
          <w:lang w:eastAsia="uk-UA"/>
        </w:rPr>
        <w:t xml:space="preserve">ХАРКІВСЬКИЙ ФАХОВИЙ </w:t>
      </w:r>
      <w:r>
        <w:rPr>
          <w:rFonts w:ascii="Times New Roman" w:eastAsia="Times New Roman" w:hAnsi="Times New Roman" w:cs="Times New Roman"/>
          <w:b/>
          <w:color w:val="000000"/>
          <w:kern w:val="2"/>
          <w:sz w:val="28"/>
          <w:szCs w:val="28"/>
          <w:lang w:eastAsia="uk-UA"/>
        </w:rPr>
        <w:t>КОЛЕДЖ ТРАНСПОРТНИХ</w:t>
      </w:r>
      <w:r>
        <w:rPr>
          <w:rFonts w:ascii="Times New Roman" w:eastAsia="Times New Roman" w:hAnsi="Times New Roman" w:cs="Times New Roman"/>
          <w:b/>
          <w:color w:val="000000"/>
          <w:kern w:val="2"/>
          <w:sz w:val="28"/>
          <w:szCs w:val="28"/>
          <w:lang w:val="ru-RU" w:eastAsia="uk-UA"/>
        </w:rPr>
        <w:t xml:space="preserve"> </w:t>
      </w:r>
      <w:r w:rsidRPr="007D4970">
        <w:rPr>
          <w:rFonts w:ascii="Times New Roman" w:eastAsia="Times New Roman" w:hAnsi="Times New Roman" w:cs="Times New Roman"/>
          <w:b/>
          <w:color w:val="000000"/>
          <w:kern w:val="2"/>
          <w:sz w:val="28"/>
          <w:szCs w:val="28"/>
          <w:lang w:eastAsia="uk-UA"/>
        </w:rPr>
        <w:t>ТЕХНОЛОГІЙ</w:t>
      </w:r>
    </w:p>
    <w:p w:rsidR="00A82805" w:rsidRPr="00B45970" w:rsidRDefault="00A82805" w:rsidP="00A82805">
      <w:pPr>
        <w:spacing w:after="5" w:line="312" w:lineRule="auto"/>
        <w:ind w:left="101" w:right="395" w:firstLine="566"/>
        <w:jc w:val="center"/>
        <w:rPr>
          <w:rFonts w:ascii="Times New Roman" w:eastAsia="Times New Roman" w:hAnsi="Times New Roman" w:cs="Times New Roman"/>
          <w:b/>
          <w:color w:val="000000"/>
          <w:kern w:val="2"/>
          <w:sz w:val="30"/>
          <w:szCs w:val="30"/>
          <w:lang w:eastAsia="uk-UA"/>
        </w:rPr>
      </w:pPr>
    </w:p>
    <w:p w:rsidR="000806B5" w:rsidRPr="00B45970" w:rsidRDefault="000806B5" w:rsidP="00A82805">
      <w:pPr>
        <w:spacing w:after="5" w:line="312" w:lineRule="auto"/>
        <w:ind w:left="101" w:right="395" w:firstLine="566"/>
        <w:jc w:val="center"/>
        <w:rPr>
          <w:rFonts w:ascii="Times New Roman" w:eastAsia="Times New Roman" w:hAnsi="Times New Roman" w:cs="Times New Roman"/>
          <w:b/>
          <w:color w:val="000000"/>
          <w:kern w:val="2"/>
          <w:sz w:val="30"/>
          <w:szCs w:val="30"/>
          <w:lang w:eastAsia="uk-UA"/>
        </w:rPr>
      </w:pPr>
    </w:p>
    <w:tbl>
      <w:tblPr>
        <w:tblStyle w:val="a3"/>
        <w:tblW w:w="10247" w:type="dxa"/>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3"/>
        <w:gridCol w:w="5704"/>
      </w:tblGrid>
      <w:tr w:rsidR="00A82805" w:rsidRPr="00B45970" w:rsidTr="007D4970">
        <w:tc>
          <w:tcPr>
            <w:tcW w:w="4543" w:type="dxa"/>
          </w:tcPr>
          <w:p w:rsidR="00A82805" w:rsidRPr="00B45970" w:rsidRDefault="00A82805" w:rsidP="00A82805">
            <w:pPr>
              <w:spacing w:after="5" w:line="312" w:lineRule="auto"/>
              <w:ind w:right="395"/>
              <w:jc w:val="center"/>
              <w:rPr>
                <w:rFonts w:ascii="Times New Roman" w:eastAsia="Times New Roman" w:hAnsi="Times New Roman" w:cs="Times New Roman"/>
                <w:b/>
                <w:color w:val="000000"/>
                <w:kern w:val="2"/>
                <w:sz w:val="30"/>
                <w:szCs w:val="30"/>
                <w:lang w:eastAsia="uk-UA"/>
              </w:rPr>
            </w:pPr>
          </w:p>
        </w:tc>
        <w:tc>
          <w:tcPr>
            <w:tcW w:w="5704" w:type="dxa"/>
          </w:tcPr>
          <w:p w:rsidR="00A82805" w:rsidRPr="007D4970" w:rsidRDefault="00A82805" w:rsidP="00A82805">
            <w:pPr>
              <w:spacing w:after="5" w:line="312" w:lineRule="auto"/>
              <w:ind w:right="395"/>
              <w:rPr>
                <w:rFonts w:ascii="Times New Roman" w:eastAsia="Times New Roman" w:hAnsi="Times New Roman" w:cs="Times New Roman"/>
                <w:b/>
                <w:color w:val="000000"/>
                <w:kern w:val="2"/>
                <w:sz w:val="28"/>
                <w:szCs w:val="28"/>
                <w:lang w:eastAsia="uk-UA"/>
              </w:rPr>
            </w:pPr>
            <w:r w:rsidRPr="007D4970">
              <w:rPr>
                <w:rFonts w:ascii="Times New Roman" w:eastAsia="Times New Roman" w:hAnsi="Times New Roman" w:cs="Times New Roman"/>
                <w:b/>
                <w:color w:val="000000"/>
                <w:kern w:val="2"/>
                <w:sz w:val="28"/>
                <w:szCs w:val="28"/>
                <w:lang w:eastAsia="uk-UA"/>
              </w:rPr>
              <w:t>ЗАТВЕРДЖУЮ</w:t>
            </w:r>
          </w:p>
          <w:p w:rsidR="00A82805" w:rsidRPr="007D4970" w:rsidRDefault="001B2383" w:rsidP="00A82805">
            <w:pPr>
              <w:spacing w:after="5" w:line="312" w:lineRule="auto"/>
              <w:ind w:right="395"/>
              <w:rPr>
                <w:rFonts w:ascii="Times New Roman" w:eastAsia="Times New Roman" w:hAnsi="Times New Roman" w:cs="Times New Roman"/>
                <w:color w:val="000000"/>
                <w:kern w:val="2"/>
                <w:sz w:val="28"/>
                <w:szCs w:val="28"/>
                <w:lang w:eastAsia="uk-UA"/>
              </w:rPr>
            </w:pPr>
            <w:proofErr w:type="spellStart"/>
            <w:r w:rsidRPr="007D4970">
              <w:rPr>
                <w:rFonts w:ascii="Times New Roman" w:eastAsia="Times New Roman" w:hAnsi="Times New Roman" w:cs="Times New Roman"/>
                <w:color w:val="000000"/>
                <w:kern w:val="2"/>
                <w:sz w:val="28"/>
                <w:szCs w:val="28"/>
                <w:lang w:eastAsia="uk-UA"/>
              </w:rPr>
              <w:t>Т.в.о</w:t>
            </w:r>
            <w:proofErr w:type="spellEnd"/>
            <w:r w:rsidRPr="007D4970">
              <w:rPr>
                <w:rFonts w:ascii="Times New Roman" w:eastAsia="Times New Roman" w:hAnsi="Times New Roman" w:cs="Times New Roman"/>
                <w:color w:val="000000"/>
                <w:kern w:val="2"/>
                <w:sz w:val="28"/>
                <w:szCs w:val="28"/>
                <w:lang w:eastAsia="uk-UA"/>
              </w:rPr>
              <w:t>. д</w:t>
            </w:r>
            <w:r w:rsidR="00A82805" w:rsidRPr="007D4970">
              <w:rPr>
                <w:rFonts w:ascii="Times New Roman" w:eastAsia="Times New Roman" w:hAnsi="Times New Roman" w:cs="Times New Roman"/>
                <w:color w:val="000000"/>
                <w:kern w:val="2"/>
                <w:sz w:val="28"/>
                <w:szCs w:val="28"/>
                <w:lang w:eastAsia="uk-UA"/>
              </w:rPr>
              <w:t>иректор</w:t>
            </w:r>
            <w:r w:rsidRPr="007D4970">
              <w:rPr>
                <w:rFonts w:ascii="Times New Roman" w:eastAsia="Times New Roman" w:hAnsi="Times New Roman" w:cs="Times New Roman"/>
                <w:color w:val="000000"/>
                <w:kern w:val="2"/>
                <w:sz w:val="28"/>
                <w:szCs w:val="28"/>
                <w:lang w:eastAsia="uk-UA"/>
              </w:rPr>
              <w:t>а</w:t>
            </w:r>
            <w:r w:rsidR="00A82805" w:rsidRPr="007D4970">
              <w:rPr>
                <w:rFonts w:ascii="Times New Roman" w:eastAsia="Times New Roman" w:hAnsi="Times New Roman" w:cs="Times New Roman"/>
                <w:color w:val="000000"/>
                <w:kern w:val="2"/>
                <w:sz w:val="28"/>
                <w:szCs w:val="28"/>
                <w:lang w:eastAsia="uk-UA"/>
              </w:rPr>
              <w:t xml:space="preserve"> коледжу</w:t>
            </w:r>
          </w:p>
          <w:p w:rsidR="00A82805" w:rsidRPr="007D4970" w:rsidRDefault="00A82805" w:rsidP="00A82805">
            <w:pPr>
              <w:spacing w:after="5" w:line="312" w:lineRule="auto"/>
              <w:ind w:right="395"/>
              <w:rPr>
                <w:rFonts w:ascii="Times New Roman" w:eastAsia="Times New Roman" w:hAnsi="Times New Roman" w:cs="Times New Roman"/>
                <w:color w:val="000000"/>
                <w:kern w:val="2"/>
                <w:sz w:val="28"/>
                <w:szCs w:val="28"/>
                <w:lang w:eastAsia="uk-UA"/>
              </w:rPr>
            </w:pPr>
            <w:proofErr w:type="spellStart"/>
            <w:r w:rsidRPr="007D4970">
              <w:rPr>
                <w:rFonts w:ascii="Times New Roman" w:eastAsia="Times New Roman" w:hAnsi="Times New Roman" w:cs="Times New Roman"/>
                <w:color w:val="000000"/>
                <w:kern w:val="2"/>
                <w:sz w:val="28"/>
                <w:szCs w:val="28"/>
                <w:lang w:eastAsia="uk-UA"/>
              </w:rPr>
              <w:t>______________</w:t>
            </w:r>
            <w:r w:rsidR="001B2383" w:rsidRPr="007D4970">
              <w:rPr>
                <w:rFonts w:ascii="Times New Roman" w:eastAsia="Times New Roman" w:hAnsi="Times New Roman" w:cs="Times New Roman"/>
                <w:color w:val="000000"/>
                <w:kern w:val="2"/>
                <w:sz w:val="28"/>
                <w:szCs w:val="28"/>
                <w:lang w:eastAsia="uk-UA"/>
              </w:rPr>
              <w:t>Віталій</w:t>
            </w:r>
            <w:proofErr w:type="spellEnd"/>
            <w:r w:rsidR="001B2383" w:rsidRPr="007D4970">
              <w:rPr>
                <w:rFonts w:ascii="Times New Roman" w:eastAsia="Times New Roman" w:hAnsi="Times New Roman" w:cs="Times New Roman"/>
                <w:color w:val="000000"/>
                <w:kern w:val="2"/>
                <w:sz w:val="28"/>
                <w:szCs w:val="28"/>
                <w:lang w:eastAsia="uk-UA"/>
              </w:rPr>
              <w:t xml:space="preserve"> МЕЛЬНИКОВ</w:t>
            </w:r>
          </w:p>
          <w:p w:rsidR="00A82805" w:rsidRPr="007D4970" w:rsidRDefault="00A82805" w:rsidP="00A82805">
            <w:pPr>
              <w:spacing w:after="5" w:line="312" w:lineRule="auto"/>
              <w:ind w:right="395"/>
              <w:rPr>
                <w:rFonts w:ascii="Times New Roman" w:eastAsia="Times New Roman" w:hAnsi="Times New Roman" w:cs="Times New Roman"/>
                <w:color w:val="000000"/>
                <w:kern w:val="2"/>
                <w:sz w:val="28"/>
                <w:szCs w:val="28"/>
                <w:lang w:eastAsia="uk-UA"/>
              </w:rPr>
            </w:pPr>
            <w:r w:rsidRPr="007D4970">
              <w:rPr>
                <w:rFonts w:ascii="Times New Roman" w:eastAsia="Times New Roman" w:hAnsi="Times New Roman" w:cs="Times New Roman"/>
                <w:color w:val="000000"/>
                <w:kern w:val="2"/>
                <w:sz w:val="28"/>
                <w:szCs w:val="28"/>
                <w:lang w:eastAsia="uk-UA"/>
              </w:rPr>
              <w:t>____  _______________ _____</w:t>
            </w:r>
            <w:r w:rsidR="00A31BDC" w:rsidRPr="007D4970">
              <w:rPr>
                <w:rFonts w:ascii="Times New Roman" w:eastAsia="Times New Roman" w:hAnsi="Times New Roman" w:cs="Times New Roman"/>
                <w:color w:val="000000"/>
                <w:kern w:val="2"/>
                <w:sz w:val="28"/>
                <w:szCs w:val="28"/>
                <w:lang w:eastAsia="uk-UA"/>
              </w:rPr>
              <w:t xml:space="preserve"> </w:t>
            </w:r>
            <w:r w:rsidRPr="007D4970">
              <w:rPr>
                <w:rFonts w:ascii="Times New Roman" w:eastAsia="Times New Roman" w:hAnsi="Times New Roman" w:cs="Times New Roman"/>
                <w:color w:val="000000"/>
                <w:kern w:val="2"/>
                <w:sz w:val="28"/>
                <w:szCs w:val="28"/>
                <w:lang w:eastAsia="uk-UA"/>
              </w:rPr>
              <w:t>року</w:t>
            </w:r>
          </w:p>
        </w:tc>
      </w:tr>
    </w:tbl>
    <w:p w:rsidR="00A82805" w:rsidRPr="00B45970" w:rsidRDefault="00A82805" w:rsidP="00A82805">
      <w:pPr>
        <w:spacing w:after="5" w:line="312" w:lineRule="auto"/>
        <w:ind w:left="101" w:right="395" w:firstLine="566"/>
        <w:jc w:val="center"/>
        <w:rPr>
          <w:rFonts w:ascii="Times New Roman" w:eastAsia="Times New Roman" w:hAnsi="Times New Roman" w:cs="Times New Roman"/>
          <w:b/>
          <w:color w:val="000000"/>
          <w:kern w:val="2"/>
          <w:sz w:val="30"/>
          <w:szCs w:val="30"/>
          <w:lang w:eastAsia="uk-UA"/>
        </w:rPr>
      </w:pPr>
    </w:p>
    <w:p w:rsidR="00A82805" w:rsidRPr="00B45970" w:rsidRDefault="00A82805" w:rsidP="00A82805">
      <w:pPr>
        <w:spacing w:after="5" w:line="312" w:lineRule="auto"/>
        <w:ind w:left="101" w:right="395" w:firstLine="566"/>
        <w:jc w:val="center"/>
        <w:rPr>
          <w:rFonts w:ascii="Times New Roman" w:eastAsia="Times New Roman" w:hAnsi="Times New Roman" w:cs="Times New Roman"/>
          <w:b/>
          <w:color w:val="000000"/>
          <w:kern w:val="2"/>
          <w:sz w:val="30"/>
          <w:szCs w:val="30"/>
          <w:lang w:eastAsia="uk-UA"/>
        </w:rPr>
      </w:pPr>
    </w:p>
    <w:p w:rsidR="00B45970" w:rsidRDefault="00B45970" w:rsidP="00A82805">
      <w:pPr>
        <w:spacing w:after="5" w:line="312" w:lineRule="auto"/>
        <w:ind w:left="101" w:right="395" w:firstLine="566"/>
        <w:jc w:val="center"/>
        <w:rPr>
          <w:rFonts w:ascii="Times New Roman" w:eastAsia="Times New Roman" w:hAnsi="Times New Roman" w:cs="Times New Roman"/>
          <w:b/>
          <w:color w:val="000000"/>
          <w:kern w:val="2"/>
          <w:sz w:val="30"/>
          <w:szCs w:val="30"/>
          <w:lang w:val="ru-RU" w:eastAsia="uk-UA"/>
        </w:rPr>
      </w:pPr>
    </w:p>
    <w:p w:rsidR="007D4970" w:rsidRPr="007D4970" w:rsidRDefault="007D4970" w:rsidP="00A82805">
      <w:pPr>
        <w:spacing w:after="5" w:line="312" w:lineRule="auto"/>
        <w:ind w:left="101" w:right="395" w:firstLine="566"/>
        <w:jc w:val="center"/>
        <w:rPr>
          <w:rFonts w:ascii="Times New Roman" w:eastAsia="Times New Roman" w:hAnsi="Times New Roman" w:cs="Times New Roman"/>
          <w:b/>
          <w:color w:val="000000"/>
          <w:kern w:val="2"/>
          <w:sz w:val="30"/>
          <w:szCs w:val="30"/>
          <w:lang w:val="ru-RU" w:eastAsia="uk-UA"/>
        </w:rPr>
      </w:pPr>
    </w:p>
    <w:p w:rsidR="00A82805" w:rsidRPr="00B45970" w:rsidRDefault="00A82805" w:rsidP="00A82805">
      <w:pPr>
        <w:spacing w:after="5" w:line="312" w:lineRule="auto"/>
        <w:ind w:left="101" w:right="395" w:firstLine="566"/>
        <w:jc w:val="center"/>
        <w:rPr>
          <w:rFonts w:ascii="Times New Roman" w:eastAsia="Times New Roman" w:hAnsi="Times New Roman" w:cs="Times New Roman"/>
          <w:b/>
          <w:color w:val="000000"/>
          <w:kern w:val="2"/>
          <w:sz w:val="30"/>
          <w:szCs w:val="30"/>
          <w:lang w:eastAsia="uk-UA"/>
        </w:rPr>
      </w:pPr>
    </w:p>
    <w:p w:rsidR="00A82805" w:rsidRPr="0027222E" w:rsidRDefault="00A82805" w:rsidP="00A82805">
      <w:pPr>
        <w:spacing w:after="5" w:line="312" w:lineRule="auto"/>
        <w:ind w:left="101" w:right="395" w:firstLine="566"/>
        <w:jc w:val="center"/>
        <w:rPr>
          <w:rFonts w:ascii="Times New Roman" w:eastAsia="Times New Roman" w:hAnsi="Times New Roman" w:cs="Times New Roman"/>
          <w:b/>
          <w:color w:val="000000"/>
          <w:kern w:val="2"/>
          <w:sz w:val="44"/>
          <w:szCs w:val="44"/>
          <w:lang w:eastAsia="uk-UA"/>
        </w:rPr>
      </w:pPr>
      <w:r w:rsidRPr="0027222E">
        <w:rPr>
          <w:rFonts w:ascii="Times New Roman" w:eastAsia="Times New Roman" w:hAnsi="Times New Roman" w:cs="Times New Roman"/>
          <w:b/>
          <w:color w:val="000000"/>
          <w:kern w:val="2"/>
          <w:sz w:val="44"/>
          <w:szCs w:val="44"/>
          <w:lang w:eastAsia="uk-UA"/>
        </w:rPr>
        <w:t>СТРАТЕГІЯ РОЗВИТКУ</w:t>
      </w:r>
    </w:p>
    <w:p w:rsidR="00A82805" w:rsidRPr="0027222E" w:rsidRDefault="00A82805" w:rsidP="00EB3771">
      <w:pPr>
        <w:spacing w:after="5" w:line="312" w:lineRule="auto"/>
        <w:ind w:left="101" w:right="395" w:firstLine="566"/>
        <w:jc w:val="center"/>
        <w:rPr>
          <w:rFonts w:ascii="Times New Roman" w:eastAsia="Times New Roman" w:hAnsi="Times New Roman" w:cs="Times New Roman"/>
          <w:b/>
          <w:color w:val="000000"/>
          <w:kern w:val="2"/>
          <w:sz w:val="44"/>
          <w:szCs w:val="44"/>
          <w:lang w:eastAsia="uk-UA"/>
        </w:rPr>
      </w:pPr>
      <w:r w:rsidRPr="0027222E">
        <w:rPr>
          <w:rFonts w:ascii="Times New Roman" w:eastAsia="Times New Roman" w:hAnsi="Times New Roman" w:cs="Times New Roman"/>
          <w:b/>
          <w:color w:val="000000"/>
          <w:kern w:val="2"/>
          <w:sz w:val="44"/>
          <w:szCs w:val="44"/>
          <w:lang w:eastAsia="uk-UA"/>
        </w:rPr>
        <w:t>Харківськ</w:t>
      </w:r>
      <w:r w:rsidR="00EB3771">
        <w:rPr>
          <w:rFonts w:ascii="Times New Roman" w:eastAsia="Times New Roman" w:hAnsi="Times New Roman" w:cs="Times New Roman"/>
          <w:b/>
          <w:color w:val="000000"/>
          <w:kern w:val="2"/>
          <w:sz w:val="44"/>
          <w:szCs w:val="44"/>
          <w:lang w:eastAsia="uk-UA"/>
        </w:rPr>
        <w:t>ого фахового</w:t>
      </w:r>
      <w:r w:rsidRPr="0027222E">
        <w:rPr>
          <w:rFonts w:ascii="Times New Roman" w:eastAsia="Times New Roman" w:hAnsi="Times New Roman" w:cs="Times New Roman"/>
          <w:b/>
          <w:color w:val="000000"/>
          <w:kern w:val="2"/>
          <w:sz w:val="44"/>
          <w:szCs w:val="44"/>
          <w:lang w:eastAsia="uk-UA"/>
        </w:rPr>
        <w:t xml:space="preserve"> коледж</w:t>
      </w:r>
      <w:r w:rsidR="00EB3771">
        <w:rPr>
          <w:rFonts w:ascii="Times New Roman" w:eastAsia="Times New Roman" w:hAnsi="Times New Roman" w:cs="Times New Roman"/>
          <w:b/>
          <w:color w:val="000000"/>
          <w:kern w:val="2"/>
          <w:sz w:val="44"/>
          <w:szCs w:val="44"/>
          <w:lang w:eastAsia="uk-UA"/>
        </w:rPr>
        <w:t>у</w:t>
      </w:r>
      <w:r w:rsidRPr="0027222E">
        <w:rPr>
          <w:rFonts w:ascii="Times New Roman" w:eastAsia="Times New Roman" w:hAnsi="Times New Roman" w:cs="Times New Roman"/>
          <w:b/>
          <w:color w:val="000000"/>
          <w:kern w:val="2"/>
          <w:sz w:val="44"/>
          <w:szCs w:val="44"/>
          <w:lang w:eastAsia="uk-UA"/>
        </w:rPr>
        <w:t xml:space="preserve"> транспортних технологій</w:t>
      </w:r>
    </w:p>
    <w:p w:rsidR="00A82805" w:rsidRPr="0027222E" w:rsidRDefault="00A82805" w:rsidP="00A82805">
      <w:pPr>
        <w:spacing w:after="5" w:line="312" w:lineRule="auto"/>
        <w:ind w:left="101" w:right="395" w:firstLine="566"/>
        <w:jc w:val="both"/>
        <w:rPr>
          <w:rFonts w:ascii="Times New Roman" w:eastAsia="Times New Roman" w:hAnsi="Times New Roman" w:cs="Times New Roman"/>
          <w:color w:val="000000"/>
          <w:kern w:val="2"/>
          <w:sz w:val="44"/>
          <w:szCs w:val="44"/>
          <w:lang w:eastAsia="uk-UA"/>
        </w:rPr>
      </w:pPr>
    </w:p>
    <w:p w:rsidR="00A82805" w:rsidRPr="00B45970" w:rsidRDefault="00A82805" w:rsidP="00A82805">
      <w:pPr>
        <w:spacing w:after="5" w:line="312" w:lineRule="auto"/>
        <w:ind w:left="101" w:right="395" w:firstLine="566"/>
        <w:jc w:val="both"/>
        <w:rPr>
          <w:rFonts w:ascii="Times New Roman" w:eastAsia="Times New Roman" w:hAnsi="Times New Roman" w:cs="Times New Roman"/>
          <w:color w:val="000000"/>
          <w:kern w:val="2"/>
          <w:sz w:val="30"/>
          <w:szCs w:val="30"/>
          <w:lang w:eastAsia="uk-UA"/>
        </w:rPr>
      </w:pPr>
    </w:p>
    <w:p w:rsidR="00A82805" w:rsidRPr="00B45970" w:rsidRDefault="00A82805" w:rsidP="00A82805">
      <w:pPr>
        <w:spacing w:after="5" w:line="312" w:lineRule="auto"/>
        <w:ind w:left="101" w:right="395" w:firstLine="566"/>
        <w:jc w:val="both"/>
        <w:rPr>
          <w:rFonts w:ascii="Times New Roman" w:eastAsia="Times New Roman" w:hAnsi="Times New Roman" w:cs="Times New Roman"/>
          <w:color w:val="000000"/>
          <w:kern w:val="2"/>
          <w:sz w:val="30"/>
          <w:szCs w:val="30"/>
          <w:lang w:eastAsia="uk-UA"/>
        </w:rPr>
      </w:pPr>
    </w:p>
    <w:p w:rsidR="00A82805" w:rsidRPr="00B45970" w:rsidRDefault="00A82805" w:rsidP="00A82805">
      <w:pPr>
        <w:spacing w:after="5" w:line="312" w:lineRule="auto"/>
        <w:ind w:left="101" w:right="395" w:firstLine="566"/>
        <w:jc w:val="both"/>
        <w:rPr>
          <w:rFonts w:ascii="Times New Roman" w:eastAsia="Times New Roman" w:hAnsi="Times New Roman" w:cs="Times New Roman"/>
          <w:color w:val="000000"/>
          <w:kern w:val="2"/>
          <w:sz w:val="30"/>
          <w:szCs w:val="30"/>
          <w:lang w:eastAsia="uk-UA"/>
        </w:rPr>
      </w:pPr>
    </w:p>
    <w:p w:rsidR="00A82805" w:rsidRPr="00B45970" w:rsidRDefault="00A82805" w:rsidP="00A82805">
      <w:pPr>
        <w:spacing w:after="5" w:line="312" w:lineRule="auto"/>
        <w:ind w:left="101" w:right="395" w:firstLine="566"/>
        <w:jc w:val="both"/>
        <w:rPr>
          <w:rFonts w:ascii="Times New Roman" w:eastAsia="Times New Roman" w:hAnsi="Times New Roman" w:cs="Times New Roman"/>
          <w:color w:val="000000"/>
          <w:kern w:val="2"/>
          <w:sz w:val="30"/>
          <w:szCs w:val="30"/>
          <w:lang w:eastAsia="uk-UA"/>
        </w:rPr>
      </w:pPr>
    </w:p>
    <w:p w:rsidR="00A82805" w:rsidRPr="00B45970" w:rsidRDefault="00A82805" w:rsidP="00A82805">
      <w:pPr>
        <w:spacing w:after="5" w:line="312" w:lineRule="auto"/>
        <w:ind w:left="101" w:right="395" w:firstLine="566"/>
        <w:jc w:val="both"/>
        <w:rPr>
          <w:rFonts w:ascii="Times New Roman" w:eastAsia="Times New Roman" w:hAnsi="Times New Roman" w:cs="Times New Roman"/>
          <w:color w:val="000000"/>
          <w:kern w:val="2"/>
          <w:sz w:val="30"/>
          <w:szCs w:val="30"/>
          <w:lang w:eastAsia="uk-UA"/>
        </w:rPr>
      </w:pPr>
    </w:p>
    <w:p w:rsidR="00A82805" w:rsidRPr="00B45970" w:rsidRDefault="00A82805" w:rsidP="00A82805">
      <w:pPr>
        <w:spacing w:after="5" w:line="312" w:lineRule="auto"/>
        <w:ind w:left="101" w:right="395" w:firstLine="566"/>
        <w:jc w:val="both"/>
        <w:rPr>
          <w:rFonts w:ascii="Times New Roman" w:eastAsia="Times New Roman" w:hAnsi="Times New Roman" w:cs="Times New Roman"/>
          <w:color w:val="000000"/>
          <w:kern w:val="2"/>
          <w:sz w:val="30"/>
          <w:szCs w:val="30"/>
          <w:lang w:eastAsia="uk-UA"/>
        </w:rPr>
      </w:pPr>
    </w:p>
    <w:p w:rsidR="00A82805" w:rsidRPr="00B45970" w:rsidRDefault="00A82805" w:rsidP="00A82805">
      <w:pPr>
        <w:spacing w:after="5" w:line="312" w:lineRule="auto"/>
        <w:ind w:left="101" w:right="395" w:firstLine="566"/>
        <w:jc w:val="both"/>
        <w:rPr>
          <w:rFonts w:ascii="Times New Roman" w:eastAsia="Times New Roman" w:hAnsi="Times New Roman" w:cs="Times New Roman"/>
          <w:color w:val="000000"/>
          <w:kern w:val="2"/>
          <w:sz w:val="30"/>
          <w:szCs w:val="30"/>
          <w:lang w:eastAsia="uk-UA"/>
        </w:rPr>
      </w:pPr>
    </w:p>
    <w:p w:rsidR="00A82805" w:rsidRPr="00B45970" w:rsidRDefault="00A82805" w:rsidP="00A82805">
      <w:pPr>
        <w:spacing w:after="5" w:line="312" w:lineRule="auto"/>
        <w:ind w:left="101" w:right="395" w:firstLine="566"/>
        <w:jc w:val="both"/>
        <w:rPr>
          <w:rFonts w:ascii="Times New Roman" w:eastAsia="Times New Roman" w:hAnsi="Times New Roman" w:cs="Times New Roman"/>
          <w:color w:val="000000"/>
          <w:kern w:val="2"/>
          <w:sz w:val="30"/>
          <w:szCs w:val="30"/>
          <w:lang w:eastAsia="uk-UA"/>
        </w:rPr>
      </w:pPr>
    </w:p>
    <w:p w:rsidR="00DC4531" w:rsidRDefault="00DC4531" w:rsidP="0027222E">
      <w:pPr>
        <w:spacing w:after="5" w:line="312" w:lineRule="auto"/>
        <w:ind w:right="395"/>
        <w:jc w:val="both"/>
        <w:rPr>
          <w:rFonts w:ascii="Times New Roman" w:eastAsia="Times New Roman" w:hAnsi="Times New Roman" w:cs="Times New Roman"/>
          <w:color w:val="000000"/>
          <w:kern w:val="2"/>
          <w:sz w:val="30"/>
          <w:szCs w:val="30"/>
          <w:lang w:eastAsia="uk-UA"/>
        </w:rPr>
      </w:pPr>
    </w:p>
    <w:p w:rsidR="00372AA6" w:rsidRPr="00B45970" w:rsidRDefault="00372AA6" w:rsidP="0027222E">
      <w:pPr>
        <w:spacing w:after="5" w:line="312" w:lineRule="auto"/>
        <w:ind w:right="395"/>
        <w:jc w:val="both"/>
        <w:rPr>
          <w:rFonts w:ascii="Times New Roman" w:eastAsia="Times New Roman" w:hAnsi="Times New Roman" w:cs="Times New Roman"/>
          <w:color w:val="000000"/>
          <w:kern w:val="2"/>
          <w:sz w:val="30"/>
          <w:szCs w:val="30"/>
          <w:lang w:eastAsia="uk-UA"/>
        </w:rPr>
      </w:pPr>
    </w:p>
    <w:p w:rsidR="00EB3771" w:rsidRDefault="00EB3771" w:rsidP="00A82805">
      <w:pPr>
        <w:spacing w:after="5" w:line="312" w:lineRule="auto"/>
        <w:ind w:left="101" w:right="395" w:firstLine="566"/>
        <w:jc w:val="center"/>
        <w:rPr>
          <w:rFonts w:ascii="Times New Roman" w:eastAsia="Times New Roman" w:hAnsi="Times New Roman" w:cs="Times New Roman"/>
          <w:color w:val="000000"/>
          <w:kern w:val="2"/>
          <w:sz w:val="30"/>
          <w:szCs w:val="30"/>
          <w:lang w:eastAsia="uk-UA"/>
        </w:rPr>
      </w:pPr>
    </w:p>
    <w:p w:rsidR="00A82805" w:rsidRPr="00B45970" w:rsidRDefault="00A82805" w:rsidP="00A82805">
      <w:pPr>
        <w:spacing w:after="5" w:line="312" w:lineRule="auto"/>
        <w:ind w:left="101" w:right="395" w:firstLine="566"/>
        <w:jc w:val="center"/>
        <w:rPr>
          <w:rFonts w:ascii="Times New Roman" w:eastAsia="Times New Roman" w:hAnsi="Times New Roman" w:cs="Times New Roman"/>
          <w:color w:val="000000"/>
          <w:kern w:val="2"/>
          <w:sz w:val="30"/>
          <w:szCs w:val="30"/>
          <w:lang w:eastAsia="uk-UA"/>
        </w:rPr>
      </w:pPr>
      <w:r w:rsidRPr="00B45970">
        <w:rPr>
          <w:rFonts w:ascii="Times New Roman" w:eastAsia="Times New Roman" w:hAnsi="Times New Roman" w:cs="Times New Roman"/>
          <w:color w:val="000000"/>
          <w:kern w:val="2"/>
          <w:sz w:val="30"/>
          <w:szCs w:val="30"/>
          <w:lang w:eastAsia="uk-UA"/>
        </w:rPr>
        <w:t>Харків</w:t>
      </w:r>
    </w:p>
    <w:p w:rsidR="00A82805" w:rsidRPr="00B45970" w:rsidRDefault="00A82805" w:rsidP="00372AA6">
      <w:pPr>
        <w:spacing w:after="5" w:line="312" w:lineRule="auto"/>
        <w:ind w:left="101" w:right="395" w:firstLine="566"/>
        <w:jc w:val="center"/>
        <w:rPr>
          <w:rFonts w:ascii="Times New Roman" w:eastAsia="Times New Roman" w:hAnsi="Times New Roman" w:cs="Times New Roman"/>
          <w:color w:val="000000"/>
          <w:kern w:val="2"/>
          <w:sz w:val="30"/>
          <w:szCs w:val="30"/>
          <w:lang w:eastAsia="uk-UA"/>
        </w:rPr>
      </w:pPr>
      <w:r w:rsidRPr="00B45970">
        <w:rPr>
          <w:rFonts w:ascii="Times New Roman" w:eastAsia="Times New Roman" w:hAnsi="Times New Roman" w:cs="Times New Roman"/>
          <w:color w:val="000000"/>
          <w:kern w:val="2"/>
          <w:sz w:val="30"/>
          <w:szCs w:val="30"/>
          <w:lang w:eastAsia="uk-UA"/>
        </w:rPr>
        <w:t>202</w:t>
      </w:r>
      <w:r w:rsidR="00EB3771">
        <w:rPr>
          <w:rFonts w:ascii="Times New Roman" w:eastAsia="Times New Roman" w:hAnsi="Times New Roman" w:cs="Times New Roman"/>
          <w:color w:val="000000"/>
          <w:kern w:val="2"/>
          <w:sz w:val="30"/>
          <w:szCs w:val="30"/>
          <w:lang w:eastAsia="uk-UA"/>
        </w:rPr>
        <w:t>3</w:t>
      </w:r>
    </w:p>
    <w:p w:rsidR="00A82805" w:rsidRPr="00B45970" w:rsidRDefault="00A82805" w:rsidP="00A82805">
      <w:pPr>
        <w:spacing w:after="5" w:line="312" w:lineRule="auto"/>
        <w:ind w:right="395"/>
        <w:jc w:val="both"/>
        <w:rPr>
          <w:rFonts w:ascii="Times New Roman" w:eastAsia="Times New Roman" w:hAnsi="Times New Roman" w:cs="Times New Roman"/>
          <w:color w:val="000000"/>
          <w:kern w:val="2"/>
          <w:sz w:val="30"/>
          <w:szCs w:val="30"/>
          <w:lang w:eastAsia="uk-UA"/>
        </w:rPr>
      </w:pPr>
      <w:r w:rsidRPr="00B45970">
        <w:rPr>
          <w:rFonts w:ascii="Times New Roman" w:eastAsia="Times New Roman" w:hAnsi="Times New Roman" w:cs="Times New Roman"/>
          <w:color w:val="000000"/>
          <w:kern w:val="2"/>
          <w:sz w:val="30"/>
          <w:szCs w:val="30"/>
          <w:lang w:eastAsia="uk-UA"/>
        </w:rPr>
        <w:lastRenderedPageBreak/>
        <w:t xml:space="preserve">Розробники: директор коледжу Мельников В.П., заступник директора з навчальної роботи Гришина І.М., </w:t>
      </w:r>
      <w:r w:rsidR="00EB3771">
        <w:rPr>
          <w:rFonts w:ascii="Times New Roman" w:eastAsia="Times New Roman" w:hAnsi="Times New Roman" w:cs="Times New Roman"/>
          <w:color w:val="000000"/>
          <w:kern w:val="2"/>
          <w:sz w:val="30"/>
          <w:szCs w:val="30"/>
          <w:lang w:eastAsia="uk-UA"/>
        </w:rPr>
        <w:t xml:space="preserve">заступник директора з навчально-виховної роботи </w:t>
      </w:r>
      <w:proofErr w:type="spellStart"/>
      <w:r w:rsidR="00EB3771">
        <w:rPr>
          <w:rFonts w:ascii="Times New Roman" w:eastAsia="Times New Roman" w:hAnsi="Times New Roman" w:cs="Times New Roman"/>
          <w:color w:val="000000"/>
          <w:kern w:val="2"/>
          <w:sz w:val="30"/>
          <w:szCs w:val="30"/>
          <w:lang w:eastAsia="uk-UA"/>
        </w:rPr>
        <w:t>Поступаленко</w:t>
      </w:r>
      <w:proofErr w:type="spellEnd"/>
      <w:r w:rsidR="00EB3771">
        <w:rPr>
          <w:rFonts w:ascii="Times New Roman" w:eastAsia="Times New Roman" w:hAnsi="Times New Roman" w:cs="Times New Roman"/>
          <w:color w:val="000000"/>
          <w:kern w:val="2"/>
          <w:sz w:val="30"/>
          <w:szCs w:val="30"/>
          <w:lang w:eastAsia="uk-UA"/>
        </w:rPr>
        <w:t xml:space="preserve"> Н.К.</w:t>
      </w:r>
    </w:p>
    <w:p w:rsidR="00A82805" w:rsidRPr="00B45970" w:rsidRDefault="00A82805" w:rsidP="00A82805">
      <w:pPr>
        <w:spacing w:after="218"/>
        <w:rPr>
          <w:rFonts w:ascii="Times New Roman" w:eastAsia="Times New Roman" w:hAnsi="Times New Roman" w:cs="Times New Roman"/>
          <w:color w:val="000000"/>
          <w:kern w:val="2"/>
          <w:sz w:val="30"/>
          <w:szCs w:val="30"/>
          <w:lang w:eastAsia="uk-UA"/>
        </w:rPr>
      </w:pPr>
      <w:r w:rsidRPr="00B45970">
        <w:rPr>
          <w:rFonts w:ascii="Calibri" w:eastAsia="Calibri" w:hAnsi="Calibri" w:cs="Calibri"/>
          <w:color w:val="000000"/>
          <w:kern w:val="2"/>
          <w:sz w:val="30"/>
          <w:szCs w:val="30"/>
          <w:lang w:eastAsia="uk-UA"/>
        </w:rPr>
        <w:t xml:space="preserve"> </w:t>
      </w:r>
    </w:p>
    <w:p w:rsidR="00A82805" w:rsidRPr="00B45970" w:rsidRDefault="00A82805" w:rsidP="00A82805">
      <w:pPr>
        <w:spacing w:after="218"/>
        <w:rPr>
          <w:rFonts w:ascii="Times New Roman" w:eastAsia="Times New Roman" w:hAnsi="Times New Roman" w:cs="Times New Roman"/>
          <w:color w:val="000000"/>
          <w:kern w:val="2"/>
          <w:sz w:val="30"/>
          <w:szCs w:val="30"/>
          <w:lang w:eastAsia="uk-UA"/>
        </w:rPr>
      </w:pPr>
      <w:r w:rsidRPr="00B45970">
        <w:rPr>
          <w:rFonts w:ascii="Calibri" w:eastAsia="Calibri" w:hAnsi="Calibri" w:cs="Calibri"/>
          <w:color w:val="000000"/>
          <w:kern w:val="2"/>
          <w:sz w:val="30"/>
          <w:szCs w:val="30"/>
          <w:lang w:eastAsia="uk-UA"/>
        </w:rPr>
        <w:t xml:space="preserve"> </w:t>
      </w:r>
    </w:p>
    <w:p w:rsidR="00A82805" w:rsidRPr="00B45970" w:rsidRDefault="00A82805" w:rsidP="00A82805">
      <w:pPr>
        <w:spacing w:after="218"/>
        <w:rPr>
          <w:rFonts w:ascii="Times New Roman" w:eastAsia="Times New Roman" w:hAnsi="Times New Roman" w:cs="Times New Roman"/>
          <w:color w:val="000000"/>
          <w:kern w:val="2"/>
          <w:sz w:val="30"/>
          <w:szCs w:val="30"/>
          <w:lang w:eastAsia="uk-UA"/>
        </w:rPr>
      </w:pPr>
      <w:r w:rsidRPr="00B45970">
        <w:rPr>
          <w:rFonts w:ascii="Calibri" w:eastAsia="Calibri" w:hAnsi="Calibri" w:cs="Calibri"/>
          <w:color w:val="000000"/>
          <w:kern w:val="2"/>
          <w:sz w:val="30"/>
          <w:szCs w:val="30"/>
          <w:lang w:eastAsia="uk-UA"/>
        </w:rPr>
        <w:t xml:space="preserve"> </w:t>
      </w:r>
    </w:p>
    <w:p w:rsidR="00A82805" w:rsidRPr="00B45970" w:rsidRDefault="00A82805" w:rsidP="00A82805">
      <w:pPr>
        <w:spacing w:after="336"/>
        <w:rPr>
          <w:rFonts w:ascii="Times New Roman" w:eastAsia="Times New Roman" w:hAnsi="Times New Roman" w:cs="Times New Roman"/>
          <w:color w:val="000000"/>
          <w:kern w:val="2"/>
          <w:sz w:val="30"/>
          <w:szCs w:val="30"/>
          <w:lang w:eastAsia="uk-UA"/>
        </w:rPr>
      </w:pPr>
      <w:r w:rsidRPr="00B45970">
        <w:rPr>
          <w:rFonts w:ascii="Calibri" w:eastAsia="Calibri" w:hAnsi="Calibri" w:cs="Calibri"/>
          <w:color w:val="000000"/>
          <w:kern w:val="2"/>
          <w:sz w:val="30"/>
          <w:szCs w:val="30"/>
          <w:lang w:eastAsia="uk-UA"/>
        </w:rPr>
        <w:t xml:space="preserve"> </w:t>
      </w:r>
    </w:p>
    <w:p w:rsidR="00A82805" w:rsidRPr="00B45970" w:rsidRDefault="00A82805" w:rsidP="00B45970">
      <w:pPr>
        <w:spacing w:after="5" w:line="312" w:lineRule="auto"/>
        <w:ind w:left="101" w:right="398" w:firstLine="607"/>
        <w:jc w:val="both"/>
        <w:rPr>
          <w:rFonts w:ascii="Times New Roman" w:eastAsia="Times New Roman" w:hAnsi="Times New Roman" w:cs="Times New Roman"/>
          <w:color w:val="000000"/>
          <w:kern w:val="2"/>
          <w:sz w:val="30"/>
          <w:szCs w:val="30"/>
          <w:lang w:eastAsia="uk-UA"/>
        </w:rPr>
      </w:pPr>
      <w:r w:rsidRPr="00B45970">
        <w:rPr>
          <w:rFonts w:ascii="Times New Roman" w:eastAsia="Times New Roman" w:hAnsi="Times New Roman" w:cs="Times New Roman"/>
          <w:color w:val="000000"/>
          <w:kern w:val="2"/>
          <w:sz w:val="30"/>
          <w:szCs w:val="30"/>
          <w:lang w:eastAsia="uk-UA"/>
        </w:rPr>
        <w:t xml:space="preserve">Розроблення стратегії розвитку </w:t>
      </w:r>
      <w:r w:rsidR="00B45970" w:rsidRPr="00B45970">
        <w:rPr>
          <w:rFonts w:ascii="Times New Roman" w:eastAsia="Times New Roman" w:hAnsi="Times New Roman" w:cs="Times New Roman"/>
          <w:color w:val="000000"/>
          <w:kern w:val="2"/>
          <w:sz w:val="30"/>
          <w:szCs w:val="30"/>
          <w:lang w:eastAsia="uk-UA"/>
        </w:rPr>
        <w:t xml:space="preserve">Харківського </w:t>
      </w:r>
      <w:r w:rsidR="00EB3771">
        <w:rPr>
          <w:rFonts w:ascii="Times New Roman" w:eastAsia="Times New Roman" w:hAnsi="Times New Roman" w:cs="Times New Roman"/>
          <w:color w:val="000000"/>
          <w:kern w:val="2"/>
          <w:sz w:val="30"/>
          <w:szCs w:val="30"/>
          <w:lang w:eastAsia="uk-UA"/>
        </w:rPr>
        <w:t xml:space="preserve">фахового </w:t>
      </w:r>
      <w:r w:rsidRPr="00B45970">
        <w:rPr>
          <w:rFonts w:ascii="Times New Roman" w:eastAsia="Times New Roman" w:hAnsi="Times New Roman" w:cs="Times New Roman"/>
          <w:color w:val="000000"/>
          <w:kern w:val="2"/>
          <w:sz w:val="30"/>
          <w:szCs w:val="30"/>
          <w:lang w:eastAsia="uk-UA"/>
        </w:rPr>
        <w:t>коледжу транспортних технологій як системного документа, обумовлене необхід</w:t>
      </w:r>
      <w:r w:rsidR="007D4970">
        <w:rPr>
          <w:rFonts w:ascii="Times New Roman" w:eastAsia="Times New Roman" w:hAnsi="Times New Roman" w:cs="Times New Roman"/>
          <w:color w:val="000000"/>
          <w:kern w:val="2"/>
          <w:sz w:val="30"/>
          <w:szCs w:val="30"/>
          <w:lang w:eastAsia="uk-UA"/>
        </w:rPr>
        <w:t>ністю бачення моделі</w:t>
      </w:r>
      <w:r w:rsidRPr="00B45970">
        <w:rPr>
          <w:rFonts w:ascii="Times New Roman" w:eastAsia="Times New Roman" w:hAnsi="Times New Roman" w:cs="Times New Roman"/>
          <w:color w:val="000000"/>
          <w:kern w:val="2"/>
          <w:sz w:val="30"/>
          <w:szCs w:val="30"/>
          <w:lang w:eastAsia="uk-UA"/>
        </w:rPr>
        <w:t xml:space="preserve"> закладу </w:t>
      </w:r>
      <w:r w:rsidR="007D4970">
        <w:rPr>
          <w:rFonts w:ascii="Times New Roman" w:eastAsia="Times New Roman" w:hAnsi="Times New Roman" w:cs="Times New Roman"/>
          <w:color w:val="000000"/>
          <w:kern w:val="2"/>
          <w:sz w:val="30"/>
          <w:szCs w:val="30"/>
          <w:lang w:eastAsia="uk-UA"/>
        </w:rPr>
        <w:t>осві</w:t>
      </w:r>
      <w:r w:rsidR="007D4970" w:rsidRPr="007D4970">
        <w:rPr>
          <w:rFonts w:ascii="Times New Roman" w:eastAsia="Times New Roman" w:hAnsi="Times New Roman" w:cs="Times New Roman"/>
          <w:color w:val="000000"/>
          <w:kern w:val="2"/>
          <w:sz w:val="30"/>
          <w:szCs w:val="30"/>
          <w:lang w:eastAsia="uk-UA"/>
        </w:rPr>
        <w:t xml:space="preserve">ти </w:t>
      </w:r>
      <w:r w:rsidRPr="00B45970">
        <w:rPr>
          <w:rFonts w:ascii="Times New Roman" w:eastAsia="Times New Roman" w:hAnsi="Times New Roman" w:cs="Times New Roman"/>
          <w:color w:val="000000"/>
          <w:kern w:val="2"/>
          <w:sz w:val="30"/>
          <w:szCs w:val="30"/>
          <w:lang w:eastAsia="uk-UA"/>
        </w:rPr>
        <w:t xml:space="preserve">в найближчому майбутньому та </w:t>
      </w:r>
      <w:r w:rsidR="00B45970" w:rsidRPr="00B45970">
        <w:rPr>
          <w:rFonts w:ascii="Times New Roman" w:eastAsia="Times New Roman" w:hAnsi="Times New Roman" w:cs="Times New Roman"/>
          <w:color w:val="000000"/>
          <w:kern w:val="2"/>
          <w:sz w:val="30"/>
          <w:szCs w:val="30"/>
          <w:lang w:eastAsia="uk-UA"/>
        </w:rPr>
        <w:t xml:space="preserve">визначення </w:t>
      </w:r>
      <w:r w:rsidRPr="00B45970">
        <w:rPr>
          <w:rFonts w:ascii="Times New Roman" w:eastAsia="Times New Roman" w:hAnsi="Times New Roman" w:cs="Times New Roman"/>
          <w:color w:val="000000"/>
          <w:kern w:val="2"/>
          <w:sz w:val="30"/>
          <w:szCs w:val="30"/>
          <w:lang w:eastAsia="uk-UA"/>
        </w:rPr>
        <w:t>пріоритетних характеристик випускника коледжу, формування яких забезпечується діяль</w:t>
      </w:r>
      <w:r w:rsidR="00214CD3">
        <w:rPr>
          <w:rFonts w:ascii="Times New Roman" w:eastAsia="Times New Roman" w:hAnsi="Times New Roman" w:cs="Times New Roman"/>
          <w:color w:val="000000"/>
          <w:kern w:val="2"/>
          <w:sz w:val="30"/>
          <w:szCs w:val="30"/>
          <w:lang w:eastAsia="uk-UA"/>
        </w:rPr>
        <w:t>ністю</w:t>
      </w:r>
      <w:r w:rsidRPr="00B45970">
        <w:rPr>
          <w:rFonts w:ascii="Times New Roman" w:eastAsia="Times New Roman" w:hAnsi="Times New Roman" w:cs="Times New Roman"/>
          <w:color w:val="000000"/>
          <w:kern w:val="2"/>
          <w:sz w:val="30"/>
          <w:szCs w:val="30"/>
          <w:lang w:eastAsia="uk-UA"/>
        </w:rPr>
        <w:t xml:space="preserve"> </w:t>
      </w:r>
      <w:r w:rsidR="00E96EAA" w:rsidRPr="00B45970">
        <w:rPr>
          <w:rFonts w:ascii="Times New Roman" w:eastAsia="Times New Roman" w:hAnsi="Times New Roman" w:cs="Times New Roman"/>
          <w:color w:val="000000"/>
          <w:kern w:val="2"/>
          <w:sz w:val="30"/>
          <w:szCs w:val="30"/>
          <w:lang w:eastAsia="uk-UA"/>
        </w:rPr>
        <w:t>закладу</w:t>
      </w:r>
      <w:r w:rsidR="00214CD3">
        <w:rPr>
          <w:rFonts w:ascii="Times New Roman" w:eastAsia="Times New Roman" w:hAnsi="Times New Roman" w:cs="Times New Roman"/>
          <w:color w:val="000000"/>
          <w:kern w:val="2"/>
          <w:sz w:val="30"/>
          <w:szCs w:val="30"/>
          <w:lang w:eastAsia="uk-UA"/>
        </w:rPr>
        <w:t xml:space="preserve"> освіти</w:t>
      </w:r>
      <w:r w:rsidRPr="00B45970">
        <w:rPr>
          <w:rFonts w:ascii="Times New Roman" w:eastAsia="Times New Roman" w:hAnsi="Times New Roman" w:cs="Times New Roman"/>
          <w:color w:val="000000"/>
          <w:kern w:val="2"/>
          <w:sz w:val="30"/>
          <w:szCs w:val="30"/>
          <w:lang w:eastAsia="uk-UA"/>
        </w:rPr>
        <w:t xml:space="preserve">. </w:t>
      </w:r>
    </w:p>
    <w:p w:rsidR="00A82805" w:rsidRPr="00B45970" w:rsidRDefault="00A82805" w:rsidP="00A82805">
      <w:pPr>
        <w:spacing w:after="218"/>
        <w:rPr>
          <w:rFonts w:ascii="Times New Roman" w:eastAsia="Times New Roman" w:hAnsi="Times New Roman" w:cs="Times New Roman"/>
          <w:color w:val="000000"/>
          <w:kern w:val="2"/>
          <w:sz w:val="30"/>
          <w:szCs w:val="30"/>
          <w:lang w:eastAsia="uk-UA"/>
        </w:rPr>
      </w:pPr>
    </w:p>
    <w:p w:rsidR="00A82805" w:rsidRPr="00B45970" w:rsidRDefault="00A82805" w:rsidP="00A82805">
      <w:pPr>
        <w:spacing w:after="218"/>
        <w:rPr>
          <w:rFonts w:ascii="Times New Roman" w:eastAsia="Times New Roman" w:hAnsi="Times New Roman" w:cs="Times New Roman"/>
          <w:color w:val="000000"/>
          <w:kern w:val="2"/>
          <w:sz w:val="30"/>
          <w:szCs w:val="30"/>
          <w:lang w:eastAsia="uk-UA"/>
        </w:rPr>
      </w:pPr>
    </w:p>
    <w:p w:rsidR="000806B5" w:rsidRPr="00B45970" w:rsidRDefault="000806B5">
      <w:pPr>
        <w:rPr>
          <w:rFonts w:ascii="Times New Roman" w:eastAsia="Times New Roman" w:hAnsi="Times New Roman" w:cs="Times New Roman"/>
          <w:b/>
          <w:color w:val="000000"/>
          <w:kern w:val="2"/>
          <w:sz w:val="30"/>
          <w:szCs w:val="30"/>
          <w:lang w:eastAsia="uk-UA"/>
        </w:rPr>
      </w:pPr>
      <w:r w:rsidRPr="00B45970">
        <w:rPr>
          <w:rFonts w:ascii="Times New Roman" w:eastAsia="Times New Roman" w:hAnsi="Times New Roman" w:cs="Times New Roman"/>
          <w:b/>
          <w:color w:val="000000"/>
          <w:kern w:val="2"/>
          <w:sz w:val="30"/>
          <w:szCs w:val="30"/>
          <w:lang w:eastAsia="uk-UA"/>
        </w:rPr>
        <w:br w:type="page"/>
      </w:r>
    </w:p>
    <w:p w:rsidR="00A82805" w:rsidRPr="00B45970" w:rsidRDefault="0022187F" w:rsidP="000806B5">
      <w:pPr>
        <w:keepNext/>
        <w:keepLines/>
        <w:spacing w:after="0" w:line="360" w:lineRule="auto"/>
        <w:ind w:firstLine="709"/>
        <w:jc w:val="center"/>
        <w:rPr>
          <w:rFonts w:ascii="Times New Roman" w:eastAsia="Times New Roman" w:hAnsi="Times New Roman" w:cs="Times New Roman"/>
          <w:b/>
          <w:color w:val="000000"/>
          <w:kern w:val="2"/>
          <w:sz w:val="30"/>
          <w:szCs w:val="30"/>
          <w:lang w:eastAsia="uk-UA"/>
        </w:rPr>
      </w:pPr>
      <w:r>
        <w:rPr>
          <w:rFonts w:ascii="Times New Roman" w:eastAsia="Times New Roman" w:hAnsi="Times New Roman" w:cs="Times New Roman"/>
          <w:b/>
          <w:color w:val="000000"/>
          <w:kern w:val="2"/>
          <w:sz w:val="30"/>
          <w:szCs w:val="30"/>
          <w:lang w:eastAsia="uk-UA"/>
        </w:rPr>
        <w:lastRenderedPageBreak/>
        <w:t xml:space="preserve">І </w:t>
      </w:r>
      <w:r w:rsidR="00A82805" w:rsidRPr="00B45970">
        <w:rPr>
          <w:rFonts w:ascii="Times New Roman" w:eastAsia="Times New Roman" w:hAnsi="Times New Roman" w:cs="Times New Roman"/>
          <w:b/>
          <w:color w:val="000000"/>
          <w:kern w:val="2"/>
          <w:sz w:val="30"/>
          <w:szCs w:val="30"/>
          <w:lang w:eastAsia="uk-UA"/>
        </w:rPr>
        <w:t>ЗАГАЛЬНІ ПОЛОЖЕННЯ</w:t>
      </w:r>
    </w:p>
    <w:p w:rsidR="00A82805" w:rsidRPr="001729F8" w:rsidRDefault="00A82805" w:rsidP="00DC4531">
      <w:pPr>
        <w:spacing w:after="0" w:line="360" w:lineRule="auto"/>
        <w:ind w:firstLine="709"/>
        <w:jc w:val="both"/>
        <w:rPr>
          <w:rFonts w:ascii="Times New Roman" w:eastAsia="Times New Roman" w:hAnsi="Times New Roman" w:cs="Times New Roman"/>
          <w:color w:val="000000"/>
          <w:kern w:val="2"/>
          <w:sz w:val="30"/>
          <w:szCs w:val="30"/>
          <w:lang w:eastAsia="uk-UA"/>
        </w:rPr>
      </w:pPr>
      <w:r w:rsidRPr="00B45970">
        <w:rPr>
          <w:rFonts w:ascii="Times New Roman" w:eastAsia="Times New Roman" w:hAnsi="Times New Roman" w:cs="Times New Roman"/>
          <w:color w:val="000000"/>
          <w:kern w:val="2"/>
          <w:sz w:val="30"/>
          <w:szCs w:val="30"/>
          <w:lang w:eastAsia="uk-UA"/>
        </w:rPr>
        <w:t>Стратегія розвитку на 202</w:t>
      </w:r>
      <w:r w:rsidR="00EB3771">
        <w:rPr>
          <w:rFonts w:ascii="Times New Roman" w:eastAsia="Times New Roman" w:hAnsi="Times New Roman" w:cs="Times New Roman"/>
          <w:color w:val="000000"/>
          <w:kern w:val="2"/>
          <w:sz w:val="30"/>
          <w:szCs w:val="30"/>
          <w:lang w:eastAsia="uk-UA"/>
        </w:rPr>
        <w:t>3</w:t>
      </w:r>
      <w:r w:rsidR="00783186">
        <w:rPr>
          <w:rFonts w:ascii="Times New Roman" w:eastAsia="Times New Roman" w:hAnsi="Times New Roman" w:cs="Times New Roman"/>
          <w:color w:val="000000"/>
          <w:kern w:val="2"/>
          <w:sz w:val="30"/>
          <w:szCs w:val="30"/>
          <w:lang w:eastAsia="uk-UA"/>
        </w:rPr>
        <w:t xml:space="preserve"> </w:t>
      </w:r>
      <w:r w:rsidRPr="00B45970">
        <w:rPr>
          <w:rFonts w:ascii="Times New Roman" w:eastAsia="Times New Roman" w:hAnsi="Times New Roman" w:cs="Times New Roman"/>
          <w:color w:val="000000"/>
          <w:kern w:val="2"/>
          <w:sz w:val="30"/>
          <w:szCs w:val="30"/>
          <w:lang w:eastAsia="uk-UA"/>
        </w:rPr>
        <w:t>– 202</w:t>
      </w:r>
      <w:r w:rsidR="00EB3771">
        <w:rPr>
          <w:rFonts w:ascii="Times New Roman" w:eastAsia="Times New Roman" w:hAnsi="Times New Roman" w:cs="Times New Roman"/>
          <w:color w:val="000000"/>
          <w:kern w:val="2"/>
          <w:sz w:val="30"/>
          <w:szCs w:val="30"/>
          <w:lang w:eastAsia="uk-UA"/>
        </w:rPr>
        <w:t>8</w:t>
      </w:r>
      <w:r w:rsidRPr="00B45970">
        <w:rPr>
          <w:rFonts w:ascii="Times New Roman" w:eastAsia="Times New Roman" w:hAnsi="Times New Roman" w:cs="Times New Roman"/>
          <w:color w:val="000000"/>
          <w:kern w:val="2"/>
          <w:sz w:val="30"/>
          <w:szCs w:val="30"/>
          <w:lang w:eastAsia="uk-UA"/>
        </w:rPr>
        <w:t xml:space="preserve"> р</w:t>
      </w:r>
      <w:r w:rsidR="00EB3771">
        <w:rPr>
          <w:rFonts w:ascii="Times New Roman" w:eastAsia="Times New Roman" w:hAnsi="Times New Roman" w:cs="Times New Roman"/>
          <w:color w:val="000000"/>
          <w:kern w:val="2"/>
          <w:sz w:val="30"/>
          <w:szCs w:val="30"/>
          <w:lang w:eastAsia="uk-UA"/>
        </w:rPr>
        <w:t>оки</w:t>
      </w:r>
      <w:r w:rsidRPr="00B45970">
        <w:rPr>
          <w:rFonts w:ascii="Times New Roman" w:eastAsia="Times New Roman" w:hAnsi="Times New Roman" w:cs="Times New Roman"/>
          <w:color w:val="000000"/>
          <w:kern w:val="2"/>
          <w:sz w:val="30"/>
          <w:szCs w:val="30"/>
          <w:lang w:eastAsia="uk-UA"/>
        </w:rPr>
        <w:t xml:space="preserve"> (далі – Стратегія) є документом, в якому визначено концептуальні орієнтири розвитку та вдосконалення діяльності </w:t>
      </w:r>
      <w:r w:rsidR="000806B5" w:rsidRPr="00B45970">
        <w:rPr>
          <w:rFonts w:ascii="Times New Roman" w:eastAsia="Times New Roman" w:hAnsi="Times New Roman" w:cs="Times New Roman"/>
          <w:color w:val="000000"/>
          <w:kern w:val="2"/>
          <w:sz w:val="30"/>
          <w:szCs w:val="30"/>
          <w:lang w:eastAsia="uk-UA"/>
        </w:rPr>
        <w:t xml:space="preserve">Харківського </w:t>
      </w:r>
      <w:r w:rsidR="00EB3771">
        <w:rPr>
          <w:rFonts w:ascii="Times New Roman" w:eastAsia="Times New Roman" w:hAnsi="Times New Roman" w:cs="Times New Roman"/>
          <w:color w:val="000000"/>
          <w:kern w:val="2"/>
          <w:sz w:val="30"/>
          <w:szCs w:val="30"/>
          <w:lang w:eastAsia="uk-UA"/>
        </w:rPr>
        <w:t xml:space="preserve">фахового </w:t>
      </w:r>
      <w:r w:rsidR="000806B5" w:rsidRPr="00B45970">
        <w:rPr>
          <w:rFonts w:ascii="Times New Roman" w:eastAsia="Times New Roman" w:hAnsi="Times New Roman" w:cs="Times New Roman"/>
          <w:color w:val="000000"/>
          <w:kern w:val="2"/>
          <w:sz w:val="30"/>
          <w:szCs w:val="30"/>
          <w:lang w:eastAsia="uk-UA"/>
        </w:rPr>
        <w:t xml:space="preserve">коледжу </w:t>
      </w:r>
      <w:r w:rsidR="000806B5" w:rsidRPr="001729F8">
        <w:rPr>
          <w:rFonts w:ascii="Times New Roman" w:eastAsia="Times New Roman" w:hAnsi="Times New Roman" w:cs="Times New Roman"/>
          <w:color w:val="000000"/>
          <w:kern w:val="2"/>
          <w:sz w:val="30"/>
          <w:szCs w:val="30"/>
          <w:lang w:eastAsia="uk-UA"/>
        </w:rPr>
        <w:t>транспортних технологій</w:t>
      </w:r>
      <w:r w:rsidRPr="001729F8">
        <w:rPr>
          <w:rFonts w:ascii="Times New Roman" w:eastAsia="Times New Roman" w:hAnsi="Times New Roman" w:cs="Times New Roman"/>
          <w:color w:val="000000"/>
          <w:kern w:val="2"/>
          <w:sz w:val="30"/>
          <w:szCs w:val="30"/>
          <w:lang w:eastAsia="uk-UA"/>
        </w:rPr>
        <w:t xml:space="preserve"> (далі – Коледж).</w:t>
      </w:r>
    </w:p>
    <w:p w:rsidR="002B7251" w:rsidRDefault="001729F8" w:rsidP="00051D3A">
      <w:pPr>
        <w:spacing w:after="0" w:line="360" w:lineRule="auto"/>
        <w:ind w:firstLine="709"/>
        <w:jc w:val="both"/>
        <w:rPr>
          <w:rFonts w:ascii="Times New Roman" w:hAnsi="Times New Roman" w:cs="Times New Roman"/>
          <w:sz w:val="30"/>
          <w:szCs w:val="30"/>
          <w:shd w:val="clear" w:color="auto" w:fill="FFFFFF"/>
        </w:rPr>
      </w:pPr>
      <w:r w:rsidRPr="001729F8">
        <w:rPr>
          <w:rFonts w:ascii="Times New Roman" w:hAnsi="Times New Roman" w:cs="Times New Roman"/>
          <w:sz w:val="30"/>
          <w:szCs w:val="30"/>
          <w:shd w:val="clear" w:color="auto" w:fill="FFFFFF"/>
        </w:rPr>
        <w:t>Стратегія розвитку Коледжу як</w:t>
      </w:r>
      <w:r>
        <w:rPr>
          <w:rFonts w:ascii="Times New Roman" w:hAnsi="Times New Roman" w:cs="Times New Roman"/>
          <w:sz w:val="30"/>
          <w:szCs w:val="30"/>
          <w:shd w:val="clear" w:color="auto" w:fill="FFFFFF"/>
        </w:rPr>
        <w:t xml:space="preserve"> </w:t>
      </w:r>
      <w:r w:rsidRPr="001729F8">
        <w:rPr>
          <w:rFonts w:ascii="Times New Roman" w:hAnsi="Times New Roman" w:cs="Times New Roman"/>
          <w:sz w:val="30"/>
          <w:szCs w:val="30"/>
          <w:shd w:val="clear" w:color="auto" w:fill="FFFFFF"/>
        </w:rPr>
        <w:t xml:space="preserve">закладу фахової </w:t>
      </w:r>
      <w:proofErr w:type="spellStart"/>
      <w:r w:rsidRPr="001729F8">
        <w:rPr>
          <w:rFonts w:ascii="Times New Roman" w:hAnsi="Times New Roman" w:cs="Times New Roman"/>
          <w:sz w:val="30"/>
          <w:szCs w:val="30"/>
          <w:shd w:val="clear" w:color="auto" w:fill="FFFFFF"/>
        </w:rPr>
        <w:t>передвищої</w:t>
      </w:r>
      <w:proofErr w:type="spellEnd"/>
      <w:r w:rsidRPr="001729F8">
        <w:rPr>
          <w:rFonts w:ascii="Times New Roman" w:hAnsi="Times New Roman" w:cs="Times New Roman"/>
          <w:sz w:val="30"/>
          <w:szCs w:val="30"/>
          <w:shd w:val="clear" w:color="auto" w:fill="FFFFFF"/>
        </w:rPr>
        <w:t xml:space="preserve"> освіти розроблена відповідно до Конституції</w:t>
      </w:r>
      <w:r>
        <w:rPr>
          <w:rFonts w:ascii="Times New Roman" w:hAnsi="Times New Roman" w:cs="Times New Roman"/>
          <w:sz w:val="30"/>
          <w:szCs w:val="30"/>
          <w:shd w:val="clear" w:color="auto" w:fill="FFFFFF"/>
        </w:rPr>
        <w:t xml:space="preserve"> </w:t>
      </w:r>
      <w:r w:rsidRPr="001729F8">
        <w:rPr>
          <w:rFonts w:ascii="Times New Roman" w:hAnsi="Times New Roman" w:cs="Times New Roman"/>
          <w:sz w:val="30"/>
          <w:szCs w:val="30"/>
          <w:shd w:val="clear" w:color="auto" w:fill="FFFFFF"/>
        </w:rPr>
        <w:t xml:space="preserve">України, Законів України </w:t>
      </w:r>
      <w:r>
        <w:rPr>
          <w:rFonts w:ascii="Times New Roman" w:hAnsi="Times New Roman" w:cs="Times New Roman"/>
          <w:sz w:val="30"/>
          <w:szCs w:val="30"/>
          <w:shd w:val="clear" w:color="auto" w:fill="FFFFFF"/>
        </w:rPr>
        <w:t>«</w:t>
      </w:r>
      <w:r w:rsidRPr="001729F8">
        <w:rPr>
          <w:rFonts w:ascii="Times New Roman" w:hAnsi="Times New Roman" w:cs="Times New Roman"/>
          <w:sz w:val="30"/>
          <w:szCs w:val="30"/>
          <w:shd w:val="clear" w:color="auto" w:fill="FFFFFF"/>
        </w:rPr>
        <w:t>Про освіту</w:t>
      </w:r>
      <w:r>
        <w:rPr>
          <w:rFonts w:ascii="Times New Roman" w:hAnsi="Times New Roman" w:cs="Times New Roman"/>
          <w:sz w:val="30"/>
          <w:szCs w:val="30"/>
          <w:shd w:val="clear" w:color="auto" w:fill="FFFFFF"/>
        </w:rPr>
        <w:t>»</w:t>
      </w:r>
      <w:r w:rsidRPr="001729F8">
        <w:rPr>
          <w:rFonts w:ascii="Times New Roman" w:hAnsi="Times New Roman" w:cs="Times New Roman"/>
          <w:sz w:val="30"/>
          <w:szCs w:val="30"/>
          <w:shd w:val="clear" w:color="auto" w:fill="FFFFFF"/>
        </w:rPr>
        <w:t>,</w:t>
      </w:r>
      <w:r>
        <w:rPr>
          <w:rFonts w:ascii="Times New Roman" w:hAnsi="Times New Roman" w:cs="Times New Roman"/>
          <w:sz w:val="30"/>
          <w:szCs w:val="30"/>
          <w:shd w:val="clear" w:color="auto" w:fill="FFFFFF"/>
        </w:rPr>
        <w:t xml:space="preserve"> «</w:t>
      </w:r>
      <w:r w:rsidRPr="001729F8">
        <w:rPr>
          <w:rFonts w:ascii="Times New Roman" w:hAnsi="Times New Roman" w:cs="Times New Roman"/>
          <w:sz w:val="30"/>
          <w:szCs w:val="30"/>
          <w:shd w:val="clear" w:color="auto" w:fill="FFFFFF"/>
        </w:rPr>
        <w:t>Про фахову</w:t>
      </w:r>
      <w:r>
        <w:rPr>
          <w:rFonts w:ascii="Times New Roman" w:hAnsi="Times New Roman" w:cs="Times New Roman"/>
          <w:sz w:val="30"/>
          <w:szCs w:val="30"/>
          <w:shd w:val="clear" w:color="auto" w:fill="FFFFFF"/>
        </w:rPr>
        <w:t xml:space="preserve"> </w:t>
      </w:r>
      <w:proofErr w:type="spellStart"/>
      <w:r w:rsidRPr="001729F8">
        <w:rPr>
          <w:rFonts w:ascii="Times New Roman" w:hAnsi="Times New Roman" w:cs="Times New Roman"/>
          <w:sz w:val="30"/>
          <w:szCs w:val="30"/>
          <w:shd w:val="clear" w:color="auto" w:fill="FFFFFF"/>
        </w:rPr>
        <w:t>передвищу</w:t>
      </w:r>
      <w:proofErr w:type="spellEnd"/>
      <w:r>
        <w:rPr>
          <w:rFonts w:ascii="Times New Roman" w:hAnsi="Times New Roman" w:cs="Times New Roman"/>
          <w:sz w:val="30"/>
          <w:szCs w:val="30"/>
          <w:shd w:val="clear" w:color="auto" w:fill="FFFFFF"/>
        </w:rPr>
        <w:t xml:space="preserve"> </w:t>
      </w:r>
      <w:r w:rsidRPr="001729F8">
        <w:rPr>
          <w:rFonts w:ascii="Times New Roman" w:hAnsi="Times New Roman" w:cs="Times New Roman"/>
          <w:sz w:val="30"/>
          <w:szCs w:val="30"/>
          <w:shd w:val="clear" w:color="auto" w:fill="FFFFFF"/>
        </w:rPr>
        <w:t>освіту</w:t>
      </w:r>
      <w:r>
        <w:rPr>
          <w:rFonts w:ascii="Times New Roman" w:hAnsi="Times New Roman" w:cs="Times New Roman"/>
          <w:sz w:val="30"/>
          <w:szCs w:val="30"/>
          <w:shd w:val="clear" w:color="auto" w:fill="FFFFFF"/>
        </w:rPr>
        <w:t>»</w:t>
      </w:r>
      <w:r w:rsidRPr="001729F8">
        <w:rPr>
          <w:rFonts w:ascii="Times New Roman" w:hAnsi="Times New Roman" w:cs="Times New Roman"/>
          <w:sz w:val="30"/>
          <w:szCs w:val="30"/>
          <w:shd w:val="clear" w:color="auto" w:fill="FFFFFF"/>
        </w:rPr>
        <w:t>,</w:t>
      </w:r>
      <w:r>
        <w:rPr>
          <w:rFonts w:ascii="Times New Roman" w:hAnsi="Times New Roman" w:cs="Times New Roman"/>
          <w:sz w:val="30"/>
          <w:szCs w:val="30"/>
          <w:shd w:val="clear" w:color="auto" w:fill="FFFFFF"/>
        </w:rPr>
        <w:t xml:space="preserve"> «</w:t>
      </w:r>
      <w:r w:rsidRPr="001729F8">
        <w:rPr>
          <w:rFonts w:ascii="Times New Roman" w:hAnsi="Times New Roman" w:cs="Times New Roman"/>
          <w:sz w:val="30"/>
          <w:szCs w:val="30"/>
          <w:shd w:val="clear" w:color="auto" w:fill="FFFFFF"/>
        </w:rPr>
        <w:t>Про повну загальну середню</w:t>
      </w:r>
      <w:r>
        <w:rPr>
          <w:rFonts w:ascii="Times New Roman" w:hAnsi="Times New Roman" w:cs="Times New Roman"/>
          <w:sz w:val="30"/>
          <w:szCs w:val="30"/>
          <w:shd w:val="clear" w:color="auto" w:fill="FFFFFF"/>
        </w:rPr>
        <w:t xml:space="preserve"> </w:t>
      </w:r>
      <w:r w:rsidRPr="001729F8">
        <w:rPr>
          <w:rFonts w:ascii="Times New Roman" w:hAnsi="Times New Roman" w:cs="Times New Roman"/>
          <w:sz w:val="30"/>
          <w:szCs w:val="30"/>
          <w:shd w:val="clear" w:color="auto" w:fill="FFFFFF"/>
        </w:rPr>
        <w:t>освіту</w:t>
      </w:r>
      <w:r w:rsidRPr="003E0720">
        <w:rPr>
          <w:rFonts w:ascii="Times New Roman" w:hAnsi="Times New Roman" w:cs="Times New Roman"/>
          <w:sz w:val="30"/>
          <w:szCs w:val="30"/>
          <w:shd w:val="clear" w:color="auto" w:fill="FFFFFF"/>
        </w:rPr>
        <w:t>»</w:t>
      </w:r>
      <w:r w:rsidR="003E0720" w:rsidRPr="003E0720">
        <w:rPr>
          <w:rFonts w:ascii="Times New Roman" w:hAnsi="Times New Roman" w:cs="Times New Roman"/>
          <w:sz w:val="30"/>
          <w:szCs w:val="30"/>
          <w:shd w:val="clear" w:color="auto" w:fill="FFFFFF"/>
        </w:rPr>
        <w:t>,</w:t>
      </w:r>
      <w:r w:rsidR="00051D3A" w:rsidRPr="003E0720">
        <w:rPr>
          <w:rFonts w:ascii="Times New Roman" w:hAnsi="Times New Roman" w:cs="Times New Roman"/>
          <w:sz w:val="30"/>
          <w:szCs w:val="30"/>
          <w:shd w:val="clear" w:color="auto" w:fill="FFFFFF"/>
        </w:rPr>
        <w:t xml:space="preserve"> </w:t>
      </w:r>
      <w:r w:rsidR="003E0720" w:rsidRPr="003E0720">
        <w:rPr>
          <w:rFonts w:ascii="Times New Roman" w:hAnsi="Times New Roman" w:cs="Times New Roman"/>
          <w:sz w:val="30"/>
          <w:szCs w:val="30"/>
        </w:rPr>
        <w:t>інших законодавчих актів у галузі освіти і науки</w:t>
      </w:r>
      <w:r w:rsidRPr="003E0720">
        <w:rPr>
          <w:rFonts w:ascii="Times New Roman" w:hAnsi="Times New Roman" w:cs="Times New Roman"/>
          <w:sz w:val="30"/>
          <w:szCs w:val="30"/>
          <w:shd w:val="clear" w:color="auto" w:fill="FFFFFF"/>
        </w:rPr>
        <w:t xml:space="preserve"> </w:t>
      </w:r>
      <w:r w:rsidR="003E0720" w:rsidRPr="003E0720">
        <w:rPr>
          <w:rFonts w:ascii="Times New Roman" w:hAnsi="Times New Roman" w:cs="Times New Roman"/>
          <w:sz w:val="30"/>
          <w:szCs w:val="30"/>
          <w:shd w:val="clear" w:color="auto" w:fill="FFFFFF"/>
        </w:rPr>
        <w:t>та</w:t>
      </w:r>
      <w:r w:rsidR="003E0720">
        <w:rPr>
          <w:rFonts w:ascii="Times New Roman" w:hAnsi="Times New Roman" w:cs="Times New Roman"/>
          <w:sz w:val="30"/>
          <w:szCs w:val="30"/>
          <w:shd w:val="clear" w:color="auto" w:fill="FFFFFF"/>
        </w:rPr>
        <w:t xml:space="preserve"> </w:t>
      </w:r>
      <w:r w:rsidRPr="001729F8">
        <w:rPr>
          <w:rFonts w:ascii="Times New Roman" w:hAnsi="Times New Roman" w:cs="Times New Roman"/>
          <w:sz w:val="30"/>
          <w:szCs w:val="30"/>
          <w:shd w:val="clear" w:color="auto" w:fill="FFFFFF"/>
        </w:rPr>
        <w:t>Статуту</w:t>
      </w:r>
      <w:r w:rsidR="00051D3A" w:rsidRPr="00051D3A">
        <w:rPr>
          <w:rFonts w:ascii="Times New Roman" w:hAnsi="Times New Roman" w:cs="Times New Roman"/>
          <w:sz w:val="30"/>
          <w:szCs w:val="30"/>
          <w:shd w:val="clear" w:color="auto" w:fill="FFFFFF"/>
        </w:rPr>
        <w:t xml:space="preserve"> </w:t>
      </w:r>
      <w:r w:rsidR="00051D3A">
        <w:rPr>
          <w:rFonts w:ascii="Times New Roman" w:hAnsi="Times New Roman" w:cs="Times New Roman"/>
          <w:sz w:val="30"/>
          <w:szCs w:val="30"/>
          <w:shd w:val="clear" w:color="auto" w:fill="FFFFFF"/>
        </w:rPr>
        <w:t xml:space="preserve">Коледжу. </w:t>
      </w:r>
      <w:r w:rsidRPr="001729F8">
        <w:rPr>
          <w:rFonts w:ascii="Times New Roman" w:hAnsi="Times New Roman" w:cs="Times New Roman"/>
          <w:sz w:val="30"/>
          <w:szCs w:val="30"/>
          <w:shd w:val="clear" w:color="auto" w:fill="FFFFFF"/>
        </w:rPr>
        <w:t>Стратегія</w:t>
      </w:r>
      <w:r w:rsidR="00051D3A" w:rsidRPr="00051D3A">
        <w:rPr>
          <w:rFonts w:ascii="Times New Roman" w:hAnsi="Times New Roman" w:cs="Times New Roman"/>
          <w:sz w:val="30"/>
          <w:szCs w:val="30"/>
          <w:shd w:val="clear" w:color="auto" w:fill="FFFFFF"/>
        </w:rPr>
        <w:t xml:space="preserve"> </w:t>
      </w:r>
      <w:r w:rsidRPr="001729F8">
        <w:rPr>
          <w:rFonts w:ascii="Times New Roman" w:hAnsi="Times New Roman" w:cs="Times New Roman"/>
          <w:sz w:val="30"/>
          <w:szCs w:val="30"/>
          <w:shd w:val="clear" w:color="auto" w:fill="FFFFFF"/>
        </w:rPr>
        <w:t>розвитку</w:t>
      </w:r>
      <w:r w:rsidR="00051D3A" w:rsidRPr="00051D3A">
        <w:rPr>
          <w:rFonts w:ascii="Times New Roman" w:hAnsi="Times New Roman" w:cs="Times New Roman"/>
          <w:sz w:val="30"/>
          <w:szCs w:val="30"/>
          <w:shd w:val="clear" w:color="auto" w:fill="FFFFFF"/>
        </w:rPr>
        <w:t xml:space="preserve"> </w:t>
      </w:r>
      <w:r w:rsidRPr="001729F8">
        <w:rPr>
          <w:rFonts w:ascii="Times New Roman" w:hAnsi="Times New Roman" w:cs="Times New Roman"/>
          <w:sz w:val="30"/>
          <w:szCs w:val="30"/>
          <w:shd w:val="clear" w:color="auto" w:fill="FFFFFF"/>
        </w:rPr>
        <w:t>передбачає</w:t>
      </w:r>
      <w:r w:rsidR="00051D3A" w:rsidRPr="00051D3A">
        <w:rPr>
          <w:rFonts w:ascii="Times New Roman" w:hAnsi="Times New Roman" w:cs="Times New Roman"/>
          <w:sz w:val="30"/>
          <w:szCs w:val="30"/>
          <w:shd w:val="clear" w:color="auto" w:fill="FFFFFF"/>
        </w:rPr>
        <w:t xml:space="preserve"> </w:t>
      </w:r>
      <w:r w:rsidRPr="001729F8">
        <w:rPr>
          <w:rFonts w:ascii="Times New Roman" w:hAnsi="Times New Roman" w:cs="Times New Roman"/>
          <w:sz w:val="30"/>
          <w:szCs w:val="30"/>
          <w:shd w:val="clear" w:color="auto" w:fill="FFFFFF"/>
        </w:rPr>
        <w:t>забезпечення</w:t>
      </w:r>
      <w:r w:rsidR="00051D3A" w:rsidRPr="00051D3A">
        <w:rPr>
          <w:rFonts w:ascii="Times New Roman" w:hAnsi="Times New Roman" w:cs="Times New Roman"/>
          <w:sz w:val="30"/>
          <w:szCs w:val="30"/>
          <w:shd w:val="clear" w:color="auto" w:fill="FFFFFF"/>
        </w:rPr>
        <w:t xml:space="preserve"> </w:t>
      </w:r>
      <w:r w:rsidRPr="001729F8">
        <w:rPr>
          <w:rFonts w:ascii="Times New Roman" w:hAnsi="Times New Roman" w:cs="Times New Roman"/>
          <w:sz w:val="30"/>
          <w:szCs w:val="30"/>
          <w:shd w:val="clear" w:color="auto" w:fill="FFFFFF"/>
        </w:rPr>
        <w:t>виконання</w:t>
      </w:r>
      <w:r w:rsidR="00051D3A" w:rsidRPr="00051D3A">
        <w:rPr>
          <w:rFonts w:ascii="Times New Roman" w:hAnsi="Times New Roman" w:cs="Times New Roman"/>
          <w:sz w:val="30"/>
          <w:szCs w:val="30"/>
          <w:shd w:val="clear" w:color="auto" w:fill="FFFFFF"/>
        </w:rPr>
        <w:t xml:space="preserve"> </w:t>
      </w:r>
      <w:r w:rsidRPr="001729F8">
        <w:rPr>
          <w:rFonts w:ascii="Times New Roman" w:hAnsi="Times New Roman" w:cs="Times New Roman"/>
          <w:sz w:val="30"/>
          <w:szCs w:val="30"/>
          <w:shd w:val="clear" w:color="auto" w:fill="FFFFFF"/>
        </w:rPr>
        <w:t>завдань</w:t>
      </w:r>
      <w:r w:rsidR="00051D3A" w:rsidRPr="00051D3A">
        <w:rPr>
          <w:rFonts w:ascii="Times New Roman" w:hAnsi="Times New Roman" w:cs="Times New Roman"/>
          <w:sz w:val="30"/>
          <w:szCs w:val="30"/>
          <w:shd w:val="clear" w:color="auto" w:fill="FFFFFF"/>
        </w:rPr>
        <w:t xml:space="preserve"> </w:t>
      </w:r>
      <w:r w:rsidRPr="001729F8">
        <w:rPr>
          <w:rFonts w:ascii="Times New Roman" w:hAnsi="Times New Roman" w:cs="Times New Roman"/>
          <w:sz w:val="30"/>
          <w:szCs w:val="30"/>
          <w:shd w:val="clear" w:color="auto" w:fill="FFFFFF"/>
        </w:rPr>
        <w:t xml:space="preserve">фахової </w:t>
      </w:r>
      <w:proofErr w:type="spellStart"/>
      <w:r w:rsidRPr="001729F8">
        <w:rPr>
          <w:rFonts w:ascii="Times New Roman" w:hAnsi="Times New Roman" w:cs="Times New Roman"/>
          <w:sz w:val="30"/>
          <w:szCs w:val="30"/>
          <w:shd w:val="clear" w:color="auto" w:fill="FFFFFF"/>
        </w:rPr>
        <w:t>передвищої</w:t>
      </w:r>
      <w:proofErr w:type="spellEnd"/>
      <w:r w:rsidRPr="001729F8">
        <w:rPr>
          <w:rFonts w:ascii="Times New Roman" w:hAnsi="Times New Roman" w:cs="Times New Roman"/>
          <w:sz w:val="30"/>
          <w:szCs w:val="30"/>
          <w:shd w:val="clear" w:color="auto" w:fill="FFFFFF"/>
        </w:rPr>
        <w:t xml:space="preserve"> освіти</w:t>
      </w:r>
      <w:r w:rsidR="00AC57A4">
        <w:rPr>
          <w:rFonts w:ascii="Times New Roman" w:hAnsi="Times New Roman" w:cs="Times New Roman"/>
          <w:sz w:val="30"/>
          <w:szCs w:val="30"/>
          <w:shd w:val="clear" w:color="auto" w:fill="FFFFFF"/>
        </w:rPr>
        <w:t xml:space="preserve">, реалізацію </w:t>
      </w:r>
      <w:r w:rsidRPr="001729F8">
        <w:rPr>
          <w:rFonts w:ascii="Times New Roman" w:hAnsi="Times New Roman" w:cs="Times New Roman"/>
          <w:sz w:val="30"/>
          <w:szCs w:val="30"/>
          <w:shd w:val="clear" w:color="auto" w:fill="FFFFFF"/>
        </w:rPr>
        <w:t>Положен</w:t>
      </w:r>
      <w:r w:rsidR="00AC57A4">
        <w:rPr>
          <w:rFonts w:ascii="Times New Roman" w:hAnsi="Times New Roman" w:cs="Times New Roman"/>
          <w:sz w:val="30"/>
          <w:szCs w:val="30"/>
          <w:shd w:val="clear" w:color="auto" w:fill="FFFFFF"/>
        </w:rPr>
        <w:t>ь</w:t>
      </w:r>
      <w:r w:rsidRPr="001729F8">
        <w:rPr>
          <w:rFonts w:ascii="Times New Roman" w:hAnsi="Times New Roman" w:cs="Times New Roman"/>
          <w:sz w:val="30"/>
          <w:szCs w:val="30"/>
          <w:shd w:val="clear" w:color="auto" w:fill="FFFFFF"/>
        </w:rPr>
        <w:t xml:space="preserve"> </w:t>
      </w:r>
      <w:r w:rsidR="00AC57A4">
        <w:rPr>
          <w:rFonts w:ascii="Times New Roman" w:hAnsi="Times New Roman" w:cs="Times New Roman"/>
          <w:sz w:val="30"/>
          <w:szCs w:val="30"/>
          <w:shd w:val="clear" w:color="auto" w:fill="FFFFFF"/>
        </w:rPr>
        <w:t>К</w:t>
      </w:r>
      <w:r w:rsidRPr="001729F8">
        <w:rPr>
          <w:rFonts w:ascii="Times New Roman" w:hAnsi="Times New Roman" w:cs="Times New Roman"/>
          <w:sz w:val="30"/>
          <w:szCs w:val="30"/>
          <w:shd w:val="clear" w:color="auto" w:fill="FFFFFF"/>
        </w:rPr>
        <w:t>оледжу</w:t>
      </w:r>
      <w:r w:rsidR="00AC57A4">
        <w:rPr>
          <w:rFonts w:ascii="Times New Roman" w:hAnsi="Times New Roman" w:cs="Times New Roman"/>
          <w:sz w:val="30"/>
          <w:szCs w:val="30"/>
          <w:shd w:val="clear" w:color="auto" w:fill="FFFFFF"/>
        </w:rPr>
        <w:t xml:space="preserve"> та </w:t>
      </w:r>
      <w:r w:rsidRPr="001729F8">
        <w:rPr>
          <w:rFonts w:ascii="Times New Roman" w:hAnsi="Times New Roman" w:cs="Times New Roman"/>
          <w:sz w:val="30"/>
          <w:szCs w:val="30"/>
          <w:shd w:val="clear" w:color="auto" w:fill="FFFFFF"/>
        </w:rPr>
        <w:t>як</w:t>
      </w:r>
      <w:r w:rsidR="00AC57A4">
        <w:rPr>
          <w:rFonts w:ascii="Times New Roman" w:hAnsi="Times New Roman" w:cs="Times New Roman"/>
          <w:sz w:val="30"/>
          <w:szCs w:val="30"/>
          <w:shd w:val="clear" w:color="auto" w:fill="FFFFFF"/>
        </w:rPr>
        <w:t xml:space="preserve">існу </w:t>
      </w:r>
      <w:r w:rsidRPr="001729F8">
        <w:rPr>
          <w:rFonts w:ascii="Times New Roman" w:hAnsi="Times New Roman" w:cs="Times New Roman"/>
          <w:sz w:val="30"/>
          <w:szCs w:val="30"/>
          <w:shd w:val="clear" w:color="auto" w:fill="FFFFFF"/>
        </w:rPr>
        <w:t>підготовк</w:t>
      </w:r>
      <w:r w:rsidR="00AC57A4">
        <w:rPr>
          <w:rFonts w:ascii="Times New Roman" w:hAnsi="Times New Roman" w:cs="Times New Roman"/>
          <w:sz w:val="30"/>
          <w:szCs w:val="30"/>
          <w:shd w:val="clear" w:color="auto" w:fill="FFFFFF"/>
        </w:rPr>
        <w:t xml:space="preserve">у </w:t>
      </w:r>
      <w:r w:rsidRPr="001729F8">
        <w:rPr>
          <w:rFonts w:ascii="Times New Roman" w:hAnsi="Times New Roman" w:cs="Times New Roman"/>
          <w:sz w:val="30"/>
          <w:szCs w:val="30"/>
          <w:shd w:val="clear" w:color="auto" w:fill="FFFFFF"/>
        </w:rPr>
        <w:t>фахівців</w:t>
      </w:r>
      <w:r w:rsidR="00AC57A4">
        <w:rPr>
          <w:rFonts w:ascii="Times New Roman" w:hAnsi="Times New Roman" w:cs="Times New Roman"/>
          <w:sz w:val="30"/>
          <w:szCs w:val="30"/>
          <w:shd w:val="clear" w:color="auto" w:fill="FFFFFF"/>
        </w:rPr>
        <w:t xml:space="preserve"> </w:t>
      </w:r>
      <w:r w:rsidRPr="001729F8">
        <w:rPr>
          <w:rFonts w:ascii="Times New Roman" w:hAnsi="Times New Roman" w:cs="Times New Roman"/>
          <w:sz w:val="30"/>
          <w:szCs w:val="30"/>
          <w:shd w:val="clear" w:color="auto" w:fill="FFFFFF"/>
        </w:rPr>
        <w:t>відповідно</w:t>
      </w:r>
      <w:r w:rsidR="00AC57A4">
        <w:rPr>
          <w:rFonts w:ascii="Times New Roman" w:hAnsi="Times New Roman" w:cs="Times New Roman"/>
          <w:sz w:val="30"/>
          <w:szCs w:val="30"/>
          <w:shd w:val="clear" w:color="auto" w:fill="FFFFFF"/>
        </w:rPr>
        <w:t xml:space="preserve"> </w:t>
      </w:r>
      <w:r w:rsidRPr="001729F8">
        <w:rPr>
          <w:rFonts w:ascii="Times New Roman" w:hAnsi="Times New Roman" w:cs="Times New Roman"/>
          <w:sz w:val="30"/>
          <w:szCs w:val="30"/>
          <w:shd w:val="clear" w:color="auto" w:fill="FFFFFF"/>
        </w:rPr>
        <w:t>до</w:t>
      </w:r>
      <w:r w:rsidR="00AC57A4">
        <w:rPr>
          <w:rFonts w:ascii="Times New Roman" w:hAnsi="Times New Roman" w:cs="Times New Roman"/>
          <w:sz w:val="30"/>
          <w:szCs w:val="30"/>
          <w:shd w:val="clear" w:color="auto" w:fill="FFFFFF"/>
        </w:rPr>
        <w:t xml:space="preserve"> </w:t>
      </w:r>
      <w:r w:rsidRPr="001729F8">
        <w:rPr>
          <w:rFonts w:ascii="Times New Roman" w:hAnsi="Times New Roman" w:cs="Times New Roman"/>
          <w:sz w:val="30"/>
          <w:szCs w:val="30"/>
          <w:shd w:val="clear" w:color="auto" w:fill="FFFFFF"/>
        </w:rPr>
        <w:t>стандартів</w:t>
      </w:r>
      <w:r w:rsidR="00AC57A4">
        <w:rPr>
          <w:rFonts w:ascii="Times New Roman" w:hAnsi="Times New Roman" w:cs="Times New Roman"/>
          <w:sz w:val="30"/>
          <w:szCs w:val="30"/>
          <w:shd w:val="clear" w:color="auto" w:fill="FFFFFF"/>
        </w:rPr>
        <w:t xml:space="preserve"> </w:t>
      </w:r>
      <w:r w:rsidRPr="001729F8">
        <w:rPr>
          <w:rFonts w:ascii="Times New Roman" w:hAnsi="Times New Roman" w:cs="Times New Roman"/>
          <w:sz w:val="30"/>
          <w:szCs w:val="30"/>
          <w:shd w:val="clear" w:color="auto" w:fill="FFFFFF"/>
        </w:rPr>
        <w:t>освіти</w:t>
      </w:r>
      <w:r w:rsidR="00AC57A4">
        <w:rPr>
          <w:rFonts w:ascii="Times New Roman" w:hAnsi="Times New Roman" w:cs="Times New Roman"/>
          <w:sz w:val="30"/>
          <w:szCs w:val="30"/>
          <w:shd w:val="clear" w:color="auto" w:fill="FFFFFF"/>
        </w:rPr>
        <w:t xml:space="preserve">. </w:t>
      </w:r>
    </w:p>
    <w:p w:rsidR="00A82805" w:rsidRPr="00B45970" w:rsidRDefault="00AC57A4" w:rsidP="00051D3A">
      <w:pPr>
        <w:spacing w:after="0" w:line="360" w:lineRule="auto"/>
        <w:ind w:firstLine="709"/>
        <w:jc w:val="both"/>
        <w:rPr>
          <w:rFonts w:ascii="Times New Roman" w:eastAsia="Times New Roman" w:hAnsi="Times New Roman" w:cs="Times New Roman"/>
          <w:color w:val="000000"/>
          <w:kern w:val="2"/>
          <w:sz w:val="30"/>
          <w:szCs w:val="30"/>
          <w:lang w:eastAsia="uk-UA"/>
        </w:rPr>
      </w:pPr>
      <w:r>
        <w:rPr>
          <w:rFonts w:ascii="Times New Roman" w:hAnsi="Times New Roman" w:cs="Times New Roman"/>
          <w:sz w:val="30"/>
          <w:szCs w:val="30"/>
          <w:shd w:val="clear" w:color="auto" w:fill="FFFFFF"/>
        </w:rPr>
        <w:t>К</w:t>
      </w:r>
      <w:r w:rsidR="001729F8" w:rsidRPr="001729F8">
        <w:rPr>
          <w:rFonts w:ascii="Times New Roman" w:hAnsi="Times New Roman" w:cs="Times New Roman"/>
          <w:sz w:val="30"/>
          <w:szCs w:val="30"/>
          <w:shd w:val="clear" w:color="auto" w:fill="FFFFFF"/>
        </w:rPr>
        <w:t>оледж</w:t>
      </w:r>
      <w:r>
        <w:rPr>
          <w:rFonts w:ascii="Times New Roman" w:hAnsi="Times New Roman" w:cs="Times New Roman"/>
          <w:sz w:val="30"/>
          <w:szCs w:val="30"/>
          <w:shd w:val="clear" w:color="auto" w:fill="FFFFFF"/>
        </w:rPr>
        <w:t xml:space="preserve"> </w:t>
      </w:r>
      <w:r w:rsidR="001729F8" w:rsidRPr="001729F8">
        <w:rPr>
          <w:rFonts w:ascii="Times New Roman" w:hAnsi="Times New Roman" w:cs="Times New Roman"/>
          <w:sz w:val="30"/>
          <w:szCs w:val="30"/>
          <w:shd w:val="clear" w:color="auto" w:fill="FFFFFF"/>
        </w:rPr>
        <w:t>вдало</w:t>
      </w:r>
      <w:r>
        <w:rPr>
          <w:rFonts w:ascii="Times New Roman" w:hAnsi="Times New Roman" w:cs="Times New Roman"/>
          <w:sz w:val="30"/>
          <w:szCs w:val="30"/>
          <w:shd w:val="clear" w:color="auto" w:fill="FFFFFF"/>
        </w:rPr>
        <w:t xml:space="preserve"> </w:t>
      </w:r>
      <w:r w:rsidR="001729F8" w:rsidRPr="001729F8">
        <w:rPr>
          <w:rFonts w:ascii="Times New Roman" w:hAnsi="Times New Roman" w:cs="Times New Roman"/>
          <w:sz w:val="30"/>
          <w:szCs w:val="30"/>
          <w:shd w:val="clear" w:color="auto" w:fill="FFFFFF"/>
        </w:rPr>
        <w:t>поєднує</w:t>
      </w:r>
      <w:r>
        <w:rPr>
          <w:rFonts w:ascii="Times New Roman" w:hAnsi="Times New Roman" w:cs="Times New Roman"/>
          <w:sz w:val="30"/>
          <w:szCs w:val="30"/>
          <w:shd w:val="clear" w:color="auto" w:fill="FFFFFF"/>
        </w:rPr>
        <w:t xml:space="preserve"> </w:t>
      </w:r>
      <w:r w:rsidR="003E0720">
        <w:rPr>
          <w:rFonts w:ascii="Times New Roman" w:hAnsi="Times New Roman" w:cs="Times New Roman"/>
          <w:sz w:val="30"/>
          <w:szCs w:val="30"/>
          <w:shd w:val="clear" w:color="auto" w:fill="FFFFFF"/>
        </w:rPr>
        <w:t xml:space="preserve">свої </w:t>
      </w:r>
      <w:r w:rsidR="001729F8" w:rsidRPr="001729F8">
        <w:rPr>
          <w:rFonts w:ascii="Times New Roman" w:hAnsi="Times New Roman" w:cs="Times New Roman"/>
          <w:sz w:val="30"/>
          <w:szCs w:val="30"/>
          <w:shd w:val="clear" w:color="auto" w:fill="FFFFFF"/>
        </w:rPr>
        <w:t>традиції,</w:t>
      </w:r>
      <w:r>
        <w:rPr>
          <w:rFonts w:ascii="Times New Roman" w:hAnsi="Times New Roman" w:cs="Times New Roman"/>
          <w:sz w:val="30"/>
          <w:szCs w:val="30"/>
          <w:shd w:val="clear" w:color="auto" w:fill="FFFFFF"/>
        </w:rPr>
        <w:t xml:space="preserve"> </w:t>
      </w:r>
      <w:r w:rsidR="001729F8" w:rsidRPr="001729F8">
        <w:rPr>
          <w:rFonts w:ascii="Times New Roman" w:hAnsi="Times New Roman" w:cs="Times New Roman"/>
          <w:sz w:val="30"/>
          <w:szCs w:val="30"/>
          <w:shd w:val="clear" w:color="auto" w:fill="FFFFFF"/>
        </w:rPr>
        <w:t>сформовані</w:t>
      </w:r>
      <w:r>
        <w:rPr>
          <w:rFonts w:ascii="Times New Roman" w:hAnsi="Times New Roman" w:cs="Times New Roman"/>
          <w:sz w:val="30"/>
          <w:szCs w:val="30"/>
          <w:shd w:val="clear" w:color="auto" w:fill="FFFFFF"/>
        </w:rPr>
        <w:t xml:space="preserve"> </w:t>
      </w:r>
      <w:r w:rsidR="001729F8" w:rsidRPr="001729F8">
        <w:rPr>
          <w:rFonts w:ascii="Times New Roman" w:hAnsi="Times New Roman" w:cs="Times New Roman"/>
          <w:sz w:val="30"/>
          <w:szCs w:val="30"/>
          <w:shd w:val="clear" w:color="auto" w:fill="FFFFFF"/>
        </w:rPr>
        <w:t>впродовж</w:t>
      </w:r>
      <w:r>
        <w:rPr>
          <w:rFonts w:ascii="Times New Roman" w:hAnsi="Times New Roman" w:cs="Times New Roman"/>
          <w:sz w:val="30"/>
          <w:szCs w:val="30"/>
          <w:shd w:val="clear" w:color="auto" w:fill="FFFFFF"/>
        </w:rPr>
        <w:t xml:space="preserve"> </w:t>
      </w:r>
      <w:r w:rsidR="001729F8" w:rsidRPr="001729F8">
        <w:rPr>
          <w:rFonts w:ascii="Times New Roman" w:hAnsi="Times New Roman" w:cs="Times New Roman"/>
          <w:sz w:val="30"/>
          <w:szCs w:val="30"/>
          <w:shd w:val="clear" w:color="auto" w:fill="FFFFFF"/>
        </w:rPr>
        <w:t xml:space="preserve">десятиліть із новими тенденціями розвитку фахової </w:t>
      </w:r>
      <w:proofErr w:type="spellStart"/>
      <w:r w:rsidR="001729F8" w:rsidRPr="001729F8">
        <w:rPr>
          <w:rFonts w:ascii="Times New Roman" w:hAnsi="Times New Roman" w:cs="Times New Roman"/>
          <w:sz w:val="30"/>
          <w:szCs w:val="30"/>
          <w:shd w:val="clear" w:color="auto" w:fill="FFFFFF"/>
        </w:rPr>
        <w:t>передвищої</w:t>
      </w:r>
      <w:proofErr w:type="spellEnd"/>
      <w:r>
        <w:rPr>
          <w:rFonts w:ascii="Times New Roman" w:hAnsi="Times New Roman" w:cs="Times New Roman"/>
          <w:sz w:val="30"/>
          <w:szCs w:val="30"/>
          <w:shd w:val="clear" w:color="auto" w:fill="FFFFFF"/>
        </w:rPr>
        <w:t xml:space="preserve"> та </w:t>
      </w:r>
      <w:r w:rsidR="001729F8" w:rsidRPr="001729F8">
        <w:rPr>
          <w:rFonts w:ascii="Times New Roman" w:hAnsi="Times New Roman" w:cs="Times New Roman"/>
          <w:sz w:val="30"/>
          <w:szCs w:val="30"/>
          <w:shd w:val="clear" w:color="auto" w:fill="FFFFFF"/>
        </w:rPr>
        <w:t>профільної загальної середньої</w:t>
      </w:r>
      <w:r>
        <w:rPr>
          <w:rFonts w:ascii="Times New Roman" w:hAnsi="Times New Roman" w:cs="Times New Roman"/>
          <w:sz w:val="30"/>
          <w:szCs w:val="30"/>
          <w:shd w:val="clear" w:color="auto" w:fill="FFFFFF"/>
        </w:rPr>
        <w:t xml:space="preserve"> освіти.</w:t>
      </w:r>
      <w:r w:rsidR="00A82805" w:rsidRPr="00B45970">
        <w:rPr>
          <w:rFonts w:ascii="Times New Roman" w:eastAsia="Times New Roman" w:hAnsi="Times New Roman" w:cs="Times New Roman"/>
          <w:color w:val="000000"/>
          <w:kern w:val="2"/>
          <w:sz w:val="30"/>
          <w:szCs w:val="30"/>
          <w:lang w:eastAsia="uk-UA"/>
        </w:rPr>
        <w:t xml:space="preserve"> </w:t>
      </w:r>
      <w:r w:rsidR="007D4970">
        <w:rPr>
          <w:rFonts w:ascii="Times New Roman" w:eastAsia="Times New Roman" w:hAnsi="Times New Roman" w:cs="Times New Roman"/>
          <w:color w:val="000000"/>
          <w:kern w:val="2"/>
          <w:sz w:val="30"/>
          <w:szCs w:val="30"/>
          <w:lang w:eastAsia="uk-UA"/>
        </w:rPr>
        <w:t>Коледж</w:t>
      </w:r>
      <w:r w:rsidR="005C46E1">
        <w:rPr>
          <w:rFonts w:ascii="Times New Roman" w:eastAsia="Times New Roman" w:hAnsi="Times New Roman" w:cs="Times New Roman"/>
          <w:color w:val="000000"/>
          <w:kern w:val="2"/>
          <w:sz w:val="30"/>
          <w:szCs w:val="30"/>
          <w:lang w:eastAsia="uk-UA"/>
        </w:rPr>
        <w:t xml:space="preserve"> забезпечує високий рівень загальноосвітньої підготовки студентів, необхідний для здобуття освіти на наступних етапах навчання та готує фахівців, які вкрай необхідні на ринку праці для задоволення потреб залізничної галузі на регіональному та загальнодержавному рівні.</w:t>
      </w:r>
    </w:p>
    <w:p w:rsidR="00A82805" w:rsidRPr="00B45970" w:rsidRDefault="00A82805" w:rsidP="00DC4531">
      <w:pPr>
        <w:spacing w:after="0" w:line="360" w:lineRule="auto"/>
        <w:ind w:firstLine="709"/>
        <w:jc w:val="both"/>
        <w:rPr>
          <w:rFonts w:ascii="Times New Roman" w:eastAsia="Times New Roman" w:hAnsi="Times New Roman" w:cs="Times New Roman"/>
          <w:color w:val="000000"/>
          <w:kern w:val="2"/>
          <w:sz w:val="30"/>
          <w:szCs w:val="30"/>
          <w:lang w:eastAsia="uk-UA"/>
        </w:rPr>
      </w:pPr>
      <w:r w:rsidRPr="00B45970">
        <w:rPr>
          <w:rFonts w:ascii="Times New Roman" w:eastAsia="Times New Roman" w:hAnsi="Times New Roman" w:cs="Times New Roman"/>
          <w:b/>
          <w:color w:val="000000"/>
          <w:kern w:val="2"/>
          <w:sz w:val="30"/>
          <w:szCs w:val="30"/>
          <w:lang w:eastAsia="uk-UA"/>
        </w:rPr>
        <w:t>Мета Стратегії</w:t>
      </w:r>
      <w:r w:rsidRPr="00B45970">
        <w:rPr>
          <w:rFonts w:ascii="Times New Roman" w:eastAsia="Times New Roman" w:hAnsi="Times New Roman" w:cs="Times New Roman"/>
          <w:color w:val="000000"/>
          <w:kern w:val="2"/>
          <w:sz w:val="30"/>
          <w:szCs w:val="30"/>
          <w:lang w:eastAsia="uk-UA"/>
        </w:rPr>
        <w:t xml:space="preserve"> – визначити пріоритетні завдання Коледжу, реалізація яких забезпечить </w:t>
      </w:r>
      <w:r w:rsidR="00745F3F">
        <w:rPr>
          <w:rFonts w:ascii="Times New Roman" w:eastAsia="Times New Roman" w:hAnsi="Times New Roman" w:cs="Times New Roman"/>
          <w:color w:val="000000"/>
          <w:kern w:val="2"/>
          <w:sz w:val="30"/>
          <w:szCs w:val="30"/>
          <w:lang w:eastAsia="uk-UA"/>
        </w:rPr>
        <w:t xml:space="preserve">збереження ідентичності закладу та сприятиме </w:t>
      </w:r>
      <w:r w:rsidRPr="00B45970">
        <w:rPr>
          <w:rFonts w:ascii="Times New Roman" w:eastAsia="Times New Roman" w:hAnsi="Times New Roman" w:cs="Times New Roman"/>
          <w:color w:val="000000"/>
          <w:kern w:val="2"/>
          <w:sz w:val="30"/>
          <w:szCs w:val="30"/>
          <w:lang w:eastAsia="uk-UA"/>
        </w:rPr>
        <w:t>його розвит</w:t>
      </w:r>
      <w:r w:rsidR="00745F3F">
        <w:rPr>
          <w:rFonts w:ascii="Times New Roman" w:eastAsia="Times New Roman" w:hAnsi="Times New Roman" w:cs="Times New Roman"/>
          <w:color w:val="000000"/>
          <w:kern w:val="2"/>
          <w:sz w:val="30"/>
          <w:szCs w:val="30"/>
          <w:lang w:eastAsia="uk-UA"/>
        </w:rPr>
        <w:t>ку в умовах зростаючої конкуренції</w:t>
      </w:r>
      <w:r w:rsidRPr="00B45970">
        <w:rPr>
          <w:rFonts w:ascii="Times New Roman" w:eastAsia="Times New Roman" w:hAnsi="Times New Roman" w:cs="Times New Roman"/>
          <w:color w:val="000000"/>
          <w:kern w:val="2"/>
          <w:sz w:val="30"/>
          <w:szCs w:val="30"/>
          <w:lang w:eastAsia="uk-UA"/>
        </w:rPr>
        <w:t xml:space="preserve"> із врахуванням економічного, правового</w:t>
      </w:r>
      <w:r w:rsidR="00745F3F">
        <w:rPr>
          <w:rFonts w:ascii="Times New Roman" w:eastAsia="Times New Roman" w:hAnsi="Times New Roman" w:cs="Times New Roman"/>
          <w:color w:val="000000"/>
          <w:kern w:val="2"/>
          <w:sz w:val="30"/>
          <w:szCs w:val="30"/>
          <w:lang w:eastAsia="uk-UA"/>
        </w:rPr>
        <w:t xml:space="preserve"> та </w:t>
      </w:r>
      <w:r w:rsidRPr="00B45970">
        <w:rPr>
          <w:rFonts w:ascii="Times New Roman" w:eastAsia="Times New Roman" w:hAnsi="Times New Roman" w:cs="Times New Roman"/>
          <w:color w:val="000000"/>
          <w:kern w:val="2"/>
          <w:sz w:val="30"/>
          <w:szCs w:val="30"/>
          <w:lang w:eastAsia="uk-UA"/>
        </w:rPr>
        <w:t>соціокультурного контексту функціонування.</w:t>
      </w:r>
    </w:p>
    <w:p w:rsidR="00A82805" w:rsidRPr="00B45970" w:rsidRDefault="00A82805" w:rsidP="00DC4531">
      <w:pPr>
        <w:spacing w:after="0" w:line="360" w:lineRule="auto"/>
        <w:ind w:firstLine="709"/>
        <w:jc w:val="both"/>
        <w:rPr>
          <w:rFonts w:ascii="Times New Roman" w:eastAsia="Times New Roman" w:hAnsi="Times New Roman" w:cs="Times New Roman"/>
          <w:color w:val="000000"/>
          <w:kern w:val="2"/>
          <w:sz w:val="30"/>
          <w:szCs w:val="30"/>
          <w:lang w:eastAsia="uk-UA"/>
        </w:rPr>
      </w:pPr>
      <w:r w:rsidRPr="00B45970">
        <w:rPr>
          <w:rFonts w:ascii="Times New Roman" w:eastAsia="Times New Roman" w:hAnsi="Times New Roman" w:cs="Times New Roman"/>
          <w:b/>
          <w:color w:val="000000"/>
          <w:kern w:val="2"/>
          <w:sz w:val="30"/>
          <w:szCs w:val="30"/>
          <w:lang w:eastAsia="uk-UA"/>
        </w:rPr>
        <w:t>Стратегічна мета діяльності Коледжу</w:t>
      </w:r>
      <w:r w:rsidRPr="00B45970">
        <w:rPr>
          <w:rFonts w:ascii="Times New Roman" w:eastAsia="Times New Roman" w:hAnsi="Times New Roman" w:cs="Times New Roman"/>
          <w:color w:val="000000"/>
          <w:kern w:val="2"/>
          <w:sz w:val="30"/>
          <w:szCs w:val="30"/>
          <w:lang w:eastAsia="uk-UA"/>
        </w:rPr>
        <w:t xml:space="preserve"> – забезпечення підготовки висококваліфікованих і конкурентоспроможних на ринку праці фахівців </w:t>
      </w:r>
      <w:r w:rsidR="00EC4D70">
        <w:rPr>
          <w:rFonts w:ascii="Times New Roman" w:eastAsia="Times New Roman" w:hAnsi="Times New Roman" w:cs="Times New Roman"/>
          <w:color w:val="000000"/>
          <w:kern w:val="2"/>
          <w:sz w:val="30"/>
          <w:szCs w:val="30"/>
          <w:lang w:eastAsia="uk-UA"/>
        </w:rPr>
        <w:t>залізничної галузі</w:t>
      </w:r>
      <w:r w:rsidRPr="00B45970">
        <w:rPr>
          <w:rFonts w:ascii="Times New Roman" w:eastAsia="Times New Roman" w:hAnsi="Times New Roman" w:cs="Times New Roman"/>
          <w:color w:val="000000"/>
          <w:kern w:val="2"/>
          <w:sz w:val="30"/>
          <w:szCs w:val="30"/>
          <w:lang w:eastAsia="uk-UA"/>
        </w:rPr>
        <w:t xml:space="preserve"> на основі системного, </w:t>
      </w:r>
      <w:proofErr w:type="spellStart"/>
      <w:r w:rsidR="00EC4D70">
        <w:rPr>
          <w:rFonts w:ascii="Times New Roman" w:eastAsia="Times New Roman" w:hAnsi="Times New Roman" w:cs="Times New Roman"/>
          <w:color w:val="000000"/>
          <w:kern w:val="2"/>
          <w:sz w:val="30"/>
          <w:szCs w:val="30"/>
          <w:lang w:eastAsia="uk-UA"/>
        </w:rPr>
        <w:t>студенто</w:t>
      </w:r>
      <w:r w:rsidRPr="00B45970">
        <w:rPr>
          <w:rFonts w:ascii="Times New Roman" w:eastAsia="Times New Roman" w:hAnsi="Times New Roman" w:cs="Times New Roman"/>
          <w:color w:val="000000"/>
          <w:kern w:val="2"/>
          <w:sz w:val="30"/>
          <w:szCs w:val="30"/>
          <w:lang w:eastAsia="uk-UA"/>
        </w:rPr>
        <w:t>орієнтованого</w:t>
      </w:r>
      <w:proofErr w:type="spellEnd"/>
      <w:r w:rsidRPr="00B45970">
        <w:rPr>
          <w:rFonts w:ascii="Times New Roman" w:eastAsia="Times New Roman" w:hAnsi="Times New Roman" w:cs="Times New Roman"/>
          <w:color w:val="000000"/>
          <w:kern w:val="2"/>
          <w:sz w:val="30"/>
          <w:szCs w:val="30"/>
          <w:lang w:eastAsia="uk-UA"/>
        </w:rPr>
        <w:t xml:space="preserve">, </w:t>
      </w:r>
      <w:proofErr w:type="spellStart"/>
      <w:r w:rsidRPr="00B45970">
        <w:rPr>
          <w:rFonts w:ascii="Times New Roman" w:eastAsia="Times New Roman" w:hAnsi="Times New Roman" w:cs="Times New Roman"/>
          <w:color w:val="000000"/>
          <w:kern w:val="2"/>
          <w:sz w:val="30"/>
          <w:szCs w:val="30"/>
          <w:lang w:eastAsia="uk-UA"/>
        </w:rPr>
        <w:t>компетентнісного</w:t>
      </w:r>
      <w:proofErr w:type="spellEnd"/>
      <w:r w:rsidR="00EC4D70">
        <w:rPr>
          <w:rFonts w:ascii="Times New Roman" w:eastAsia="Times New Roman" w:hAnsi="Times New Roman" w:cs="Times New Roman"/>
          <w:color w:val="000000"/>
          <w:kern w:val="2"/>
          <w:sz w:val="30"/>
          <w:szCs w:val="30"/>
          <w:lang w:eastAsia="uk-UA"/>
        </w:rPr>
        <w:t xml:space="preserve"> та</w:t>
      </w:r>
      <w:r w:rsidRPr="00B45970">
        <w:rPr>
          <w:rFonts w:ascii="Times New Roman" w:eastAsia="Times New Roman" w:hAnsi="Times New Roman" w:cs="Times New Roman"/>
          <w:color w:val="000000"/>
          <w:kern w:val="2"/>
          <w:sz w:val="30"/>
          <w:szCs w:val="30"/>
          <w:lang w:eastAsia="uk-UA"/>
        </w:rPr>
        <w:t xml:space="preserve"> </w:t>
      </w:r>
      <w:proofErr w:type="spellStart"/>
      <w:r w:rsidRPr="00B45970">
        <w:rPr>
          <w:rFonts w:ascii="Times New Roman" w:eastAsia="Times New Roman" w:hAnsi="Times New Roman" w:cs="Times New Roman"/>
          <w:color w:val="000000"/>
          <w:kern w:val="2"/>
          <w:sz w:val="30"/>
          <w:szCs w:val="30"/>
          <w:lang w:eastAsia="uk-UA"/>
        </w:rPr>
        <w:t>діяльнісного</w:t>
      </w:r>
      <w:proofErr w:type="spellEnd"/>
      <w:r w:rsidRPr="00B45970">
        <w:rPr>
          <w:rFonts w:ascii="Times New Roman" w:eastAsia="Times New Roman" w:hAnsi="Times New Roman" w:cs="Times New Roman"/>
          <w:color w:val="000000"/>
          <w:kern w:val="2"/>
          <w:sz w:val="30"/>
          <w:szCs w:val="30"/>
          <w:lang w:eastAsia="uk-UA"/>
        </w:rPr>
        <w:t xml:space="preserve"> підходів за посередництва інноваційного освітнього середовища для розвитку кожного учасника освітнього процесу. </w:t>
      </w:r>
    </w:p>
    <w:p w:rsidR="000E4653" w:rsidRPr="004B7CF9" w:rsidRDefault="00A82805" w:rsidP="004B7CF9">
      <w:pPr>
        <w:spacing w:after="0" w:line="360" w:lineRule="auto"/>
        <w:ind w:firstLine="709"/>
        <w:jc w:val="both"/>
        <w:rPr>
          <w:rFonts w:ascii="Times New Roman" w:eastAsia="Times New Roman" w:hAnsi="Times New Roman" w:cs="Times New Roman"/>
          <w:color w:val="000000"/>
          <w:kern w:val="2"/>
          <w:sz w:val="30"/>
          <w:szCs w:val="30"/>
          <w:lang w:eastAsia="uk-UA"/>
        </w:rPr>
      </w:pPr>
      <w:r w:rsidRPr="00B45970">
        <w:rPr>
          <w:rFonts w:ascii="Times New Roman" w:eastAsia="Times New Roman" w:hAnsi="Times New Roman" w:cs="Times New Roman"/>
          <w:b/>
          <w:color w:val="000000"/>
          <w:kern w:val="2"/>
          <w:sz w:val="30"/>
          <w:szCs w:val="30"/>
          <w:lang w:eastAsia="uk-UA"/>
        </w:rPr>
        <w:t>Очікуванні результати упровадження Стратегії:</w:t>
      </w:r>
      <w:r w:rsidRPr="00B45970">
        <w:rPr>
          <w:rFonts w:ascii="Times New Roman" w:eastAsia="Times New Roman" w:hAnsi="Times New Roman" w:cs="Times New Roman"/>
          <w:color w:val="000000"/>
          <w:kern w:val="2"/>
          <w:sz w:val="30"/>
          <w:szCs w:val="30"/>
          <w:lang w:eastAsia="uk-UA"/>
        </w:rPr>
        <w:t xml:space="preserve"> позитивні зміни у якості підготовки майбутніх фахівців у Коледжі. </w:t>
      </w:r>
    </w:p>
    <w:p w:rsidR="00A05B0C" w:rsidRPr="00A05B0C" w:rsidRDefault="00A05B0C" w:rsidP="003E0720">
      <w:pPr>
        <w:spacing w:after="189"/>
        <w:ind w:left="1259" w:hanging="10"/>
        <w:rPr>
          <w:rFonts w:ascii="Times New Roman" w:eastAsia="Times New Roman" w:hAnsi="Times New Roman" w:cs="Times New Roman"/>
          <w:color w:val="000000"/>
          <w:kern w:val="2"/>
          <w:sz w:val="28"/>
          <w:lang w:eastAsia="uk-UA"/>
        </w:rPr>
      </w:pPr>
      <w:r w:rsidRPr="00A05B0C">
        <w:rPr>
          <w:rFonts w:ascii="Times New Roman" w:eastAsia="Times New Roman" w:hAnsi="Times New Roman" w:cs="Times New Roman"/>
          <w:b/>
          <w:color w:val="000000"/>
          <w:kern w:val="2"/>
          <w:sz w:val="28"/>
          <w:lang w:eastAsia="uk-UA"/>
        </w:rPr>
        <w:lastRenderedPageBreak/>
        <w:t xml:space="preserve">ІІ МІСІЯ, </w:t>
      </w:r>
      <w:r w:rsidR="0022187F">
        <w:rPr>
          <w:rFonts w:ascii="Times New Roman" w:eastAsia="Times New Roman" w:hAnsi="Times New Roman" w:cs="Times New Roman"/>
          <w:b/>
          <w:color w:val="000000"/>
          <w:kern w:val="2"/>
          <w:sz w:val="28"/>
          <w:lang w:eastAsia="uk-UA"/>
        </w:rPr>
        <w:t xml:space="preserve">ВІЗІЯ, </w:t>
      </w:r>
      <w:r w:rsidRPr="00A05B0C">
        <w:rPr>
          <w:rFonts w:ascii="Times New Roman" w:eastAsia="Times New Roman" w:hAnsi="Times New Roman" w:cs="Times New Roman"/>
          <w:b/>
          <w:color w:val="000000"/>
          <w:kern w:val="2"/>
          <w:sz w:val="28"/>
          <w:lang w:eastAsia="uk-UA"/>
        </w:rPr>
        <w:t xml:space="preserve">ЦІННОСТІ ТА СТРАТЕГІЧНІ ЦІЛІ КОЛЕДЖУ </w:t>
      </w:r>
    </w:p>
    <w:p w:rsidR="00D2208F" w:rsidRPr="00D2208F" w:rsidRDefault="00A05B0C" w:rsidP="00D2208F">
      <w:pPr>
        <w:pStyle w:val="a8"/>
        <w:numPr>
          <w:ilvl w:val="1"/>
          <w:numId w:val="39"/>
        </w:numPr>
        <w:spacing w:after="17" w:line="390" w:lineRule="auto"/>
        <w:ind w:left="0" w:right="2" w:hanging="15"/>
        <w:jc w:val="both"/>
        <w:rPr>
          <w:rFonts w:ascii="Times New Roman" w:eastAsia="Times New Roman" w:hAnsi="Times New Roman" w:cs="Times New Roman"/>
          <w:color w:val="000000"/>
          <w:kern w:val="2"/>
          <w:sz w:val="30"/>
          <w:szCs w:val="30"/>
          <w:lang w:eastAsia="uk-UA"/>
        </w:rPr>
      </w:pPr>
      <w:r w:rsidRPr="00D2208F">
        <w:rPr>
          <w:rFonts w:ascii="Times New Roman" w:eastAsia="Times New Roman" w:hAnsi="Times New Roman" w:cs="Times New Roman"/>
          <w:b/>
          <w:color w:val="000000"/>
          <w:kern w:val="2"/>
          <w:sz w:val="30"/>
          <w:szCs w:val="30"/>
          <w:lang w:eastAsia="uk-UA"/>
        </w:rPr>
        <w:t xml:space="preserve">Місія Коледжу </w:t>
      </w:r>
      <w:r w:rsidRPr="00D2208F">
        <w:rPr>
          <w:rFonts w:ascii="Times New Roman" w:eastAsia="Times New Roman" w:hAnsi="Times New Roman" w:cs="Times New Roman"/>
          <w:color w:val="000000"/>
          <w:kern w:val="2"/>
          <w:sz w:val="30"/>
          <w:szCs w:val="30"/>
          <w:lang w:eastAsia="uk-UA"/>
        </w:rPr>
        <w:t>–</w:t>
      </w:r>
      <w:r w:rsidRPr="00D2208F">
        <w:rPr>
          <w:rFonts w:ascii="Times New Roman" w:eastAsia="Times New Roman" w:hAnsi="Times New Roman" w:cs="Times New Roman"/>
          <w:b/>
          <w:color w:val="000000"/>
          <w:kern w:val="2"/>
          <w:sz w:val="30"/>
          <w:szCs w:val="30"/>
          <w:lang w:eastAsia="uk-UA"/>
        </w:rPr>
        <w:t xml:space="preserve"> </w:t>
      </w:r>
      <w:r w:rsidRPr="00D2208F">
        <w:rPr>
          <w:rFonts w:ascii="Times New Roman" w:eastAsia="Times New Roman" w:hAnsi="Times New Roman" w:cs="Times New Roman"/>
          <w:color w:val="000000"/>
          <w:kern w:val="2"/>
          <w:sz w:val="30"/>
          <w:szCs w:val="30"/>
          <w:lang w:eastAsia="uk-UA"/>
        </w:rPr>
        <w:t>підготовка кваліфікованих фахівців</w:t>
      </w:r>
      <w:r w:rsidR="007D4970">
        <w:rPr>
          <w:rFonts w:ascii="Times New Roman" w:eastAsia="Times New Roman" w:hAnsi="Times New Roman" w:cs="Times New Roman"/>
          <w:color w:val="000000"/>
          <w:kern w:val="2"/>
          <w:sz w:val="30"/>
          <w:szCs w:val="30"/>
          <w:lang w:eastAsia="uk-UA"/>
        </w:rPr>
        <w:t>,</w:t>
      </w:r>
      <w:r w:rsidRPr="00D2208F">
        <w:rPr>
          <w:rFonts w:ascii="Times New Roman" w:eastAsia="Times New Roman" w:hAnsi="Times New Roman" w:cs="Times New Roman"/>
          <w:color w:val="000000"/>
          <w:kern w:val="2"/>
          <w:sz w:val="30"/>
          <w:szCs w:val="30"/>
          <w:lang w:eastAsia="uk-UA"/>
        </w:rPr>
        <w:t xml:space="preserve"> необхідних</w:t>
      </w:r>
      <w:r w:rsidR="00D2208F" w:rsidRPr="00D2208F">
        <w:rPr>
          <w:rFonts w:ascii="Times New Roman" w:eastAsia="Times New Roman" w:hAnsi="Times New Roman" w:cs="Times New Roman"/>
          <w:color w:val="000000"/>
          <w:kern w:val="2"/>
          <w:sz w:val="30"/>
          <w:szCs w:val="30"/>
          <w:lang w:eastAsia="uk-UA"/>
        </w:rPr>
        <w:t xml:space="preserve"> </w:t>
      </w:r>
      <w:r w:rsidRPr="00D2208F">
        <w:rPr>
          <w:rFonts w:ascii="Times New Roman" w:eastAsia="Times New Roman" w:hAnsi="Times New Roman" w:cs="Times New Roman"/>
          <w:color w:val="000000"/>
          <w:kern w:val="2"/>
          <w:sz w:val="30"/>
          <w:szCs w:val="30"/>
          <w:lang w:eastAsia="uk-UA"/>
        </w:rPr>
        <w:t>суспільству та регіональному</w:t>
      </w:r>
      <w:r w:rsidRPr="00D2208F">
        <w:rPr>
          <w:rFonts w:ascii="Times New Roman" w:eastAsia="Times New Roman" w:hAnsi="Times New Roman" w:cs="Times New Roman"/>
          <w:b/>
          <w:color w:val="000000"/>
          <w:kern w:val="2"/>
          <w:sz w:val="30"/>
          <w:szCs w:val="30"/>
          <w:lang w:eastAsia="uk-UA"/>
        </w:rPr>
        <w:t xml:space="preserve"> </w:t>
      </w:r>
      <w:r w:rsidRPr="00D2208F">
        <w:rPr>
          <w:rFonts w:ascii="Times New Roman" w:eastAsia="Times New Roman" w:hAnsi="Times New Roman" w:cs="Times New Roman"/>
          <w:color w:val="000000"/>
          <w:kern w:val="2"/>
          <w:sz w:val="30"/>
          <w:szCs w:val="30"/>
          <w:lang w:eastAsia="uk-UA"/>
        </w:rPr>
        <w:t>ринку праці</w:t>
      </w:r>
      <w:r w:rsidR="0022187F" w:rsidRPr="00D2208F">
        <w:rPr>
          <w:rFonts w:ascii="Times New Roman" w:eastAsia="Times New Roman" w:hAnsi="Times New Roman" w:cs="Times New Roman"/>
          <w:color w:val="000000"/>
          <w:kern w:val="2"/>
          <w:sz w:val="30"/>
          <w:szCs w:val="30"/>
          <w:lang w:eastAsia="uk-UA"/>
        </w:rPr>
        <w:t xml:space="preserve"> </w:t>
      </w:r>
      <w:r w:rsidR="007D4970">
        <w:rPr>
          <w:rFonts w:ascii="Times New Roman" w:eastAsia="Times New Roman" w:hAnsi="Times New Roman" w:cs="Times New Roman"/>
          <w:color w:val="000000"/>
          <w:kern w:val="2"/>
          <w:sz w:val="30"/>
          <w:szCs w:val="30"/>
          <w:lang w:eastAsia="uk-UA"/>
        </w:rPr>
        <w:t xml:space="preserve">транспортної галузі, зокрема </w:t>
      </w:r>
      <w:r w:rsidR="0022187F" w:rsidRPr="00D2208F">
        <w:rPr>
          <w:rFonts w:ascii="Times New Roman" w:eastAsia="Times New Roman" w:hAnsi="Times New Roman" w:cs="Times New Roman"/>
          <w:color w:val="000000"/>
          <w:kern w:val="2"/>
          <w:sz w:val="30"/>
          <w:szCs w:val="30"/>
          <w:lang w:eastAsia="uk-UA"/>
        </w:rPr>
        <w:t>залізничної галузі</w:t>
      </w:r>
      <w:r w:rsidR="007D4970">
        <w:rPr>
          <w:rFonts w:ascii="Times New Roman" w:eastAsia="Times New Roman" w:hAnsi="Times New Roman" w:cs="Times New Roman"/>
          <w:color w:val="000000"/>
          <w:kern w:val="2"/>
          <w:sz w:val="30"/>
          <w:szCs w:val="30"/>
          <w:lang w:eastAsia="uk-UA"/>
        </w:rPr>
        <w:t>,</w:t>
      </w:r>
      <w:r w:rsidR="00ED5688">
        <w:rPr>
          <w:rFonts w:ascii="Times New Roman" w:eastAsia="Times New Roman" w:hAnsi="Times New Roman" w:cs="Times New Roman"/>
          <w:color w:val="000000"/>
          <w:kern w:val="2"/>
          <w:sz w:val="30"/>
          <w:szCs w:val="30"/>
          <w:lang w:eastAsia="uk-UA"/>
        </w:rPr>
        <w:t xml:space="preserve"> та</w:t>
      </w:r>
      <w:r w:rsidRPr="00D2208F">
        <w:rPr>
          <w:rFonts w:ascii="Times New Roman" w:eastAsia="Times New Roman" w:hAnsi="Times New Roman" w:cs="Times New Roman"/>
          <w:color w:val="000000"/>
          <w:kern w:val="2"/>
          <w:sz w:val="30"/>
          <w:szCs w:val="30"/>
          <w:lang w:eastAsia="uk-UA"/>
        </w:rPr>
        <w:t xml:space="preserve"> </w:t>
      </w:r>
      <w:r w:rsidR="00D2208F" w:rsidRPr="00D2208F">
        <w:rPr>
          <w:rFonts w:ascii="Times New Roman" w:hAnsi="Times New Roman" w:cs="Times New Roman"/>
          <w:sz w:val="30"/>
          <w:szCs w:val="30"/>
        </w:rPr>
        <w:t xml:space="preserve">забезпечення якості фахової </w:t>
      </w:r>
      <w:proofErr w:type="spellStart"/>
      <w:r w:rsidR="00D2208F" w:rsidRPr="00D2208F">
        <w:rPr>
          <w:rFonts w:ascii="Times New Roman" w:hAnsi="Times New Roman" w:cs="Times New Roman"/>
          <w:sz w:val="30"/>
          <w:szCs w:val="30"/>
        </w:rPr>
        <w:t>передвищої</w:t>
      </w:r>
      <w:proofErr w:type="spellEnd"/>
      <w:r w:rsidR="00D2208F" w:rsidRPr="00D2208F">
        <w:rPr>
          <w:rFonts w:ascii="Times New Roman" w:hAnsi="Times New Roman" w:cs="Times New Roman"/>
          <w:sz w:val="30"/>
          <w:szCs w:val="30"/>
        </w:rPr>
        <w:t xml:space="preserve"> освіти в контексті євроінтеграції шляхом </w:t>
      </w:r>
      <w:proofErr w:type="spellStart"/>
      <w:r w:rsidR="00D2208F" w:rsidRPr="00D2208F">
        <w:rPr>
          <w:rFonts w:ascii="Times New Roman" w:hAnsi="Times New Roman" w:cs="Times New Roman"/>
          <w:sz w:val="30"/>
          <w:szCs w:val="30"/>
        </w:rPr>
        <w:t>компетентнісно-орієнтованої</w:t>
      </w:r>
      <w:proofErr w:type="spellEnd"/>
      <w:r w:rsidR="00D2208F" w:rsidRPr="00D2208F">
        <w:rPr>
          <w:rFonts w:ascii="Times New Roman" w:hAnsi="Times New Roman" w:cs="Times New Roman"/>
          <w:sz w:val="30"/>
          <w:szCs w:val="30"/>
        </w:rPr>
        <w:t xml:space="preserve"> підготовки майбутніх фахівців </w:t>
      </w:r>
      <w:r w:rsidR="00ED5688">
        <w:rPr>
          <w:rFonts w:ascii="Times New Roman" w:hAnsi="Times New Roman" w:cs="Times New Roman"/>
          <w:sz w:val="30"/>
          <w:szCs w:val="30"/>
        </w:rPr>
        <w:t>і</w:t>
      </w:r>
      <w:r w:rsidR="00D2208F" w:rsidRPr="00D2208F">
        <w:rPr>
          <w:rFonts w:ascii="Times New Roman" w:hAnsi="Times New Roman" w:cs="Times New Roman"/>
          <w:sz w:val="30"/>
          <w:szCs w:val="30"/>
        </w:rPr>
        <w:t xml:space="preserve"> закріплення принципів </w:t>
      </w:r>
      <w:proofErr w:type="spellStart"/>
      <w:r w:rsidR="00D2208F" w:rsidRPr="00D2208F">
        <w:rPr>
          <w:rFonts w:ascii="Times New Roman" w:hAnsi="Times New Roman" w:cs="Times New Roman"/>
          <w:sz w:val="30"/>
          <w:szCs w:val="30"/>
        </w:rPr>
        <w:t>студентоорієнтованого</w:t>
      </w:r>
      <w:proofErr w:type="spellEnd"/>
      <w:r w:rsidR="00D2208F" w:rsidRPr="00D2208F">
        <w:rPr>
          <w:rFonts w:ascii="Times New Roman" w:hAnsi="Times New Roman" w:cs="Times New Roman"/>
          <w:sz w:val="30"/>
          <w:szCs w:val="30"/>
        </w:rPr>
        <w:t xml:space="preserve"> навчання.</w:t>
      </w:r>
    </w:p>
    <w:p w:rsidR="00A05B0C" w:rsidRPr="00A05B0C" w:rsidRDefault="00A05B0C" w:rsidP="00AE46DF">
      <w:pPr>
        <w:spacing w:after="17" w:line="390" w:lineRule="auto"/>
        <w:ind w:left="-15" w:right="2"/>
        <w:jc w:val="both"/>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b/>
          <w:color w:val="000000"/>
          <w:kern w:val="2"/>
          <w:sz w:val="30"/>
          <w:szCs w:val="30"/>
          <w:lang w:eastAsia="uk-UA"/>
        </w:rPr>
        <w:t>2.2</w:t>
      </w:r>
      <w:r w:rsidRPr="00A05B0C">
        <w:rPr>
          <w:rFonts w:ascii="Arial" w:eastAsia="Arial" w:hAnsi="Arial" w:cs="Arial"/>
          <w:b/>
          <w:color w:val="000000"/>
          <w:kern w:val="2"/>
          <w:sz w:val="30"/>
          <w:szCs w:val="30"/>
          <w:lang w:eastAsia="uk-UA"/>
        </w:rPr>
        <w:t xml:space="preserve"> </w:t>
      </w:r>
      <w:proofErr w:type="spellStart"/>
      <w:r w:rsidRPr="00A05B0C">
        <w:rPr>
          <w:rFonts w:ascii="Times New Roman" w:eastAsia="Times New Roman" w:hAnsi="Times New Roman" w:cs="Times New Roman"/>
          <w:b/>
          <w:color w:val="000000"/>
          <w:kern w:val="2"/>
          <w:sz w:val="30"/>
          <w:szCs w:val="30"/>
          <w:lang w:eastAsia="uk-UA"/>
        </w:rPr>
        <w:t>Візія</w:t>
      </w:r>
      <w:proofErr w:type="spellEnd"/>
      <w:r w:rsidRPr="00A05B0C">
        <w:rPr>
          <w:rFonts w:ascii="Times New Roman" w:eastAsia="Times New Roman" w:hAnsi="Times New Roman" w:cs="Times New Roman"/>
          <w:b/>
          <w:color w:val="000000"/>
          <w:kern w:val="2"/>
          <w:sz w:val="30"/>
          <w:szCs w:val="30"/>
          <w:lang w:eastAsia="uk-UA"/>
        </w:rPr>
        <w:t xml:space="preserve"> </w:t>
      </w:r>
      <w:r w:rsidR="003E0720" w:rsidRPr="0022187F">
        <w:rPr>
          <w:rFonts w:ascii="Times New Roman" w:eastAsia="Times New Roman" w:hAnsi="Times New Roman" w:cs="Times New Roman"/>
          <w:b/>
          <w:color w:val="000000"/>
          <w:kern w:val="2"/>
          <w:sz w:val="30"/>
          <w:szCs w:val="30"/>
          <w:lang w:eastAsia="uk-UA"/>
        </w:rPr>
        <w:t>К</w:t>
      </w:r>
      <w:r w:rsidRPr="00A05B0C">
        <w:rPr>
          <w:rFonts w:ascii="Times New Roman" w:eastAsia="Times New Roman" w:hAnsi="Times New Roman" w:cs="Times New Roman"/>
          <w:b/>
          <w:color w:val="000000"/>
          <w:kern w:val="2"/>
          <w:sz w:val="30"/>
          <w:szCs w:val="30"/>
          <w:lang w:eastAsia="uk-UA"/>
        </w:rPr>
        <w:t xml:space="preserve">оледжу – </w:t>
      </w:r>
      <w:r w:rsidRPr="00A05B0C">
        <w:rPr>
          <w:rFonts w:ascii="Times New Roman" w:eastAsia="Times New Roman" w:hAnsi="Times New Roman" w:cs="Times New Roman"/>
          <w:color w:val="000000"/>
          <w:kern w:val="2"/>
          <w:sz w:val="30"/>
          <w:szCs w:val="30"/>
          <w:lang w:eastAsia="uk-UA"/>
        </w:rPr>
        <w:t>створення інноваційного закладу осв</w:t>
      </w:r>
      <w:r w:rsidR="00DC73E2">
        <w:rPr>
          <w:rFonts w:ascii="Times New Roman" w:eastAsia="Times New Roman" w:hAnsi="Times New Roman" w:cs="Times New Roman"/>
          <w:color w:val="000000"/>
          <w:kern w:val="2"/>
          <w:sz w:val="30"/>
          <w:szCs w:val="30"/>
          <w:lang w:eastAsia="uk-UA"/>
        </w:rPr>
        <w:t>іти, конкурентоздатного на</w:t>
      </w:r>
      <w:r w:rsidR="007D4970">
        <w:rPr>
          <w:rFonts w:ascii="Times New Roman" w:eastAsia="Times New Roman" w:hAnsi="Times New Roman" w:cs="Times New Roman"/>
          <w:color w:val="000000"/>
          <w:kern w:val="2"/>
          <w:sz w:val="30"/>
          <w:szCs w:val="30"/>
          <w:lang w:eastAsia="uk-UA"/>
        </w:rPr>
        <w:t xml:space="preserve"> ринку освітніх послуг; ф</w:t>
      </w:r>
      <w:r w:rsidRPr="00A05B0C">
        <w:rPr>
          <w:rFonts w:ascii="Times New Roman" w:eastAsia="Times New Roman" w:hAnsi="Times New Roman" w:cs="Times New Roman"/>
          <w:color w:val="000000"/>
          <w:kern w:val="2"/>
          <w:sz w:val="30"/>
          <w:szCs w:val="30"/>
          <w:lang w:eastAsia="uk-UA"/>
        </w:rPr>
        <w:t>ормування корпоративної культури та сучасної системи управління, заснованої на пр</w:t>
      </w:r>
      <w:r w:rsidR="007D4970">
        <w:rPr>
          <w:rFonts w:ascii="Times New Roman" w:eastAsia="Times New Roman" w:hAnsi="Times New Roman" w:cs="Times New Roman"/>
          <w:color w:val="000000"/>
          <w:kern w:val="2"/>
          <w:sz w:val="30"/>
          <w:szCs w:val="30"/>
          <w:lang w:eastAsia="uk-UA"/>
        </w:rPr>
        <w:t>инципах ціннісного лідерства; с</w:t>
      </w:r>
      <w:r w:rsidRPr="00A05B0C">
        <w:rPr>
          <w:rFonts w:ascii="Times New Roman" w:eastAsia="Times New Roman" w:hAnsi="Times New Roman" w:cs="Times New Roman"/>
          <w:color w:val="000000"/>
          <w:kern w:val="2"/>
          <w:sz w:val="30"/>
          <w:szCs w:val="30"/>
          <w:lang w:eastAsia="uk-UA"/>
        </w:rPr>
        <w:t xml:space="preserve">творення атмосфери підтримки, розвитку творчих здібностей і талантів </w:t>
      </w:r>
      <w:r w:rsidR="004E124E">
        <w:rPr>
          <w:rFonts w:ascii="Times New Roman" w:eastAsia="Times New Roman" w:hAnsi="Times New Roman" w:cs="Times New Roman"/>
          <w:color w:val="000000"/>
          <w:kern w:val="2"/>
          <w:sz w:val="30"/>
          <w:szCs w:val="30"/>
          <w:lang w:eastAsia="uk-UA"/>
        </w:rPr>
        <w:t>педагогічних працівників</w:t>
      </w:r>
      <w:r w:rsidRPr="00A05B0C">
        <w:rPr>
          <w:rFonts w:ascii="Times New Roman" w:eastAsia="Times New Roman" w:hAnsi="Times New Roman" w:cs="Times New Roman"/>
          <w:color w:val="000000"/>
          <w:kern w:val="2"/>
          <w:sz w:val="30"/>
          <w:szCs w:val="30"/>
          <w:lang w:eastAsia="uk-UA"/>
        </w:rPr>
        <w:t xml:space="preserve"> та студентів через їх участь в органах самоврядування, творчої самореалізації кожного громадянина; виховання покоління особистостей, здатних ефективно працювати та навчатися протягом життя, оберігати і примножувати цінності національної культури та  громадянського суспільства. </w:t>
      </w:r>
    </w:p>
    <w:p w:rsidR="00A05B0C" w:rsidRPr="00A05B0C" w:rsidRDefault="00A05B0C" w:rsidP="003E0720">
      <w:pPr>
        <w:spacing w:after="189"/>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b/>
          <w:color w:val="000000"/>
          <w:kern w:val="2"/>
          <w:sz w:val="30"/>
          <w:szCs w:val="30"/>
          <w:lang w:eastAsia="uk-UA"/>
        </w:rPr>
        <w:t>2.3</w:t>
      </w:r>
      <w:r w:rsidRPr="00A05B0C">
        <w:rPr>
          <w:rFonts w:ascii="Arial" w:eastAsia="Arial" w:hAnsi="Arial" w:cs="Arial"/>
          <w:b/>
          <w:color w:val="000000"/>
          <w:kern w:val="2"/>
          <w:sz w:val="30"/>
          <w:szCs w:val="30"/>
          <w:lang w:eastAsia="uk-UA"/>
        </w:rPr>
        <w:t xml:space="preserve"> </w:t>
      </w:r>
      <w:r w:rsidRPr="00A05B0C">
        <w:rPr>
          <w:rFonts w:ascii="Times New Roman" w:eastAsia="Times New Roman" w:hAnsi="Times New Roman" w:cs="Times New Roman"/>
          <w:b/>
          <w:color w:val="000000"/>
          <w:kern w:val="2"/>
          <w:sz w:val="30"/>
          <w:szCs w:val="30"/>
          <w:lang w:eastAsia="uk-UA"/>
        </w:rPr>
        <w:t xml:space="preserve">Цінності </w:t>
      </w:r>
      <w:r w:rsidR="0022187F">
        <w:rPr>
          <w:rFonts w:ascii="Times New Roman" w:eastAsia="Times New Roman" w:hAnsi="Times New Roman" w:cs="Times New Roman"/>
          <w:b/>
          <w:color w:val="000000"/>
          <w:kern w:val="2"/>
          <w:sz w:val="30"/>
          <w:szCs w:val="30"/>
          <w:lang w:eastAsia="uk-UA"/>
        </w:rPr>
        <w:t>К</w:t>
      </w:r>
      <w:r w:rsidRPr="00A05B0C">
        <w:rPr>
          <w:rFonts w:ascii="Times New Roman" w:eastAsia="Times New Roman" w:hAnsi="Times New Roman" w:cs="Times New Roman"/>
          <w:b/>
          <w:color w:val="000000"/>
          <w:kern w:val="2"/>
          <w:sz w:val="30"/>
          <w:szCs w:val="30"/>
          <w:lang w:eastAsia="uk-UA"/>
        </w:rPr>
        <w:t>оледжу:</w:t>
      </w:r>
    </w:p>
    <w:p w:rsidR="00A05B0C" w:rsidRDefault="0011305A" w:rsidP="00A05B0C">
      <w:pPr>
        <w:numPr>
          <w:ilvl w:val="0"/>
          <w:numId w:val="8"/>
        </w:numPr>
        <w:spacing w:after="17" w:line="390" w:lineRule="auto"/>
        <w:ind w:right="2"/>
        <w:jc w:val="both"/>
        <w:rPr>
          <w:rFonts w:ascii="Times New Roman" w:eastAsia="Times New Roman" w:hAnsi="Times New Roman" w:cs="Times New Roman"/>
          <w:color w:val="000000"/>
          <w:kern w:val="2"/>
          <w:sz w:val="30"/>
          <w:szCs w:val="30"/>
          <w:lang w:eastAsia="uk-UA"/>
        </w:rPr>
      </w:pPr>
      <w:r>
        <w:rPr>
          <w:rFonts w:ascii="Times New Roman" w:eastAsia="Times New Roman" w:hAnsi="Times New Roman" w:cs="Times New Roman"/>
          <w:b/>
          <w:color w:val="000000"/>
          <w:kern w:val="2"/>
          <w:sz w:val="30"/>
          <w:szCs w:val="30"/>
          <w:lang w:eastAsia="uk-UA"/>
        </w:rPr>
        <w:t>Професіоналізм</w:t>
      </w:r>
      <w:r w:rsidR="00A05B0C" w:rsidRPr="00A05B0C">
        <w:rPr>
          <w:rFonts w:ascii="Times New Roman" w:eastAsia="Times New Roman" w:hAnsi="Times New Roman" w:cs="Times New Roman"/>
          <w:b/>
          <w:color w:val="000000"/>
          <w:kern w:val="2"/>
          <w:sz w:val="30"/>
          <w:szCs w:val="30"/>
          <w:lang w:eastAsia="uk-UA"/>
        </w:rPr>
        <w:t xml:space="preserve"> </w:t>
      </w:r>
      <w:r w:rsidR="00A05B0C" w:rsidRPr="00A05B0C">
        <w:rPr>
          <w:rFonts w:ascii="Times New Roman" w:eastAsia="Times New Roman" w:hAnsi="Times New Roman" w:cs="Times New Roman"/>
          <w:i/>
          <w:color w:val="000000"/>
          <w:kern w:val="2"/>
          <w:sz w:val="30"/>
          <w:szCs w:val="30"/>
          <w:lang w:eastAsia="uk-UA"/>
        </w:rPr>
        <w:t>–</w:t>
      </w:r>
      <w:r w:rsidR="00A05B0C" w:rsidRPr="00A05B0C">
        <w:rPr>
          <w:rFonts w:ascii="Times New Roman" w:eastAsia="Times New Roman" w:hAnsi="Times New Roman" w:cs="Times New Roman"/>
          <w:b/>
          <w:color w:val="000000"/>
          <w:kern w:val="2"/>
          <w:sz w:val="30"/>
          <w:szCs w:val="30"/>
          <w:lang w:eastAsia="uk-UA"/>
        </w:rPr>
        <w:t xml:space="preserve"> </w:t>
      </w:r>
      <w:r>
        <w:rPr>
          <w:rFonts w:ascii="Times New Roman" w:eastAsia="Times New Roman" w:hAnsi="Times New Roman" w:cs="Times New Roman"/>
          <w:color w:val="000000"/>
          <w:kern w:val="2"/>
          <w:sz w:val="30"/>
          <w:szCs w:val="30"/>
          <w:lang w:eastAsia="uk-UA"/>
        </w:rPr>
        <w:t xml:space="preserve">діяльність Коледжу </w:t>
      </w:r>
      <w:proofErr w:type="spellStart"/>
      <w:r>
        <w:rPr>
          <w:rFonts w:ascii="Times New Roman" w:eastAsia="Times New Roman" w:hAnsi="Times New Roman" w:cs="Times New Roman"/>
          <w:color w:val="000000"/>
          <w:kern w:val="2"/>
          <w:sz w:val="30"/>
          <w:szCs w:val="30"/>
          <w:lang w:eastAsia="uk-UA"/>
        </w:rPr>
        <w:t>грунтується</w:t>
      </w:r>
      <w:proofErr w:type="spellEnd"/>
      <w:r>
        <w:rPr>
          <w:rFonts w:ascii="Times New Roman" w:eastAsia="Times New Roman" w:hAnsi="Times New Roman" w:cs="Times New Roman"/>
          <w:color w:val="000000"/>
          <w:kern w:val="2"/>
          <w:sz w:val="30"/>
          <w:szCs w:val="30"/>
          <w:lang w:eastAsia="uk-UA"/>
        </w:rPr>
        <w:t xml:space="preserve"> на професійності педагогічних працівників на всіх рівнях, формуванні команди професійних фахівців різного профілю та рівня для реалізації місії Коледжу та його стратегічних завдань, підготовки кваліфік</w:t>
      </w:r>
      <w:r w:rsidR="007D4970">
        <w:rPr>
          <w:rFonts w:ascii="Times New Roman" w:eastAsia="Times New Roman" w:hAnsi="Times New Roman" w:cs="Times New Roman"/>
          <w:color w:val="000000"/>
          <w:kern w:val="2"/>
          <w:sz w:val="30"/>
          <w:szCs w:val="30"/>
          <w:lang w:eastAsia="uk-UA"/>
        </w:rPr>
        <w:t>ованих кадрів транспортної галузі, зокрема залізничної галузі,</w:t>
      </w:r>
      <w:r>
        <w:rPr>
          <w:rFonts w:ascii="Times New Roman" w:eastAsia="Times New Roman" w:hAnsi="Times New Roman" w:cs="Times New Roman"/>
          <w:color w:val="000000"/>
          <w:kern w:val="2"/>
          <w:sz w:val="30"/>
          <w:szCs w:val="30"/>
          <w:lang w:eastAsia="uk-UA"/>
        </w:rPr>
        <w:t xml:space="preserve"> що матимуть прагнення до постійного професійного вдосконалення.</w:t>
      </w:r>
    </w:p>
    <w:p w:rsidR="00725C01" w:rsidRPr="00A05B0C" w:rsidRDefault="00725C01" w:rsidP="00A05B0C">
      <w:pPr>
        <w:numPr>
          <w:ilvl w:val="0"/>
          <w:numId w:val="8"/>
        </w:numPr>
        <w:spacing w:after="17" w:line="390" w:lineRule="auto"/>
        <w:ind w:right="2"/>
        <w:jc w:val="both"/>
        <w:rPr>
          <w:rFonts w:ascii="Times New Roman" w:eastAsia="Times New Roman" w:hAnsi="Times New Roman" w:cs="Times New Roman"/>
          <w:color w:val="000000"/>
          <w:kern w:val="2"/>
          <w:sz w:val="30"/>
          <w:szCs w:val="30"/>
          <w:lang w:eastAsia="uk-UA"/>
        </w:rPr>
      </w:pPr>
      <w:r>
        <w:rPr>
          <w:rFonts w:ascii="Times New Roman" w:eastAsia="Times New Roman" w:hAnsi="Times New Roman" w:cs="Times New Roman"/>
          <w:b/>
          <w:color w:val="000000"/>
          <w:kern w:val="2"/>
          <w:sz w:val="30"/>
          <w:szCs w:val="30"/>
          <w:lang w:eastAsia="uk-UA"/>
        </w:rPr>
        <w:t>Якість –</w:t>
      </w:r>
      <w:r>
        <w:rPr>
          <w:rFonts w:ascii="Times New Roman" w:eastAsia="Times New Roman" w:hAnsi="Times New Roman" w:cs="Times New Roman"/>
          <w:color w:val="000000"/>
          <w:kern w:val="2"/>
          <w:sz w:val="30"/>
          <w:szCs w:val="30"/>
          <w:lang w:eastAsia="uk-UA"/>
        </w:rPr>
        <w:t xml:space="preserve"> встановлення і дотримання </w:t>
      </w:r>
      <w:r w:rsidR="002148F6">
        <w:rPr>
          <w:rFonts w:ascii="Times New Roman" w:eastAsia="Times New Roman" w:hAnsi="Times New Roman" w:cs="Times New Roman"/>
          <w:color w:val="000000"/>
          <w:kern w:val="2"/>
          <w:sz w:val="30"/>
          <w:szCs w:val="30"/>
          <w:lang w:eastAsia="uk-UA"/>
        </w:rPr>
        <w:t>високих</w:t>
      </w:r>
      <w:r>
        <w:rPr>
          <w:rFonts w:ascii="Times New Roman" w:eastAsia="Times New Roman" w:hAnsi="Times New Roman" w:cs="Times New Roman"/>
          <w:color w:val="000000"/>
          <w:kern w:val="2"/>
          <w:sz w:val="30"/>
          <w:szCs w:val="30"/>
          <w:lang w:eastAsia="uk-UA"/>
        </w:rPr>
        <w:t xml:space="preserve"> стандартів</w:t>
      </w:r>
      <w:r w:rsidR="00384279">
        <w:rPr>
          <w:rFonts w:ascii="Times New Roman" w:eastAsia="Times New Roman" w:hAnsi="Times New Roman" w:cs="Times New Roman"/>
          <w:color w:val="000000"/>
          <w:kern w:val="2"/>
          <w:sz w:val="30"/>
          <w:szCs w:val="30"/>
          <w:lang w:eastAsia="uk-UA"/>
        </w:rPr>
        <w:t xml:space="preserve"> в освітній діяльності – викладанні та навчанні.</w:t>
      </w:r>
    </w:p>
    <w:p w:rsidR="00A05B0C" w:rsidRPr="0011305A" w:rsidRDefault="0011305A" w:rsidP="00A05B0C">
      <w:pPr>
        <w:numPr>
          <w:ilvl w:val="0"/>
          <w:numId w:val="8"/>
        </w:numPr>
        <w:spacing w:after="17" w:line="390" w:lineRule="auto"/>
        <w:ind w:right="2"/>
        <w:jc w:val="both"/>
        <w:rPr>
          <w:rFonts w:ascii="Times New Roman" w:eastAsia="Times New Roman" w:hAnsi="Times New Roman" w:cs="Times New Roman"/>
          <w:bCs/>
          <w:color w:val="000000"/>
          <w:kern w:val="2"/>
          <w:sz w:val="30"/>
          <w:szCs w:val="30"/>
          <w:lang w:eastAsia="uk-UA"/>
        </w:rPr>
      </w:pPr>
      <w:proofErr w:type="spellStart"/>
      <w:r>
        <w:rPr>
          <w:rFonts w:ascii="Times New Roman" w:eastAsia="Times New Roman" w:hAnsi="Times New Roman" w:cs="Times New Roman"/>
          <w:b/>
          <w:color w:val="000000"/>
          <w:kern w:val="2"/>
          <w:sz w:val="30"/>
          <w:szCs w:val="30"/>
          <w:lang w:eastAsia="uk-UA"/>
        </w:rPr>
        <w:t>Інноваційність</w:t>
      </w:r>
      <w:proofErr w:type="spellEnd"/>
      <w:r w:rsidR="00A05B0C" w:rsidRPr="00A05B0C">
        <w:rPr>
          <w:rFonts w:ascii="Times New Roman" w:eastAsia="Times New Roman" w:hAnsi="Times New Roman" w:cs="Times New Roman"/>
          <w:b/>
          <w:color w:val="000000"/>
          <w:kern w:val="2"/>
          <w:sz w:val="30"/>
          <w:szCs w:val="30"/>
          <w:lang w:eastAsia="uk-UA"/>
        </w:rPr>
        <w:t xml:space="preserve"> </w:t>
      </w:r>
      <w:r w:rsidR="00A05B0C" w:rsidRPr="00A05B0C">
        <w:rPr>
          <w:rFonts w:ascii="Times New Roman" w:eastAsia="Times New Roman" w:hAnsi="Times New Roman" w:cs="Times New Roman"/>
          <w:color w:val="000000"/>
          <w:kern w:val="2"/>
          <w:sz w:val="30"/>
          <w:szCs w:val="30"/>
          <w:lang w:eastAsia="uk-UA"/>
        </w:rPr>
        <w:t>–</w:t>
      </w:r>
      <w:r w:rsidR="00A05B0C" w:rsidRPr="00A05B0C">
        <w:rPr>
          <w:rFonts w:ascii="Times New Roman" w:eastAsia="Times New Roman" w:hAnsi="Times New Roman" w:cs="Times New Roman"/>
          <w:b/>
          <w:color w:val="000000"/>
          <w:kern w:val="2"/>
          <w:sz w:val="30"/>
          <w:szCs w:val="30"/>
          <w:lang w:eastAsia="uk-UA"/>
        </w:rPr>
        <w:t xml:space="preserve"> </w:t>
      </w:r>
      <w:r w:rsidRPr="0011305A">
        <w:rPr>
          <w:rFonts w:ascii="Times New Roman" w:eastAsia="Times New Roman" w:hAnsi="Times New Roman" w:cs="Times New Roman"/>
          <w:bCs/>
          <w:color w:val="000000"/>
          <w:kern w:val="2"/>
          <w:sz w:val="30"/>
          <w:szCs w:val="30"/>
          <w:lang w:eastAsia="uk-UA"/>
        </w:rPr>
        <w:t>Коледж створює умови для розвитку і заохочує створювати, знаходити й упроваджувати інноваційні ідеї та рішення, виконувати завдання нестандартними методами.</w:t>
      </w:r>
    </w:p>
    <w:p w:rsidR="00A05B0C" w:rsidRPr="00A05B0C" w:rsidRDefault="00FE5FF5" w:rsidP="00A05B0C">
      <w:pPr>
        <w:numPr>
          <w:ilvl w:val="0"/>
          <w:numId w:val="8"/>
        </w:numPr>
        <w:spacing w:after="17" w:line="390" w:lineRule="auto"/>
        <w:ind w:right="2"/>
        <w:jc w:val="both"/>
        <w:rPr>
          <w:rFonts w:ascii="Times New Roman" w:eastAsia="Times New Roman" w:hAnsi="Times New Roman" w:cs="Times New Roman"/>
          <w:color w:val="000000"/>
          <w:kern w:val="2"/>
          <w:sz w:val="30"/>
          <w:szCs w:val="30"/>
          <w:lang w:eastAsia="uk-UA"/>
        </w:rPr>
      </w:pPr>
      <w:r>
        <w:rPr>
          <w:rFonts w:ascii="Times New Roman" w:eastAsia="Times New Roman" w:hAnsi="Times New Roman" w:cs="Times New Roman"/>
          <w:b/>
          <w:color w:val="000000"/>
          <w:kern w:val="2"/>
          <w:sz w:val="30"/>
          <w:szCs w:val="30"/>
          <w:lang w:eastAsia="uk-UA"/>
        </w:rPr>
        <w:lastRenderedPageBreak/>
        <w:t>Відповідальність</w:t>
      </w:r>
      <w:r w:rsidR="00A05B0C" w:rsidRPr="00A05B0C">
        <w:rPr>
          <w:rFonts w:ascii="Times New Roman" w:eastAsia="Times New Roman" w:hAnsi="Times New Roman" w:cs="Times New Roman"/>
          <w:b/>
          <w:color w:val="000000"/>
          <w:kern w:val="2"/>
          <w:sz w:val="30"/>
          <w:szCs w:val="30"/>
          <w:lang w:eastAsia="uk-UA"/>
        </w:rPr>
        <w:t xml:space="preserve"> </w:t>
      </w:r>
      <w:r w:rsidR="00A05B0C" w:rsidRPr="00A05B0C">
        <w:rPr>
          <w:rFonts w:ascii="Times New Roman" w:eastAsia="Times New Roman" w:hAnsi="Times New Roman" w:cs="Times New Roman"/>
          <w:color w:val="000000"/>
          <w:kern w:val="2"/>
          <w:sz w:val="30"/>
          <w:szCs w:val="30"/>
          <w:lang w:eastAsia="uk-UA"/>
        </w:rPr>
        <w:t>–</w:t>
      </w:r>
      <w:r w:rsidR="00A05B0C" w:rsidRPr="00A05B0C">
        <w:rPr>
          <w:rFonts w:ascii="Times New Roman" w:eastAsia="Times New Roman" w:hAnsi="Times New Roman" w:cs="Times New Roman"/>
          <w:b/>
          <w:color w:val="000000"/>
          <w:kern w:val="2"/>
          <w:sz w:val="30"/>
          <w:szCs w:val="30"/>
          <w:lang w:eastAsia="uk-UA"/>
        </w:rPr>
        <w:t xml:space="preserve"> </w:t>
      </w:r>
      <w:r>
        <w:rPr>
          <w:rFonts w:ascii="Times New Roman" w:eastAsia="Times New Roman" w:hAnsi="Times New Roman" w:cs="Times New Roman"/>
          <w:color w:val="000000"/>
          <w:kern w:val="2"/>
          <w:sz w:val="30"/>
          <w:szCs w:val="30"/>
          <w:lang w:eastAsia="uk-UA"/>
        </w:rPr>
        <w:t xml:space="preserve">учасники освітнього процесу мають брати на себе відповідальність за результати своєї діяльності, виконувати взяті на себе </w:t>
      </w:r>
      <w:proofErr w:type="spellStart"/>
      <w:r>
        <w:rPr>
          <w:rFonts w:ascii="Times New Roman" w:eastAsia="Times New Roman" w:hAnsi="Times New Roman" w:cs="Times New Roman"/>
          <w:color w:val="000000"/>
          <w:kern w:val="2"/>
          <w:sz w:val="30"/>
          <w:szCs w:val="30"/>
          <w:lang w:eastAsia="uk-UA"/>
        </w:rPr>
        <w:t>забов</w:t>
      </w:r>
      <w:proofErr w:type="spellEnd"/>
      <w:r w:rsidRPr="00FE5FF5">
        <w:rPr>
          <w:rFonts w:ascii="Times New Roman" w:eastAsia="Times New Roman" w:hAnsi="Times New Roman" w:cs="Times New Roman"/>
          <w:color w:val="000000"/>
          <w:kern w:val="2"/>
          <w:sz w:val="30"/>
          <w:szCs w:val="30"/>
          <w:lang w:val="ru-RU" w:eastAsia="uk-UA"/>
        </w:rPr>
        <w:t>’</w:t>
      </w:r>
      <w:proofErr w:type="spellStart"/>
      <w:r>
        <w:rPr>
          <w:rFonts w:ascii="Times New Roman" w:eastAsia="Times New Roman" w:hAnsi="Times New Roman" w:cs="Times New Roman"/>
          <w:color w:val="000000"/>
          <w:kern w:val="2"/>
          <w:sz w:val="30"/>
          <w:szCs w:val="30"/>
          <w:lang w:eastAsia="uk-UA"/>
        </w:rPr>
        <w:t>язання</w:t>
      </w:r>
      <w:proofErr w:type="spellEnd"/>
      <w:r>
        <w:rPr>
          <w:rFonts w:ascii="Times New Roman" w:eastAsia="Times New Roman" w:hAnsi="Times New Roman" w:cs="Times New Roman"/>
          <w:color w:val="000000"/>
          <w:kern w:val="2"/>
          <w:sz w:val="30"/>
          <w:szCs w:val="30"/>
          <w:lang w:eastAsia="uk-UA"/>
        </w:rPr>
        <w:t>.</w:t>
      </w:r>
    </w:p>
    <w:p w:rsidR="00A05B0C" w:rsidRPr="00A05B0C" w:rsidRDefault="00A05B0C" w:rsidP="00A05B0C">
      <w:pPr>
        <w:numPr>
          <w:ilvl w:val="0"/>
          <w:numId w:val="8"/>
        </w:numPr>
        <w:spacing w:after="17" w:line="390" w:lineRule="auto"/>
        <w:ind w:right="2"/>
        <w:jc w:val="both"/>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b/>
          <w:color w:val="000000"/>
          <w:kern w:val="2"/>
          <w:sz w:val="30"/>
          <w:szCs w:val="30"/>
          <w:lang w:eastAsia="uk-UA"/>
        </w:rPr>
        <w:t xml:space="preserve">Доброчесність </w:t>
      </w:r>
      <w:r w:rsidRPr="00A05B0C">
        <w:rPr>
          <w:rFonts w:ascii="Times New Roman" w:eastAsia="Times New Roman" w:hAnsi="Times New Roman" w:cs="Times New Roman"/>
          <w:color w:val="000000"/>
          <w:kern w:val="2"/>
          <w:sz w:val="30"/>
          <w:szCs w:val="30"/>
          <w:lang w:eastAsia="uk-UA"/>
        </w:rPr>
        <w:t>–</w:t>
      </w:r>
      <w:r w:rsidRPr="00A05B0C">
        <w:rPr>
          <w:rFonts w:ascii="Times New Roman" w:eastAsia="Times New Roman" w:hAnsi="Times New Roman" w:cs="Times New Roman"/>
          <w:b/>
          <w:color w:val="000000"/>
          <w:kern w:val="2"/>
          <w:sz w:val="30"/>
          <w:szCs w:val="30"/>
          <w:lang w:eastAsia="uk-UA"/>
        </w:rPr>
        <w:t xml:space="preserve"> </w:t>
      </w:r>
      <w:r w:rsidR="00FE5FF5">
        <w:rPr>
          <w:rFonts w:ascii="Times New Roman" w:eastAsia="Times New Roman" w:hAnsi="Times New Roman" w:cs="Times New Roman"/>
          <w:color w:val="000000"/>
          <w:kern w:val="2"/>
          <w:sz w:val="30"/>
          <w:szCs w:val="30"/>
          <w:lang w:eastAsia="uk-UA"/>
        </w:rPr>
        <w:t>ч</w:t>
      </w:r>
      <w:r w:rsidRPr="00A05B0C">
        <w:rPr>
          <w:rFonts w:ascii="Times New Roman" w:eastAsia="Times New Roman" w:hAnsi="Times New Roman" w:cs="Times New Roman"/>
          <w:color w:val="000000"/>
          <w:kern w:val="2"/>
          <w:sz w:val="30"/>
          <w:szCs w:val="30"/>
          <w:lang w:eastAsia="uk-UA"/>
        </w:rPr>
        <w:t>есн</w:t>
      </w:r>
      <w:r w:rsidR="00FE5FF5">
        <w:rPr>
          <w:rFonts w:ascii="Times New Roman" w:eastAsia="Times New Roman" w:hAnsi="Times New Roman" w:cs="Times New Roman"/>
          <w:color w:val="000000"/>
          <w:kern w:val="2"/>
          <w:sz w:val="30"/>
          <w:szCs w:val="30"/>
          <w:lang w:eastAsia="uk-UA"/>
        </w:rPr>
        <w:t>ість</w:t>
      </w:r>
      <w:r w:rsidRPr="00A05B0C">
        <w:rPr>
          <w:rFonts w:ascii="Times New Roman" w:eastAsia="Times New Roman" w:hAnsi="Times New Roman" w:cs="Times New Roman"/>
          <w:color w:val="000000"/>
          <w:kern w:val="2"/>
          <w:sz w:val="30"/>
          <w:szCs w:val="30"/>
          <w:lang w:eastAsia="uk-UA"/>
        </w:rPr>
        <w:t xml:space="preserve"> по відношенню до себе,</w:t>
      </w:r>
      <w:r w:rsidRPr="00A05B0C">
        <w:rPr>
          <w:rFonts w:ascii="Times New Roman" w:eastAsia="Times New Roman" w:hAnsi="Times New Roman" w:cs="Times New Roman"/>
          <w:b/>
          <w:color w:val="000000"/>
          <w:kern w:val="2"/>
          <w:sz w:val="30"/>
          <w:szCs w:val="30"/>
          <w:lang w:eastAsia="uk-UA"/>
        </w:rPr>
        <w:t xml:space="preserve"> </w:t>
      </w:r>
      <w:r w:rsidRPr="00A05B0C">
        <w:rPr>
          <w:rFonts w:ascii="Times New Roman" w:eastAsia="Times New Roman" w:hAnsi="Times New Roman" w:cs="Times New Roman"/>
          <w:color w:val="000000"/>
          <w:kern w:val="2"/>
          <w:sz w:val="30"/>
          <w:szCs w:val="30"/>
          <w:lang w:eastAsia="uk-UA"/>
        </w:rPr>
        <w:t>до місця своєї</w:t>
      </w:r>
      <w:r w:rsidRPr="00A05B0C">
        <w:rPr>
          <w:rFonts w:ascii="Times New Roman" w:eastAsia="Times New Roman" w:hAnsi="Times New Roman" w:cs="Times New Roman"/>
          <w:b/>
          <w:color w:val="000000"/>
          <w:kern w:val="2"/>
          <w:sz w:val="30"/>
          <w:szCs w:val="30"/>
          <w:lang w:eastAsia="uk-UA"/>
        </w:rPr>
        <w:t xml:space="preserve"> </w:t>
      </w:r>
      <w:r w:rsidRPr="00A05B0C">
        <w:rPr>
          <w:rFonts w:ascii="Times New Roman" w:eastAsia="Times New Roman" w:hAnsi="Times New Roman" w:cs="Times New Roman"/>
          <w:color w:val="000000"/>
          <w:kern w:val="2"/>
          <w:sz w:val="30"/>
          <w:szCs w:val="30"/>
          <w:lang w:eastAsia="uk-UA"/>
        </w:rPr>
        <w:t>праці, колег та студентів</w:t>
      </w:r>
      <w:r w:rsidR="00FE5FF5">
        <w:rPr>
          <w:rFonts w:ascii="Times New Roman" w:eastAsia="Times New Roman" w:hAnsi="Times New Roman" w:cs="Times New Roman"/>
          <w:color w:val="000000"/>
          <w:kern w:val="2"/>
          <w:sz w:val="30"/>
          <w:szCs w:val="30"/>
          <w:lang w:eastAsia="uk-UA"/>
        </w:rPr>
        <w:t xml:space="preserve">, </w:t>
      </w:r>
      <w:r w:rsidRPr="00A05B0C">
        <w:rPr>
          <w:rFonts w:ascii="Times New Roman" w:eastAsia="Times New Roman" w:hAnsi="Times New Roman" w:cs="Times New Roman"/>
          <w:color w:val="000000"/>
          <w:kern w:val="2"/>
          <w:sz w:val="30"/>
          <w:szCs w:val="30"/>
          <w:lang w:eastAsia="uk-UA"/>
        </w:rPr>
        <w:t>прагне</w:t>
      </w:r>
      <w:r w:rsidR="00FE5FF5">
        <w:rPr>
          <w:rFonts w:ascii="Times New Roman" w:eastAsia="Times New Roman" w:hAnsi="Times New Roman" w:cs="Times New Roman"/>
          <w:color w:val="000000"/>
          <w:kern w:val="2"/>
          <w:sz w:val="30"/>
          <w:szCs w:val="30"/>
          <w:lang w:eastAsia="uk-UA"/>
        </w:rPr>
        <w:t>ння</w:t>
      </w:r>
      <w:r w:rsidRPr="00A05B0C">
        <w:rPr>
          <w:rFonts w:ascii="Times New Roman" w:eastAsia="Times New Roman" w:hAnsi="Times New Roman" w:cs="Times New Roman"/>
          <w:color w:val="000000"/>
          <w:kern w:val="2"/>
          <w:sz w:val="30"/>
          <w:szCs w:val="30"/>
          <w:lang w:eastAsia="uk-UA"/>
        </w:rPr>
        <w:t xml:space="preserve"> до вільного та відкритого поширення найкращих практик власної діяльності. </w:t>
      </w:r>
    </w:p>
    <w:p w:rsidR="00A05B0C" w:rsidRPr="00A05B0C" w:rsidRDefault="00A05B0C" w:rsidP="00A05B0C">
      <w:pPr>
        <w:numPr>
          <w:ilvl w:val="0"/>
          <w:numId w:val="8"/>
        </w:numPr>
        <w:spacing w:after="17" w:line="390" w:lineRule="auto"/>
        <w:ind w:right="2"/>
        <w:jc w:val="both"/>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b/>
          <w:color w:val="000000"/>
          <w:kern w:val="2"/>
          <w:sz w:val="30"/>
          <w:szCs w:val="30"/>
          <w:lang w:eastAsia="uk-UA"/>
        </w:rPr>
        <w:t xml:space="preserve">Академічна свобода </w:t>
      </w:r>
      <w:r w:rsidRPr="00A05B0C">
        <w:rPr>
          <w:rFonts w:ascii="Times New Roman" w:eastAsia="Times New Roman" w:hAnsi="Times New Roman" w:cs="Times New Roman"/>
          <w:color w:val="000000"/>
          <w:kern w:val="2"/>
          <w:sz w:val="30"/>
          <w:szCs w:val="30"/>
          <w:lang w:eastAsia="uk-UA"/>
        </w:rPr>
        <w:t>–</w:t>
      </w:r>
      <w:r w:rsidRPr="00A05B0C">
        <w:rPr>
          <w:rFonts w:ascii="Times New Roman" w:eastAsia="Times New Roman" w:hAnsi="Times New Roman" w:cs="Times New Roman"/>
          <w:b/>
          <w:color w:val="000000"/>
          <w:kern w:val="2"/>
          <w:sz w:val="30"/>
          <w:szCs w:val="30"/>
          <w:lang w:eastAsia="uk-UA"/>
        </w:rPr>
        <w:t xml:space="preserve"> </w:t>
      </w:r>
      <w:r w:rsidRPr="00A05B0C">
        <w:rPr>
          <w:rFonts w:ascii="Times New Roman" w:eastAsia="Times New Roman" w:hAnsi="Times New Roman" w:cs="Times New Roman"/>
          <w:color w:val="000000"/>
          <w:kern w:val="2"/>
          <w:sz w:val="30"/>
          <w:szCs w:val="30"/>
          <w:lang w:eastAsia="uk-UA"/>
        </w:rPr>
        <w:t>розвит</w:t>
      </w:r>
      <w:r w:rsidR="00FE5FF5">
        <w:rPr>
          <w:rFonts w:ascii="Times New Roman" w:eastAsia="Times New Roman" w:hAnsi="Times New Roman" w:cs="Times New Roman"/>
          <w:color w:val="000000"/>
          <w:kern w:val="2"/>
          <w:sz w:val="30"/>
          <w:szCs w:val="30"/>
          <w:lang w:eastAsia="uk-UA"/>
        </w:rPr>
        <w:t>о</w:t>
      </w:r>
      <w:r w:rsidRPr="00A05B0C">
        <w:rPr>
          <w:rFonts w:ascii="Times New Roman" w:eastAsia="Times New Roman" w:hAnsi="Times New Roman" w:cs="Times New Roman"/>
          <w:color w:val="000000"/>
          <w:kern w:val="2"/>
          <w:sz w:val="30"/>
          <w:szCs w:val="30"/>
          <w:lang w:eastAsia="uk-UA"/>
        </w:rPr>
        <w:t>к власних</w:t>
      </w:r>
      <w:r w:rsidRPr="00A05B0C">
        <w:rPr>
          <w:rFonts w:ascii="Times New Roman" w:eastAsia="Times New Roman" w:hAnsi="Times New Roman" w:cs="Times New Roman"/>
          <w:b/>
          <w:color w:val="000000"/>
          <w:kern w:val="2"/>
          <w:sz w:val="30"/>
          <w:szCs w:val="30"/>
          <w:lang w:eastAsia="uk-UA"/>
        </w:rPr>
        <w:t xml:space="preserve"> </w:t>
      </w:r>
      <w:r w:rsidRPr="00A05B0C">
        <w:rPr>
          <w:rFonts w:ascii="Times New Roman" w:eastAsia="Times New Roman" w:hAnsi="Times New Roman" w:cs="Times New Roman"/>
          <w:color w:val="000000"/>
          <w:kern w:val="2"/>
          <w:sz w:val="30"/>
          <w:szCs w:val="30"/>
          <w:lang w:eastAsia="uk-UA"/>
        </w:rPr>
        <w:t>ідей та визначенн</w:t>
      </w:r>
      <w:r w:rsidR="00FE5FF5">
        <w:rPr>
          <w:rFonts w:ascii="Times New Roman" w:eastAsia="Times New Roman" w:hAnsi="Times New Roman" w:cs="Times New Roman"/>
          <w:color w:val="000000"/>
          <w:kern w:val="2"/>
          <w:sz w:val="30"/>
          <w:szCs w:val="30"/>
          <w:lang w:eastAsia="uk-UA"/>
        </w:rPr>
        <w:t>я</w:t>
      </w:r>
      <w:r w:rsidRPr="00A05B0C">
        <w:rPr>
          <w:rFonts w:ascii="Times New Roman" w:eastAsia="Times New Roman" w:hAnsi="Times New Roman" w:cs="Times New Roman"/>
          <w:color w:val="000000"/>
          <w:kern w:val="2"/>
          <w:sz w:val="30"/>
          <w:szCs w:val="30"/>
          <w:lang w:eastAsia="uk-UA"/>
        </w:rPr>
        <w:t xml:space="preserve"> власних дій при усвідомленні високої особистої відповідальності за результати. </w:t>
      </w:r>
      <w:r w:rsidR="00FE5FF5">
        <w:rPr>
          <w:rFonts w:ascii="Times New Roman" w:eastAsia="Times New Roman" w:hAnsi="Times New Roman" w:cs="Times New Roman"/>
          <w:color w:val="000000"/>
          <w:kern w:val="2"/>
          <w:sz w:val="30"/>
          <w:szCs w:val="30"/>
          <w:lang w:eastAsia="uk-UA"/>
        </w:rPr>
        <w:t>Реалізація а</w:t>
      </w:r>
      <w:r w:rsidRPr="00A05B0C">
        <w:rPr>
          <w:rFonts w:ascii="Times New Roman" w:eastAsia="Times New Roman" w:hAnsi="Times New Roman" w:cs="Times New Roman"/>
          <w:color w:val="000000"/>
          <w:kern w:val="2"/>
          <w:sz w:val="30"/>
          <w:szCs w:val="30"/>
          <w:lang w:eastAsia="uk-UA"/>
        </w:rPr>
        <w:t>кадемічн</w:t>
      </w:r>
      <w:r w:rsidR="00FE5FF5">
        <w:rPr>
          <w:rFonts w:ascii="Times New Roman" w:eastAsia="Times New Roman" w:hAnsi="Times New Roman" w:cs="Times New Roman"/>
          <w:color w:val="000000"/>
          <w:kern w:val="2"/>
          <w:sz w:val="30"/>
          <w:szCs w:val="30"/>
          <w:lang w:eastAsia="uk-UA"/>
        </w:rPr>
        <w:t>ої</w:t>
      </w:r>
      <w:r w:rsidRPr="00A05B0C">
        <w:rPr>
          <w:rFonts w:ascii="Times New Roman" w:eastAsia="Times New Roman" w:hAnsi="Times New Roman" w:cs="Times New Roman"/>
          <w:color w:val="000000"/>
          <w:kern w:val="2"/>
          <w:sz w:val="30"/>
          <w:szCs w:val="30"/>
          <w:lang w:eastAsia="uk-UA"/>
        </w:rPr>
        <w:t xml:space="preserve"> свобод</w:t>
      </w:r>
      <w:r w:rsidR="00FE5FF5">
        <w:rPr>
          <w:rFonts w:ascii="Times New Roman" w:eastAsia="Times New Roman" w:hAnsi="Times New Roman" w:cs="Times New Roman"/>
          <w:color w:val="000000"/>
          <w:kern w:val="2"/>
          <w:sz w:val="30"/>
          <w:szCs w:val="30"/>
          <w:lang w:eastAsia="uk-UA"/>
        </w:rPr>
        <w:t>и</w:t>
      </w:r>
      <w:r w:rsidRPr="00A05B0C">
        <w:rPr>
          <w:rFonts w:ascii="Times New Roman" w:eastAsia="Times New Roman" w:hAnsi="Times New Roman" w:cs="Times New Roman"/>
          <w:color w:val="000000"/>
          <w:kern w:val="2"/>
          <w:sz w:val="30"/>
          <w:szCs w:val="30"/>
          <w:lang w:eastAsia="uk-UA"/>
        </w:rPr>
        <w:t xml:space="preserve"> в обранні напрямів, форм і змісту викладання при неодмінному дотриманні педагогічної етики та академічної доброчесності.  </w:t>
      </w:r>
    </w:p>
    <w:p w:rsidR="00A05B0C" w:rsidRDefault="00A05B0C" w:rsidP="00A05B0C">
      <w:pPr>
        <w:numPr>
          <w:ilvl w:val="0"/>
          <w:numId w:val="8"/>
        </w:numPr>
        <w:spacing w:after="17" w:line="390" w:lineRule="auto"/>
        <w:ind w:right="2"/>
        <w:jc w:val="both"/>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b/>
          <w:color w:val="000000"/>
          <w:kern w:val="2"/>
          <w:sz w:val="30"/>
          <w:szCs w:val="30"/>
          <w:lang w:eastAsia="uk-UA"/>
        </w:rPr>
        <w:t xml:space="preserve">Демократизм та колегіальність </w:t>
      </w:r>
      <w:r w:rsidRPr="00A05B0C">
        <w:rPr>
          <w:rFonts w:ascii="Times New Roman" w:eastAsia="Times New Roman" w:hAnsi="Times New Roman" w:cs="Times New Roman"/>
          <w:color w:val="000000"/>
          <w:kern w:val="2"/>
          <w:sz w:val="30"/>
          <w:szCs w:val="30"/>
          <w:lang w:eastAsia="uk-UA"/>
        </w:rPr>
        <w:t>–</w:t>
      </w:r>
      <w:r w:rsidRPr="00A05B0C">
        <w:rPr>
          <w:rFonts w:ascii="Times New Roman" w:eastAsia="Times New Roman" w:hAnsi="Times New Roman" w:cs="Times New Roman"/>
          <w:b/>
          <w:color w:val="000000"/>
          <w:kern w:val="2"/>
          <w:sz w:val="30"/>
          <w:szCs w:val="30"/>
          <w:lang w:eastAsia="uk-UA"/>
        </w:rPr>
        <w:t xml:space="preserve"> </w:t>
      </w:r>
      <w:r w:rsidR="00FE5FF5">
        <w:rPr>
          <w:rFonts w:ascii="Times New Roman" w:eastAsia="Times New Roman" w:hAnsi="Times New Roman" w:cs="Times New Roman"/>
          <w:color w:val="000000"/>
          <w:kern w:val="2"/>
          <w:sz w:val="30"/>
          <w:szCs w:val="30"/>
          <w:lang w:eastAsia="uk-UA"/>
        </w:rPr>
        <w:t>в</w:t>
      </w:r>
      <w:r w:rsidRPr="00A05B0C">
        <w:rPr>
          <w:rFonts w:ascii="Times New Roman" w:eastAsia="Times New Roman" w:hAnsi="Times New Roman" w:cs="Times New Roman"/>
          <w:color w:val="000000"/>
          <w:kern w:val="2"/>
          <w:sz w:val="30"/>
          <w:szCs w:val="30"/>
          <w:lang w:eastAsia="uk-UA"/>
        </w:rPr>
        <w:t>ільн</w:t>
      </w:r>
      <w:r w:rsidR="00FE5FF5">
        <w:rPr>
          <w:rFonts w:ascii="Times New Roman" w:eastAsia="Times New Roman" w:hAnsi="Times New Roman" w:cs="Times New Roman"/>
          <w:color w:val="000000"/>
          <w:kern w:val="2"/>
          <w:sz w:val="30"/>
          <w:szCs w:val="30"/>
          <w:lang w:eastAsia="uk-UA"/>
        </w:rPr>
        <w:t>е</w:t>
      </w:r>
      <w:r w:rsidRPr="00A05B0C">
        <w:rPr>
          <w:rFonts w:ascii="Times New Roman" w:eastAsia="Times New Roman" w:hAnsi="Times New Roman" w:cs="Times New Roman"/>
          <w:color w:val="000000"/>
          <w:kern w:val="2"/>
          <w:sz w:val="30"/>
          <w:szCs w:val="30"/>
          <w:lang w:eastAsia="uk-UA"/>
        </w:rPr>
        <w:t xml:space="preserve"> обговоренн</w:t>
      </w:r>
      <w:r w:rsidR="00FE5FF5">
        <w:rPr>
          <w:rFonts w:ascii="Times New Roman" w:eastAsia="Times New Roman" w:hAnsi="Times New Roman" w:cs="Times New Roman"/>
          <w:color w:val="000000"/>
          <w:kern w:val="2"/>
          <w:sz w:val="30"/>
          <w:szCs w:val="30"/>
          <w:lang w:eastAsia="uk-UA"/>
        </w:rPr>
        <w:t>я</w:t>
      </w:r>
      <w:r w:rsidRPr="00A05B0C">
        <w:rPr>
          <w:rFonts w:ascii="Times New Roman" w:eastAsia="Times New Roman" w:hAnsi="Times New Roman" w:cs="Times New Roman"/>
          <w:color w:val="000000"/>
          <w:kern w:val="2"/>
          <w:sz w:val="30"/>
          <w:szCs w:val="30"/>
          <w:lang w:eastAsia="uk-UA"/>
        </w:rPr>
        <w:t xml:space="preserve"> та</w:t>
      </w:r>
      <w:r w:rsidRPr="00A05B0C">
        <w:rPr>
          <w:rFonts w:ascii="Times New Roman" w:eastAsia="Times New Roman" w:hAnsi="Times New Roman" w:cs="Times New Roman"/>
          <w:b/>
          <w:color w:val="000000"/>
          <w:kern w:val="2"/>
          <w:sz w:val="30"/>
          <w:szCs w:val="30"/>
          <w:lang w:eastAsia="uk-UA"/>
        </w:rPr>
        <w:t xml:space="preserve"> </w:t>
      </w:r>
      <w:r w:rsidRPr="00A05B0C">
        <w:rPr>
          <w:rFonts w:ascii="Times New Roman" w:eastAsia="Times New Roman" w:hAnsi="Times New Roman" w:cs="Times New Roman"/>
          <w:color w:val="000000"/>
          <w:kern w:val="2"/>
          <w:sz w:val="30"/>
          <w:szCs w:val="30"/>
          <w:lang w:eastAsia="uk-UA"/>
        </w:rPr>
        <w:t>колегіальн</w:t>
      </w:r>
      <w:r w:rsidR="00FE5FF5">
        <w:rPr>
          <w:rFonts w:ascii="Times New Roman" w:eastAsia="Times New Roman" w:hAnsi="Times New Roman" w:cs="Times New Roman"/>
          <w:color w:val="000000"/>
          <w:kern w:val="2"/>
          <w:sz w:val="30"/>
          <w:szCs w:val="30"/>
          <w:lang w:eastAsia="uk-UA"/>
        </w:rPr>
        <w:t>е</w:t>
      </w:r>
      <w:r w:rsidRPr="00A05B0C">
        <w:rPr>
          <w:rFonts w:ascii="Times New Roman" w:eastAsia="Times New Roman" w:hAnsi="Times New Roman" w:cs="Times New Roman"/>
          <w:color w:val="000000"/>
          <w:kern w:val="2"/>
          <w:sz w:val="30"/>
          <w:szCs w:val="30"/>
          <w:lang w:eastAsia="uk-UA"/>
        </w:rPr>
        <w:t xml:space="preserve"> ухваленн</w:t>
      </w:r>
      <w:r w:rsidR="00FE5FF5">
        <w:rPr>
          <w:rFonts w:ascii="Times New Roman" w:eastAsia="Times New Roman" w:hAnsi="Times New Roman" w:cs="Times New Roman"/>
          <w:color w:val="000000"/>
          <w:kern w:val="2"/>
          <w:sz w:val="30"/>
          <w:szCs w:val="30"/>
          <w:lang w:eastAsia="uk-UA"/>
        </w:rPr>
        <w:t>я</w:t>
      </w:r>
      <w:r w:rsidRPr="00A05B0C">
        <w:rPr>
          <w:rFonts w:ascii="Times New Roman" w:eastAsia="Times New Roman" w:hAnsi="Times New Roman" w:cs="Times New Roman"/>
          <w:color w:val="000000"/>
          <w:kern w:val="2"/>
          <w:sz w:val="30"/>
          <w:szCs w:val="30"/>
          <w:lang w:eastAsia="uk-UA"/>
        </w:rPr>
        <w:t xml:space="preserve"> рішень з принципових питань діяльності </w:t>
      </w:r>
      <w:r w:rsidR="00FE5FF5">
        <w:rPr>
          <w:rFonts w:ascii="Times New Roman" w:eastAsia="Times New Roman" w:hAnsi="Times New Roman" w:cs="Times New Roman"/>
          <w:color w:val="000000"/>
          <w:kern w:val="2"/>
          <w:sz w:val="30"/>
          <w:szCs w:val="30"/>
          <w:lang w:eastAsia="uk-UA"/>
        </w:rPr>
        <w:t>К</w:t>
      </w:r>
      <w:r w:rsidRPr="00A05B0C">
        <w:rPr>
          <w:rFonts w:ascii="Times New Roman" w:eastAsia="Times New Roman" w:hAnsi="Times New Roman" w:cs="Times New Roman"/>
          <w:color w:val="000000"/>
          <w:kern w:val="2"/>
          <w:sz w:val="30"/>
          <w:szCs w:val="30"/>
          <w:lang w:eastAsia="uk-UA"/>
        </w:rPr>
        <w:t>оледжу за участю орган</w:t>
      </w:r>
      <w:r w:rsidR="00DC73E2">
        <w:rPr>
          <w:rFonts w:ascii="Times New Roman" w:eastAsia="Times New Roman" w:hAnsi="Times New Roman" w:cs="Times New Roman"/>
          <w:color w:val="000000"/>
          <w:kern w:val="2"/>
          <w:sz w:val="30"/>
          <w:szCs w:val="30"/>
          <w:lang w:eastAsia="uk-UA"/>
        </w:rPr>
        <w:t xml:space="preserve">ів </w:t>
      </w:r>
      <w:proofErr w:type="spellStart"/>
      <w:r w:rsidR="00DC73E2">
        <w:rPr>
          <w:rFonts w:ascii="Times New Roman" w:eastAsia="Times New Roman" w:hAnsi="Times New Roman" w:cs="Times New Roman"/>
          <w:color w:val="000000"/>
          <w:kern w:val="2"/>
          <w:sz w:val="30"/>
          <w:szCs w:val="30"/>
          <w:lang w:val="ru-RU" w:eastAsia="uk-UA"/>
        </w:rPr>
        <w:t>гроиадського</w:t>
      </w:r>
      <w:proofErr w:type="spellEnd"/>
      <w:r w:rsidRPr="00A05B0C">
        <w:rPr>
          <w:rFonts w:ascii="Times New Roman" w:eastAsia="Times New Roman" w:hAnsi="Times New Roman" w:cs="Times New Roman"/>
          <w:color w:val="000000"/>
          <w:kern w:val="2"/>
          <w:sz w:val="30"/>
          <w:szCs w:val="30"/>
          <w:lang w:eastAsia="uk-UA"/>
        </w:rPr>
        <w:t xml:space="preserve"> самоврядування.</w:t>
      </w:r>
      <w:r w:rsidR="00FE5FF5">
        <w:rPr>
          <w:rFonts w:ascii="Times New Roman" w:eastAsia="Times New Roman" w:hAnsi="Times New Roman" w:cs="Times New Roman"/>
          <w:color w:val="000000"/>
          <w:kern w:val="2"/>
          <w:sz w:val="30"/>
          <w:szCs w:val="30"/>
          <w:lang w:eastAsia="uk-UA"/>
        </w:rPr>
        <w:t xml:space="preserve"> Відкритість, прозорість, децентралізація, </w:t>
      </w:r>
      <w:proofErr w:type="spellStart"/>
      <w:r w:rsidR="00FE5FF5">
        <w:rPr>
          <w:rFonts w:ascii="Times New Roman" w:eastAsia="Times New Roman" w:hAnsi="Times New Roman" w:cs="Times New Roman"/>
          <w:color w:val="000000"/>
          <w:kern w:val="2"/>
          <w:sz w:val="30"/>
          <w:szCs w:val="30"/>
          <w:lang w:eastAsia="uk-UA"/>
        </w:rPr>
        <w:t>інклюзивність</w:t>
      </w:r>
      <w:proofErr w:type="spellEnd"/>
      <w:r w:rsidR="00FE5FF5">
        <w:rPr>
          <w:rFonts w:ascii="Times New Roman" w:eastAsia="Times New Roman" w:hAnsi="Times New Roman" w:cs="Times New Roman"/>
          <w:color w:val="000000"/>
          <w:kern w:val="2"/>
          <w:sz w:val="30"/>
          <w:szCs w:val="30"/>
          <w:lang w:eastAsia="uk-UA"/>
        </w:rPr>
        <w:t>, протидія проявам авторитаризму, право на критику та увага до критики.</w:t>
      </w:r>
    </w:p>
    <w:p w:rsidR="00725C01" w:rsidRPr="00A05B0C" w:rsidRDefault="00725C01" w:rsidP="00A05B0C">
      <w:pPr>
        <w:numPr>
          <w:ilvl w:val="0"/>
          <w:numId w:val="8"/>
        </w:numPr>
        <w:spacing w:after="17" w:line="390" w:lineRule="auto"/>
        <w:ind w:right="2"/>
        <w:jc w:val="both"/>
        <w:rPr>
          <w:rFonts w:ascii="Times New Roman" w:eastAsia="Times New Roman" w:hAnsi="Times New Roman" w:cs="Times New Roman"/>
          <w:color w:val="000000"/>
          <w:kern w:val="2"/>
          <w:sz w:val="30"/>
          <w:szCs w:val="30"/>
          <w:lang w:eastAsia="uk-UA"/>
        </w:rPr>
      </w:pPr>
      <w:r>
        <w:rPr>
          <w:rFonts w:ascii="Times New Roman" w:eastAsia="Times New Roman" w:hAnsi="Times New Roman" w:cs="Times New Roman"/>
          <w:b/>
          <w:color w:val="000000"/>
          <w:kern w:val="2"/>
          <w:sz w:val="30"/>
          <w:szCs w:val="30"/>
          <w:lang w:eastAsia="uk-UA"/>
        </w:rPr>
        <w:t xml:space="preserve">Партнерство </w:t>
      </w:r>
      <w:r>
        <w:rPr>
          <w:rFonts w:ascii="Times New Roman" w:eastAsia="Times New Roman" w:hAnsi="Times New Roman" w:cs="Times New Roman"/>
          <w:color w:val="000000"/>
          <w:kern w:val="2"/>
          <w:sz w:val="30"/>
          <w:szCs w:val="30"/>
          <w:lang w:eastAsia="uk-UA"/>
        </w:rPr>
        <w:t>– орієнтація на партнерську взаємодію з роботодавцями та освітніми закладами з метою підвищення якості освітнього процесу.</w:t>
      </w:r>
    </w:p>
    <w:p w:rsidR="00725C01" w:rsidRDefault="00A05B0C" w:rsidP="00A05B0C">
      <w:pPr>
        <w:numPr>
          <w:ilvl w:val="0"/>
          <w:numId w:val="8"/>
        </w:numPr>
        <w:spacing w:after="17" w:line="390" w:lineRule="auto"/>
        <w:ind w:right="2"/>
        <w:jc w:val="both"/>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b/>
          <w:color w:val="000000"/>
          <w:kern w:val="2"/>
          <w:sz w:val="30"/>
          <w:szCs w:val="30"/>
          <w:lang w:eastAsia="uk-UA"/>
        </w:rPr>
        <w:t xml:space="preserve">Національна свідомість </w:t>
      </w:r>
      <w:r w:rsidRPr="00A05B0C">
        <w:rPr>
          <w:rFonts w:ascii="Times New Roman" w:eastAsia="Times New Roman" w:hAnsi="Times New Roman" w:cs="Times New Roman"/>
          <w:color w:val="000000"/>
          <w:kern w:val="2"/>
          <w:sz w:val="30"/>
          <w:szCs w:val="30"/>
          <w:lang w:eastAsia="uk-UA"/>
        </w:rPr>
        <w:t>–</w:t>
      </w:r>
      <w:r w:rsidRPr="00A05B0C">
        <w:rPr>
          <w:rFonts w:ascii="Times New Roman" w:eastAsia="Times New Roman" w:hAnsi="Times New Roman" w:cs="Times New Roman"/>
          <w:b/>
          <w:color w:val="000000"/>
          <w:kern w:val="2"/>
          <w:sz w:val="30"/>
          <w:szCs w:val="30"/>
          <w:lang w:eastAsia="uk-UA"/>
        </w:rPr>
        <w:t xml:space="preserve"> </w:t>
      </w:r>
      <w:r w:rsidR="00FE5FF5" w:rsidRPr="00725C01">
        <w:rPr>
          <w:rFonts w:ascii="Times New Roman" w:eastAsia="Times New Roman" w:hAnsi="Times New Roman" w:cs="Times New Roman"/>
          <w:bCs/>
          <w:color w:val="000000"/>
          <w:kern w:val="2"/>
          <w:sz w:val="30"/>
          <w:szCs w:val="30"/>
          <w:lang w:eastAsia="uk-UA"/>
        </w:rPr>
        <w:t>формування та розвиток свідомої особистості з громад</w:t>
      </w:r>
      <w:r w:rsidR="007D4970">
        <w:rPr>
          <w:rFonts w:ascii="Times New Roman" w:eastAsia="Times New Roman" w:hAnsi="Times New Roman" w:cs="Times New Roman"/>
          <w:bCs/>
          <w:color w:val="000000"/>
          <w:kern w:val="2"/>
          <w:sz w:val="30"/>
          <w:szCs w:val="30"/>
          <w:lang w:eastAsia="uk-UA"/>
        </w:rPr>
        <w:t>ян</w:t>
      </w:r>
      <w:r w:rsidR="00FE5FF5" w:rsidRPr="00725C01">
        <w:rPr>
          <w:rFonts w:ascii="Times New Roman" w:eastAsia="Times New Roman" w:hAnsi="Times New Roman" w:cs="Times New Roman"/>
          <w:bCs/>
          <w:color w:val="000000"/>
          <w:kern w:val="2"/>
          <w:sz w:val="30"/>
          <w:szCs w:val="30"/>
          <w:lang w:eastAsia="uk-UA"/>
        </w:rPr>
        <w:t>ською позицією, готов</w:t>
      </w:r>
      <w:r w:rsidR="00725C01" w:rsidRPr="00725C01">
        <w:rPr>
          <w:rFonts w:ascii="Times New Roman" w:eastAsia="Times New Roman" w:hAnsi="Times New Roman" w:cs="Times New Roman"/>
          <w:bCs/>
          <w:color w:val="000000"/>
          <w:kern w:val="2"/>
          <w:sz w:val="30"/>
          <w:szCs w:val="30"/>
          <w:lang w:eastAsia="uk-UA"/>
        </w:rPr>
        <w:t>ої</w:t>
      </w:r>
      <w:r w:rsidR="00FE5FF5" w:rsidRPr="00725C01">
        <w:rPr>
          <w:rFonts w:ascii="Times New Roman" w:eastAsia="Times New Roman" w:hAnsi="Times New Roman" w:cs="Times New Roman"/>
          <w:bCs/>
          <w:color w:val="000000"/>
          <w:kern w:val="2"/>
          <w:sz w:val="30"/>
          <w:szCs w:val="30"/>
          <w:lang w:eastAsia="uk-UA"/>
        </w:rPr>
        <w:t xml:space="preserve"> до конкретного вибору </w:t>
      </w:r>
      <w:r w:rsidR="00725C01" w:rsidRPr="00725C01">
        <w:rPr>
          <w:rFonts w:ascii="Times New Roman" w:eastAsia="Times New Roman" w:hAnsi="Times New Roman" w:cs="Times New Roman"/>
          <w:bCs/>
          <w:color w:val="000000"/>
          <w:kern w:val="2"/>
          <w:sz w:val="30"/>
          <w:szCs w:val="30"/>
          <w:lang w:eastAsia="uk-UA"/>
        </w:rPr>
        <w:t>свого місця в житті, здатної змінити на краще своє життя і життя своєї країни.</w:t>
      </w:r>
      <w:r w:rsidR="00725C01">
        <w:rPr>
          <w:rFonts w:ascii="Times New Roman" w:eastAsia="Times New Roman" w:hAnsi="Times New Roman" w:cs="Times New Roman"/>
          <w:color w:val="000000"/>
          <w:kern w:val="2"/>
          <w:sz w:val="30"/>
          <w:szCs w:val="30"/>
          <w:lang w:eastAsia="uk-UA"/>
        </w:rPr>
        <w:t xml:space="preserve"> С</w:t>
      </w:r>
      <w:r w:rsidRPr="00A05B0C">
        <w:rPr>
          <w:rFonts w:ascii="Times New Roman" w:eastAsia="Times New Roman" w:hAnsi="Times New Roman" w:cs="Times New Roman"/>
          <w:color w:val="000000"/>
          <w:kern w:val="2"/>
          <w:sz w:val="30"/>
          <w:szCs w:val="30"/>
          <w:lang w:eastAsia="uk-UA"/>
        </w:rPr>
        <w:t>пілку</w:t>
      </w:r>
      <w:r w:rsidR="00725C01">
        <w:rPr>
          <w:rFonts w:ascii="Times New Roman" w:eastAsia="Times New Roman" w:hAnsi="Times New Roman" w:cs="Times New Roman"/>
          <w:color w:val="000000"/>
          <w:kern w:val="2"/>
          <w:sz w:val="30"/>
          <w:szCs w:val="30"/>
          <w:lang w:eastAsia="uk-UA"/>
        </w:rPr>
        <w:t>вання</w:t>
      </w:r>
      <w:r w:rsidRPr="00A05B0C">
        <w:rPr>
          <w:rFonts w:ascii="Times New Roman" w:eastAsia="Times New Roman" w:hAnsi="Times New Roman" w:cs="Times New Roman"/>
          <w:b/>
          <w:color w:val="000000"/>
          <w:kern w:val="2"/>
          <w:sz w:val="30"/>
          <w:szCs w:val="30"/>
          <w:lang w:eastAsia="uk-UA"/>
        </w:rPr>
        <w:t xml:space="preserve"> </w:t>
      </w:r>
      <w:r w:rsidRPr="00A05B0C">
        <w:rPr>
          <w:rFonts w:ascii="Times New Roman" w:eastAsia="Times New Roman" w:hAnsi="Times New Roman" w:cs="Times New Roman"/>
          <w:color w:val="000000"/>
          <w:kern w:val="2"/>
          <w:sz w:val="30"/>
          <w:szCs w:val="30"/>
          <w:lang w:eastAsia="uk-UA"/>
        </w:rPr>
        <w:t>та навча</w:t>
      </w:r>
      <w:r w:rsidR="00725C01">
        <w:rPr>
          <w:rFonts w:ascii="Times New Roman" w:eastAsia="Times New Roman" w:hAnsi="Times New Roman" w:cs="Times New Roman"/>
          <w:color w:val="000000"/>
          <w:kern w:val="2"/>
          <w:sz w:val="30"/>
          <w:szCs w:val="30"/>
          <w:lang w:eastAsia="uk-UA"/>
        </w:rPr>
        <w:t>ння</w:t>
      </w:r>
      <w:r w:rsidRPr="00A05B0C">
        <w:rPr>
          <w:rFonts w:ascii="Times New Roman" w:eastAsia="Times New Roman" w:hAnsi="Times New Roman" w:cs="Times New Roman"/>
          <w:color w:val="000000"/>
          <w:kern w:val="2"/>
          <w:sz w:val="30"/>
          <w:szCs w:val="30"/>
          <w:lang w:eastAsia="uk-UA"/>
        </w:rPr>
        <w:t xml:space="preserve"> українською мовою</w:t>
      </w:r>
      <w:r w:rsidR="00725C01">
        <w:rPr>
          <w:rFonts w:ascii="Times New Roman" w:eastAsia="Times New Roman" w:hAnsi="Times New Roman" w:cs="Times New Roman"/>
          <w:color w:val="000000"/>
          <w:kern w:val="2"/>
          <w:sz w:val="30"/>
          <w:szCs w:val="30"/>
          <w:lang w:eastAsia="uk-UA"/>
        </w:rPr>
        <w:t xml:space="preserve">, повага до </w:t>
      </w:r>
      <w:r w:rsidRPr="00A05B0C">
        <w:rPr>
          <w:rFonts w:ascii="Times New Roman" w:eastAsia="Times New Roman" w:hAnsi="Times New Roman" w:cs="Times New Roman"/>
          <w:color w:val="000000"/>
          <w:kern w:val="2"/>
          <w:sz w:val="30"/>
          <w:szCs w:val="30"/>
          <w:lang w:eastAsia="uk-UA"/>
        </w:rPr>
        <w:t>мов</w:t>
      </w:r>
      <w:r w:rsidR="00725C01">
        <w:rPr>
          <w:rFonts w:ascii="Times New Roman" w:eastAsia="Times New Roman" w:hAnsi="Times New Roman" w:cs="Times New Roman"/>
          <w:color w:val="000000"/>
          <w:kern w:val="2"/>
          <w:sz w:val="30"/>
          <w:szCs w:val="30"/>
          <w:lang w:eastAsia="uk-UA"/>
        </w:rPr>
        <w:t>и</w:t>
      </w:r>
      <w:r w:rsidRPr="00A05B0C">
        <w:rPr>
          <w:rFonts w:ascii="Times New Roman" w:eastAsia="Times New Roman" w:hAnsi="Times New Roman" w:cs="Times New Roman"/>
          <w:color w:val="000000"/>
          <w:kern w:val="2"/>
          <w:sz w:val="30"/>
          <w:szCs w:val="30"/>
          <w:lang w:eastAsia="uk-UA"/>
        </w:rPr>
        <w:t xml:space="preserve"> та культур</w:t>
      </w:r>
      <w:r w:rsidR="00725C01">
        <w:rPr>
          <w:rFonts w:ascii="Times New Roman" w:eastAsia="Times New Roman" w:hAnsi="Times New Roman" w:cs="Times New Roman"/>
          <w:color w:val="000000"/>
          <w:kern w:val="2"/>
          <w:sz w:val="30"/>
          <w:szCs w:val="30"/>
          <w:lang w:eastAsia="uk-UA"/>
        </w:rPr>
        <w:t>и</w:t>
      </w:r>
      <w:r w:rsidRPr="00A05B0C">
        <w:rPr>
          <w:rFonts w:ascii="Times New Roman" w:eastAsia="Times New Roman" w:hAnsi="Times New Roman" w:cs="Times New Roman"/>
          <w:color w:val="000000"/>
          <w:kern w:val="2"/>
          <w:sz w:val="30"/>
          <w:szCs w:val="30"/>
          <w:lang w:eastAsia="uk-UA"/>
        </w:rPr>
        <w:t xml:space="preserve"> інших народів.</w:t>
      </w:r>
    </w:p>
    <w:p w:rsidR="00A05B0C" w:rsidRPr="00A05B0C" w:rsidRDefault="00725C01" w:rsidP="00A05B0C">
      <w:pPr>
        <w:numPr>
          <w:ilvl w:val="0"/>
          <w:numId w:val="8"/>
        </w:numPr>
        <w:spacing w:after="17" w:line="390" w:lineRule="auto"/>
        <w:ind w:right="2"/>
        <w:jc w:val="both"/>
        <w:rPr>
          <w:rFonts w:ascii="Times New Roman" w:eastAsia="Times New Roman" w:hAnsi="Times New Roman" w:cs="Times New Roman"/>
          <w:color w:val="000000"/>
          <w:kern w:val="2"/>
          <w:sz w:val="30"/>
          <w:szCs w:val="30"/>
          <w:lang w:eastAsia="uk-UA"/>
        </w:rPr>
      </w:pPr>
      <w:r>
        <w:rPr>
          <w:rFonts w:ascii="Times New Roman" w:eastAsia="Times New Roman" w:hAnsi="Times New Roman" w:cs="Times New Roman"/>
          <w:b/>
          <w:color w:val="000000"/>
          <w:kern w:val="2"/>
          <w:sz w:val="30"/>
          <w:szCs w:val="30"/>
          <w:lang w:eastAsia="uk-UA"/>
        </w:rPr>
        <w:t xml:space="preserve">Гуманізм </w:t>
      </w:r>
      <w:r>
        <w:rPr>
          <w:rFonts w:ascii="Times New Roman" w:eastAsia="Times New Roman" w:hAnsi="Times New Roman" w:cs="Times New Roman"/>
          <w:color w:val="000000"/>
          <w:kern w:val="2"/>
          <w:sz w:val="30"/>
          <w:szCs w:val="30"/>
          <w:lang w:eastAsia="uk-UA"/>
        </w:rPr>
        <w:t>– сповідування принципів гуманізму та толерантності, захист л</w:t>
      </w:r>
      <w:r w:rsidR="00DC73E2">
        <w:rPr>
          <w:rFonts w:ascii="Times New Roman" w:eastAsia="Times New Roman" w:hAnsi="Times New Roman" w:cs="Times New Roman"/>
          <w:color w:val="000000"/>
          <w:kern w:val="2"/>
          <w:sz w:val="30"/>
          <w:szCs w:val="30"/>
          <w:lang w:eastAsia="uk-UA"/>
        </w:rPr>
        <w:t>юдської гідності, прав і свобод</w:t>
      </w:r>
      <w:r>
        <w:rPr>
          <w:rFonts w:ascii="Times New Roman" w:eastAsia="Times New Roman" w:hAnsi="Times New Roman" w:cs="Times New Roman"/>
          <w:color w:val="000000"/>
          <w:kern w:val="2"/>
          <w:sz w:val="30"/>
          <w:szCs w:val="30"/>
          <w:lang w:eastAsia="uk-UA"/>
        </w:rPr>
        <w:t>.</w:t>
      </w:r>
      <w:r w:rsidR="00A05B0C" w:rsidRPr="00A05B0C">
        <w:rPr>
          <w:rFonts w:ascii="Times New Roman" w:eastAsia="Times New Roman" w:hAnsi="Times New Roman" w:cs="Times New Roman"/>
          <w:color w:val="000000"/>
          <w:kern w:val="2"/>
          <w:sz w:val="30"/>
          <w:szCs w:val="30"/>
          <w:lang w:eastAsia="uk-UA"/>
        </w:rPr>
        <w:t xml:space="preserve">  </w:t>
      </w:r>
    </w:p>
    <w:p w:rsidR="00A05B0C" w:rsidRPr="00862478" w:rsidRDefault="00A05B0C" w:rsidP="00AE46DF">
      <w:pPr>
        <w:spacing w:after="190"/>
        <w:rPr>
          <w:rFonts w:ascii="Times New Roman" w:eastAsia="Times New Roman" w:hAnsi="Times New Roman" w:cs="Times New Roman"/>
          <w:b/>
          <w:color w:val="000000"/>
          <w:kern w:val="2"/>
          <w:sz w:val="30"/>
          <w:szCs w:val="30"/>
          <w:lang w:eastAsia="uk-UA"/>
        </w:rPr>
      </w:pPr>
      <w:r w:rsidRPr="004E124E">
        <w:rPr>
          <w:rFonts w:ascii="Times New Roman" w:eastAsia="Times New Roman" w:hAnsi="Times New Roman" w:cs="Times New Roman"/>
          <w:b/>
          <w:color w:val="000000"/>
          <w:kern w:val="2"/>
          <w:sz w:val="30"/>
          <w:szCs w:val="30"/>
          <w:lang w:eastAsia="uk-UA"/>
        </w:rPr>
        <w:t>С</w:t>
      </w:r>
      <w:r w:rsidR="004E124E">
        <w:rPr>
          <w:rFonts w:ascii="Times New Roman" w:eastAsia="Times New Roman" w:hAnsi="Times New Roman" w:cs="Times New Roman"/>
          <w:b/>
          <w:color w:val="000000"/>
          <w:kern w:val="2"/>
          <w:sz w:val="30"/>
          <w:szCs w:val="30"/>
          <w:lang w:eastAsia="uk-UA"/>
        </w:rPr>
        <w:t>тратегічні цілі</w:t>
      </w:r>
      <w:r w:rsidRPr="004E124E">
        <w:rPr>
          <w:rFonts w:ascii="Times New Roman" w:eastAsia="Times New Roman" w:hAnsi="Times New Roman" w:cs="Times New Roman"/>
          <w:b/>
          <w:color w:val="000000"/>
          <w:kern w:val="2"/>
          <w:sz w:val="30"/>
          <w:szCs w:val="30"/>
          <w:lang w:eastAsia="uk-UA"/>
        </w:rPr>
        <w:t>:</w:t>
      </w:r>
    </w:p>
    <w:p w:rsidR="000E4653" w:rsidRPr="000E4653" w:rsidRDefault="00A05B0C" w:rsidP="000E4653">
      <w:pPr>
        <w:pStyle w:val="a8"/>
        <w:numPr>
          <w:ilvl w:val="0"/>
          <w:numId w:val="35"/>
        </w:numPr>
        <w:spacing w:after="17" w:line="390" w:lineRule="auto"/>
        <w:ind w:right="2"/>
        <w:jc w:val="both"/>
        <w:rPr>
          <w:rFonts w:ascii="Times New Roman" w:eastAsia="Times New Roman" w:hAnsi="Times New Roman" w:cs="Times New Roman"/>
          <w:color w:val="000000"/>
          <w:kern w:val="2"/>
          <w:sz w:val="30"/>
          <w:szCs w:val="30"/>
          <w:lang w:eastAsia="uk-UA"/>
        </w:rPr>
      </w:pPr>
      <w:r w:rsidRPr="000E4653">
        <w:rPr>
          <w:rFonts w:ascii="Times New Roman" w:eastAsia="Times New Roman" w:hAnsi="Times New Roman" w:cs="Times New Roman"/>
          <w:color w:val="000000"/>
          <w:kern w:val="2"/>
          <w:sz w:val="30"/>
          <w:szCs w:val="30"/>
          <w:lang w:eastAsia="uk-UA"/>
        </w:rPr>
        <w:t xml:space="preserve">розробка, впровадження та постійне підвищення результативності системи менеджменту якості освітніх послуг </w:t>
      </w:r>
      <w:r w:rsidR="000E4653" w:rsidRPr="000E4653">
        <w:rPr>
          <w:rFonts w:ascii="Times New Roman" w:eastAsia="Times New Roman" w:hAnsi="Times New Roman" w:cs="Times New Roman"/>
          <w:color w:val="000000"/>
          <w:kern w:val="2"/>
          <w:sz w:val="30"/>
          <w:szCs w:val="30"/>
          <w:lang w:eastAsia="uk-UA"/>
        </w:rPr>
        <w:t>К</w:t>
      </w:r>
      <w:r w:rsidRPr="000E4653">
        <w:rPr>
          <w:rFonts w:ascii="Times New Roman" w:eastAsia="Times New Roman" w:hAnsi="Times New Roman" w:cs="Times New Roman"/>
          <w:color w:val="000000"/>
          <w:kern w:val="2"/>
          <w:sz w:val="30"/>
          <w:szCs w:val="30"/>
          <w:lang w:eastAsia="uk-UA"/>
        </w:rPr>
        <w:t xml:space="preserve">оледжу; </w:t>
      </w:r>
    </w:p>
    <w:p w:rsidR="00A05B0C" w:rsidRPr="000E4653" w:rsidRDefault="00A05B0C" w:rsidP="000E4653">
      <w:pPr>
        <w:pStyle w:val="a8"/>
        <w:numPr>
          <w:ilvl w:val="0"/>
          <w:numId w:val="35"/>
        </w:numPr>
        <w:spacing w:after="17" w:line="390" w:lineRule="auto"/>
        <w:ind w:right="2"/>
        <w:jc w:val="both"/>
        <w:rPr>
          <w:rFonts w:ascii="Times New Roman" w:eastAsia="Times New Roman" w:hAnsi="Times New Roman" w:cs="Times New Roman"/>
          <w:color w:val="000000"/>
          <w:kern w:val="2"/>
          <w:sz w:val="30"/>
          <w:szCs w:val="30"/>
          <w:lang w:eastAsia="uk-UA"/>
        </w:rPr>
      </w:pPr>
      <w:r w:rsidRPr="000E4653">
        <w:rPr>
          <w:rFonts w:ascii="Times New Roman" w:eastAsia="Times New Roman" w:hAnsi="Times New Roman" w:cs="Times New Roman"/>
          <w:color w:val="000000"/>
          <w:kern w:val="2"/>
          <w:sz w:val="30"/>
          <w:szCs w:val="30"/>
          <w:lang w:eastAsia="uk-UA"/>
        </w:rPr>
        <w:lastRenderedPageBreak/>
        <w:t>розвиток навчально-методичної та інноваційної діяльності, підвищення якості освіти на інноваційній основі;</w:t>
      </w:r>
    </w:p>
    <w:p w:rsidR="00A05B0C" w:rsidRPr="000E4653" w:rsidRDefault="00A05B0C" w:rsidP="000E4653">
      <w:pPr>
        <w:pStyle w:val="a8"/>
        <w:numPr>
          <w:ilvl w:val="0"/>
          <w:numId w:val="35"/>
        </w:numPr>
        <w:spacing w:after="17" w:line="390" w:lineRule="auto"/>
        <w:ind w:right="2"/>
        <w:jc w:val="both"/>
        <w:rPr>
          <w:rFonts w:ascii="Times New Roman" w:eastAsia="Times New Roman" w:hAnsi="Times New Roman" w:cs="Times New Roman"/>
          <w:color w:val="000000"/>
          <w:kern w:val="2"/>
          <w:sz w:val="30"/>
          <w:szCs w:val="30"/>
          <w:lang w:eastAsia="uk-UA"/>
        </w:rPr>
      </w:pPr>
      <w:r w:rsidRPr="000E4653">
        <w:rPr>
          <w:rFonts w:ascii="Times New Roman" w:eastAsia="Times New Roman" w:hAnsi="Times New Roman" w:cs="Times New Roman"/>
          <w:color w:val="000000"/>
          <w:kern w:val="2"/>
          <w:sz w:val="30"/>
          <w:szCs w:val="30"/>
          <w:lang w:eastAsia="uk-UA"/>
        </w:rPr>
        <w:t xml:space="preserve">інформатизація освіти, удосконалення бібліотечного та </w:t>
      </w:r>
      <w:proofErr w:type="spellStart"/>
      <w:r w:rsidRPr="000E4653">
        <w:rPr>
          <w:rFonts w:ascii="Times New Roman" w:eastAsia="Times New Roman" w:hAnsi="Times New Roman" w:cs="Times New Roman"/>
          <w:color w:val="000000"/>
          <w:kern w:val="2"/>
          <w:sz w:val="30"/>
          <w:szCs w:val="30"/>
          <w:lang w:eastAsia="uk-UA"/>
        </w:rPr>
        <w:t>інформаційно</w:t>
      </w:r>
      <w:r w:rsidR="007D4970">
        <w:rPr>
          <w:rFonts w:ascii="Times New Roman" w:eastAsia="Times New Roman" w:hAnsi="Times New Roman" w:cs="Times New Roman"/>
          <w:color w:val="000000"/>
          <w:kern w:val="2"/>
          <w:sz w:val="30"/>
          <w:szCs w:val="30"/>
          <w:lang w:eastAsia="uk-UA"/>
        </w:rPr>
        <w:t>-</w:t>
      </w:r>
      <w:proofErr w:type="spellEnd"/>
      <w:r w:rsidRPr="000E4653">
        <w:rPr>
          <w:rFonts w:ascii="Times New Roman" w:eastAsia="Times New Roman" w:hAnsi="Times New Roman" w:cs="Times New Roman"/>
          <w:color w:val="000000"/>
          <w:kern w:val="2"/>
          <w:sz w:val="30"/>
          <w:szCs w:val="30"/>
          <w:lang w:eastAsia="uk-UA"/>
        </w:rPr>
        <w:t xml:space="preserve"> ресурсного забезпечення;</w:t>
      </w:r>
    </w:p>
    <w:p w:rsidR="00A05B0C" w:rsidRPr="000E4653" w:rsidRDefault="00A05B0C" w:rsidP="000E4653">
      <w:pPr>
        <w:pStyle w:val="a8"/>
        <w:numPr>
          <w:ilvl w:val="0"/>
          <w:numId w:val="35"/>
        </w:numPr>
        <w:spacing w:after="17" w:line="390" w:lineRule="auto"/>
        <w:ind w:right="2"/>
        <w:jc w:val="both"/>
        <w:rPr>
          <w:rFonts w:ascii="Times New Roman" w:eastAsia="Times New Roman" w:hAnsi="Times New Roman" w:cs="Times New Roman"/>
          <w:color w:val="000000"/>
          <w:kern w:val="2"/>
          <w:sz w:val="30"/>
          <w:szCs w:val="30"/>
          <w:lang w:eastAsia="uk-UA"/>
        </w:rPr>
      </w:pPr>
      <w:r w:rsidRPr="000E4653">
        <w:rPr>
          <w:rFonts w:ascii="Times New Roman" w:eastAsia="Times New Roman" w:hAnsi="Times New Roman" w:cs="Times New Roman"/>
          <w:color w:val="000000"/>
          <w:kern w:val="2"/>
          <w:sz w:val="30"/>
          <w:szCs w:val="30"/>
          <w:lang w:eastAsia="uk-UA"/>
        </w:rPr>
        <w:t>створення єдиного інформаційного простору та комфортних умов для усіх учасників освітнього процесу;</w:t>
      </w:r>
    </w:p>
    <w:p w:rsidR="00A05B0C" w:rsidRPr="000E4653" w:rsidRDefault="00A05B0C" w:rsidP="000E4653">
      <w:pPr>
        <w:pStyle w:val="a8"/>
        <w:numPr>
          <w:ilvl w:val="0"/>
          <w:numId w:val="35"/>
        </w:numPr>
        <w:spacing w:after="0" w:line="360" w:lineRule="auto"/>
        <w:jc w:val="both"/>
        <w:rPr>
          <w:rFonts w:ascii="Times New Roman" w:eastAsia="Times New Roman" w:hAnsi="Times New Roman" w:cs="Times New Roman"/>
          <w:color w:val="000000"/>
          <w:kern w:val="2"/>
          <w:sz w:val="30"/>
          <w:szCs w:val="30"/>
          <w:lang w:eastAsia="uk-UA"/>
        </w:rPr>
      </w:pPr>
      <w:r w:rsidRPr="000E4653">
        <w:rPr>
          <w:rFonts w:ascii="Times New Roman" w:eastAsia="Times New Roman" w:hAnsi="Times New Roman" w:cs="Times New Roman"/>
          <w:color w:val="000000"/>
          <w:kern w:val="2"/>
          <w:sz w:val="30"/>
          <w:szCs w:val="30"/>
          <w:lang w:eastAsia="uk-UA"/>
        </w:rPr>
        <w:t xml:space="preserve">проведення маркетингових досліджень на ринку праці, формування довгострокових взаємозв’язків з </w:t>
      </w:r>
      <w:r w:rsidR="007376A2">
        <w:rPr>
          <w:rFonts w:ascii="Times New Roman" w:eastAsia="Times New Roman" w:hAnsi="Times New Roman" w:cs="Times New Roman"/>
          <w:color w:val="000000"/>
          <w:kern w:val="2"/>
          <w:sz w:val="30"/>
          <w:szCs w:val="30"/>
          <w:lang w:eastAsia="uk-UA"/>
        </w:rPr>
        <w:t>робото</w:t>
      </w:r>
      <w:r w:rsidRPr="000E4653">
        <w:rPr>
          <w:rFonts w:ascii="Times New Roman" w:eastAsia="Times New Roman" w:hAnsi="Times New Roman" w:cs="Times New Roman"/>
          <w:color w:val="000000"/>
          <w:kern w:val="2"/>
          <w:sz w:val="30"/>
          <w:szCs w:val="30"/>
          <w:lang w:eastAsia="uk-UA"/>
        </w:rPr>
        <w:t xml:space="preserve">давцями та стратегічними партнерами; </w:t>
      </w:r>
    </w:p>
    <w:p w:rsidR="00A05B0C" w:rsidRPr="000E4653" w:rsidRDefault="00A05B0C" w:rsidP="000E4653">
      <w:pPr>
        <w:pStyle w:val="a8"/>
        <w:numPr>
          <w:ilvl w:val="0"/>
          <w:numId w:val="35"/>
        </w:numPr>
        <w:spacing w:after="0" w:line="360" w:lineRule="auto"/>
        <w:jc w:val="both"/>
        <w:rPr>
          <w:rFonts w:ascii="Times New Roman" w:eastAsia="Times New Roman" w:hAnsi="Times New Roman" w:cs="Times New Roman"/>
          <w:color w:val="000000"/>
          <w:kern w:val="2"/>
          <w:sz w:val="30"/>
          <w:szCs w:val="30"/>
          <w:lang w:eastAsia="uk-UA"/>
        </w:rPr>
      </w:pPr>
      <w:r w:rsidRPr="000E4653">
        <w:rPr>
          <w:rFonts w:ascii="Times New Roman" w:eastAsia="Times New Roman" w:hAnsi="Times New Roman" w:cs="Times New Roman"/>
          <w:color w:val="000000"/>
          <w:kern w:val="2"/>
          <w:sz w:val="30"/>
          <w:szCs w:val="30"/>
          <w:lang w:eastAsia="uk-UA"/>
        </w:rPr>
        <w:t>впровадження ефективної системи національно-патріотичного виховання, розвитку та соціалізації молоді;</w:t>
      </w:r>
    </w:p>
    <w:p w:rsidR="00A05B0C" w:rsidRPr="000E4653" w:rsidRDefault="00A05B0C" w:rsidP="000E4653">
      <w:pPr>
        <w:pStyle w:val="a8"/>
        <w:numPr>
          <w:ilvl w:val="0"/>
          <w:numId w:val="35"/>
        </w:numPr>
        <w:spacing w:after="0" w:line="360" w:lineRule="auto"/>
        <w:jc w:val="both"/>
        <w:rPr>
          <w:rFonts w:ascii="Times New Roman" w:eastAsia="Times New Roman" w:hAnsi="Times New Roman" w:cs="Times New Roman"/>
          <w:color w:val="000000"/>
          <w:kern w:val="2"/>
          <w:sz w:val="30"/>
          <w:szCs w:val="30"/>
          <w:lang w:eastAsia="uk-UA"/>
        </w:rPr>
      </w:pPr>
      <w:r w:rsidRPr="000E4653">
        <w:rPr>
          <w:rFonts w:ascii="Times New Roman" w:eastAsia="Times New Roman" w:hAnsi="Times New Roman" w:cs="Times New Roman"/>
          <w:color w:val="000000"/>
          <w:kern w:val="2"/>
          <w:sz w:val="30"/>
          <w:szCs w:val="30"/>
          <w:lang w:eastAsia="uk-UA"/>
        </w:rPr>
        <w:t>інтеграція в європейський простір.</w:t>
      </w:r>
    </w:p>
    <w:p w:rsidR="00A05B0C" w:rsidRPr="00A05B0C" w:rsidRDefault="00A05B0C" w:rsidP="00A05B0C">
      <w:pPr>
        <w:spacing w:after="17" w:line="390" w:lineRule="auto"/>
        <w:ind w:left="-15" w:right="2" w:firstLine="701"/>
        <w:jc w:val="both"/>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color w:val="000000"/>
          <w:kern w:val="2"/>
          <w:sz w:val="30"/>
          <w:szCs w:val="30"/>
          <w:lang w:eastAsia="uk-UA"/>
        </w:rPr>
        <w:t xml:space="preserve">Пріоритетним напрямом діяльності </w:t>
      </w:r>
      <w:r w:rsidR="00384279">
        <w:rPr>
          <w:rFonts w:ascii="Times New Roman" w:eastAsia="Times New Roman" w:hAnsi="Times New Roman" w:cs="Times New Roman"/>
          <w:color w:val="000000"/>
          <w:kern w:val="2"/>
          <w:sz w:val="30"/>
          <w:szCs w:val="30"/>
          <w:lang w:eastAsia="uk-UA"/>
        </w:rPr>
        <w:t>К</w:t>
      </w:r>
      <w:r w:rsidRPr="00A05B0C">
        <w:rPr>
          <w:rFonts w:ascii="Times New Roman" w:eastAsia="Times New Roman" w:hAnsi="Times New Roman" w:cs="Times New Roman"/>
          <w:color w:val="000000"/>
          <w:kern w:val="2"/>
          <w:sz w:val="30"/>
          <w:szCs w:val="30"/>
          <w:lang w:eastAsia="uk-UA"/>
        </w:rPr>
        <w:t>оледжу на</w:t>
      </w:r>
      <w:r w:rsidRPr="00A05B0C">
        <w:rPr>
          <w:rFonts w:ascii="Times New Roman" w:eastAsia="Times New Roman" w:hAnsi="Times New Roman" w:cs="Times New Roman"/>
          <w:color w:val="FF0000"/>
          <w:kern w:val="2"/>
          <w:sz w:val="30"/>
          <w:szCs w:val="30"/>
          <w:lang w:eastAsia="uk-UA"/>
        </w:rPr>
        <w:t xml:space="preserve"> </w:t>
      </w:r>
      <w:r w:rsidRPr="00A05B0C">
        <w:rPr>
          <w:rFonts w:ascii="Times New Roman" w:eastAsia="Times New Roman" w:hAnsi="Times New Roman" w:cs="Times New Roman"/>
          <w:color w:val="000000"/>
          <w:kern w:val="2"/>
          <w:sz w:val="30"/>
          <w:szCs w:val="30"/>
          <w:lang w:eastAsia="uk-UA"/>
        </w:rPr>
        <w:t>довгострокову перспективу є формування широкого с</w:t>
      </w:r>
      <w:r w:rsidR="00384279">
        <w:rPr>
          <w:rFonts w:ascii="Times New Roman" w:eastAsia="Times New Roman" w:hAnsi="Times New Roman" w:cs="Times New Roman"/>
          <w:color w:val="000000"/>
          <w:kern w:val="2"/>
          <w:sz w:val="30"/>
          <w:szCs w:val="30"/>
          <w:lang w:eastAsia="uk-UA"/>
        </w:rPr>
        <w:t xml:space="preserve">пектру професійних </w:t>
      </w:r>
      <w:proofErr w:type="spellStart"/>
      <w:r w:rsidR="00384279">
        <w:rPr>
          <w:rFonts w:ascii="Times New Roman" w:eastAsia="Times New Roman" w:hAnsi="Times New Roman" w:cs="Times New Roman"/>
          <w:color w:val="000000"/>
          <w:kern w:val="2"/>
          <w:sz w:val="30"/>
          <w:szCs w:val="30"/>
          <w:lang w:eastAsia="uk-UA"/>
        </w:rPr>
        <w:t>компетентностей</w:t>
      </w:r>
      <w:proofErr w:type="spellEnd"/>
      <w:r w:rsidRPr="00A05B0C">
        <w:rPr>
          <w:rFonts w:ascii="Times New Roman" w:eastAsia="Times New Roman" w:hAnsi="Times New Roman" w:cs="Times New Roman"/>
          <w:color w:val="000000"/>
          <w:kern w:val="2"/>
          <w:sz w:val="30"/>
          <w:szCs w:val="30"/>
          <w:lang w:eastAsia="uk-UA"/>
        </w:rPr>
        <w:t xml:space="preserve"> у здобувачів освіти відповідно до сучасних тенденцій розвитку</w:t>
      </w:r>
      <w:r w:rsidR="00783186">
        <w:rPr>
          <w:rFonts w:ascii="Times New Roman" w:eastAsia="Times New Roman" w:hAnsi="Times New Roman" w:cs="Times New Roman"/>
          <w:color w:val="000000"/>
          <w:kern w:val="2"/>
          <w:sz w:val="30"/>
          <w:szCs w:val="30"/>
          <w:lang w:eastAsia="uk-UA"/>
        </w:rPr>
        <w:t xml:space="preserve"> залізничної галузі та</w:t>
      </w:r>
      <w:r w:rsidRPr="00A05B0C">
        <w:rPr>
          <w:rFonts w:ascii="Times New Roman" w:eastAsia="Times New Roman" w:hAnsi="Times New Roman" w:cs="Times New Roman"/>
          <w:color w:val="000000"/>
          <w:kern w:val="2"/>
          <w:sz w:val="30"/>
          <w:szCs w:val="30"/>
          <w:lang w:eastAsia="uk-UA"/>
        </w:rPr>
        <w:t xml:space="preserve"> інформаційного суспільства </w:t>
      </w:r>
      <w:r w:rsidR="00783186">
        <w:rPr>
          <w:rFonts w:ascii="Times New Roman" w:eastAsia="Times New Roman" w:hAnsi="Times New Roman" w:cs="Times New Roman"/>
          <w:color w:val="000000"/>
          <w:kern w:val="2"/>
          <w:sz w:val="30"/>
          <w:szCs w:val="30"/>
          <w:lang w:eastAsia="uk-UA"/>
        </w:rPr>
        <w:t>і</w:t>
      </w:r>
      <w:r w:rsidRPr="00A05B0C">
        <w:rPr>
          <w:rFonts w:ascii="Times New Roman" w:eastAsia="Times New Roman" w:hAnsi="Times New Roman" w:cs="Times New Roman"/>
          <w:color w:val="000000"/>
          <w:kern w:val="2"/>
          <w:sz w:val="30"/>
          <w:szCs w:val="30"/>
          <w:lang w:eastAsia="uk-UA"/>
        </w:rPr>
        <w:t xml:space="preserve"> </w:t>
      </w:r>
      <w:r w:rsidR="00783186">
        <w:rPr>
          <w:rFonts w:ascii="Times New Roman" w:eastAsia="Times New Roman" w:hAnsi="Times New Roman" w:cs="Times New Roman"/>
          <w:color w:val="000000"/>
          <w:kern w:val="2"/>
          <w:sz w:val="30"/>
          <w:szCs w:val="30"/>
          <w:lang w:eastAsia="uk-UA"/>
        </w:rPr>
        <w:t>у</w:t>
      </w:r>
      <w:r w:rsidRPr="00A05B0C">
        <w:rPr>
          <w:rFonts w:ascii="Times New Roman" w:eastAsia="Times New Roman" w:hAnsi="Times New Roman" w:cs="Times New Roman"/>
          <w:color w:val="000000"/>
          <w:kern w:val="2"/>
          <w:sz w:val="30"/>
          <w:szCs w:val="30"/>
          <w:lang w:eastAsia="uk-UA"/>
        </w:rPr>
        <w:t>твердження національно-культурних</w:t>
      </w:r>
      <w:r w:rsidR="00783186">
        <w:rPr>
          <w:rFonts w:ascii="Times New Roman" w:eastAsia="Times New Roman" w:hAnsi="Times New Roman" w:cs="Times New Roman"/>
          <w:color w:val="000000"/>
          <w:kern w:val="2"/>
          <w:sz w:val="30"/>
          <w:szCs w:val="30"/>
          <w:lang w:eastAsia="uk-UA"/>
        </w:rPr>
        <w:t>,</w:t>
      </w:r>
      <w:r w:rsidRPr="00A05B0C">
        <w:rPr>
          <w:rFonts w:ascii="Times New Roman" w:eastAsia="Times New Roman" w:hAnsi="Times New Roman" w:cs="Times New Roman"/>
          <w:color w:val="000000"/>
          <w:kern w:val="2"/>
          <w:sz w:val="30"/>
          <w:szCs w:val="30"/>
          <w:lang w:eastAsia="uk-UA"/>
        </w:rPr>
        <w:t xml:space="preserve"> загальнолюдських цінностей як важливої умови розвитку держави.</w:t>
      </w:r>
    </w:p>
    <w:p w:rsidR="0027222E" w:rsidRDefault="0027222E" w:rsidP="00ED5688">
      <w:pPr>
        <w:spacing w:after="132"/>
        <w:rPr>
          <w:rFonts w:ascii="Times New Roman" w:eastAsia="Times New Roman" w:hAnsi="Times New Roman" w:cs="Times New Roman"/>
          <w:b/>
          <w:color w:val="000000"/>
          <w:kern w:val="2"/>
          <w:sz w:val="30"/>
          <w:szCs w:val="30"/>
          <w:lang w:eastAsia="uk-UA"/>
        </w:rPr>
      </w:pPr>
    </w:p>
    <w:p w:rsidR="00A05B0C" w:rsidRPr="00A05B0C" w:rsidRDefault="00A05B0C" w:rsidP="00A05B0C">
      <w:pPr>
        <w:spacing w:after="132"/>
        <w:ind w:left="1119" w:hanging="10"/>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b/>
          <w:color w:val="000000"/>
          <w:kern w:val="2"/>
          <w:sz w:val="30"/>
          <w:szCs w:val="30"/>
          <w:lang w:eastAsia="uk-UA"/>
        </w:rPr>
        <w:t xml:space="preserve">III ХАРАКТЕРИСТИКА, ЗАВДАННЯ СТРАТЕГІЇ РОЗВИТКУ </w:t>
      </w:r>
    </w:p>
    <w:p w:rsidR="004B7CF9" w:rsidRDefault="00A05B0C" w:rsidP="004B7CF9">
      <w:pPr>
        <w:spacing w:after="17" w:line="390" w:lineRule="auto"/>
        <w:ind w:left="-15" w:right="2" w:firstLine="701"/>
        <w:jc w:val="both"/>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color w:val="000000"/>
          <w:kern w:val="2"/>
          <w:sz w:val="30"/>
          <w:szCs w:val="30"/>
          <w:lang w:eastAsia="uk-UA"/>
        </w:rPr>
        <w:t xml:space="preserve">Стратегія є інструментом, завдяки якому перед колективом </w:t>
      </w:r>
      <w:r w:rsidR="00AE1E1E">
        <w:rPr>
          <w:rFonts w:ascii="Times New Roman" w:eastAsia="Times New Roman" w:hAnsi="Times New Roman" w:cs="Times New Roman"/>
          <w:color w:val="000000"/>
          <w:kern w:val="2"/>
          <w:sz w:val="30"/>
          <w:szCs w:val="30"/>
          <w:lang w:eastAsia="uk-UA"/>
        </w:rPr>
        <w:t>К</w:t>
      </w:r>
      <w:r w:rsidRPr="00A05B0C">
        <w:rPr>
          <w:rFonts w:ascii="Times New Roman" w:eastAsia="Times New Roman" w:hAnsi="Times New Roman" w:cs="Times New Roman"/>
          <w:color w:val="000000"/>
          <w:kern w:val="2"/>
          <w:sz w:val="30"/>
          <w:szCs w:val="30"/>
          <w:lang w:eastAsia="uk-UA"/>
        </w:rPr>
        <w:t xml:space="preserve">оледжу ставляться конкретні цілі, які адаптовані до потреб суспільства і тенденцій розвитку освіти. Розробка та реалізація Стратегії дозволяє зосередити зусилля та оптимізувати розподіл ресурсів для здійснення місії </w:t>
      </w:r>
      <w:r w:rsidR="00AE1E1E">
        <w:rPr>
          <w:rFonts w:ascii="Times New Roman" w:eastAsia="Times New Roman" w:hAnsi="Times New Roman" w:cs="Times New Roman"/>
          <w:color w:val="000000"/>
          <w:kern w:val="2"/>
          <w:sz w:val="30"/>
          <w:szCs w:val="30"/>
          <w:lang w:eastAsia="uk-UA"/>
        </w:rPr>
        <w:t>К</w:t>
      </w:r>
      <w:r w:rsidRPr="00A05B0C">
        <w:rPr>
          <w:rFonts w:ascii="Times New Roman" w:eastAsia="Times New Roman" w:hAnsi="Times New Roman" w:cs="Times New Roman"/>
          <w:color w:val="000000"/>
          <w:kern w:val="2"/>
          <w:sz w:val="30"/>
          <w:szCs w:val="30"/>
          <w:lang w:eastAsia="uk-UA"/>
        </w:rPr>
        <w:t>оледжу. Пропозиції, які зазначені у Стратегії повинні стати орієнтиром до впровадж</w:t>
      </w:r>
      <w:r w:rsidR="007D4970">
        <w:rPr>
          <w:rFonts w:ascii="Times New Roman" w:eastAsia="Times New Roman" w:hAnsi="Times New Roman" w:cs="Times New Roman"/>
          <w:color w:val="000000"/>
          <w:kern w:val="2"/>
          <w:sz w:val="30"/>
          <w:szCs w:val="30"/>
          <w:lang w:eastAsia="uk-UA"/>
        </w:rPr>
        <w:t>ення у діяльність К</w:t>
      </w:r>
      <w:r w:rsidR="007D4970" w:rsidRPr="00A05B0C">
        <w:rPr>
          <w:rFonts w:ascii="Times New Roman" w:eastAsia="Times New Roman" w:hAnsi="Times New Roman" w:cs="Times New Roman"/>
          <w:color w:val="000000"/>
          <w:kern w:val="2"/>
          <w:sz w:val="30"/>
          <w:szCs w:val="30"/>
          <w:lang w:eastAsia="uk-UA"/>
        </w:rPr>
        <w:t xml:space="preserve">оледжу </w:t>
      </w:r>
      <w:r w:rsidRPr="00A05B0C">
        <w:rPr>
          <w:rFonts w:ascii="Times New Roman" w:eastAsia="Times New Roman" w:hAnsi="Times New Roman" w:cs="Times New Roman"/>
          <w:color w:val="000000"/>
          <w:kern w:val="2"/>
          <w:sz w:val="30"/>
          <w:szCs w:val="30"/>
          <w:lang w:eastAsia="uk-UA"/>
        </w:rPr>
        <w:t>усіма підрозділами</w:t>
      </w:r>
      <w:r w:rsidR="007D4970">
        <w:rPr>
          <w:rFonts w:ascii="Times New Roman" w:eastAsia="Times New Roman" w:hAnsi="Times New Roman" w:cs="Times New Roman"/>
          <w:color w:val="000000"/>
          <w:kern w:val="2"/>
          <w:sz w:val="30"/>
          <w:szCs w:val="30"/>
          <w:lang w:eastAsia="uk-UA"/>
        </w:rPr>
        <w:t>.</w:t>
      </w:r>
      <w:r w:rsidR="004B7CF9">
        <w:rPr>
          <w:rFonts w:ascii="Times New Roman" w:eastAsia="Times New Roman" w:hAnsi="Times New Roman" w:cs="Times New Roman"/>
          <w:color w:val="000000"/>
          <w:kern w:val="2"/>
          <w:sz w:val="30"/>
          <w:szCs w:val="30"/>
          <w:lang w:eastAsia="uk-UA"/>
        </w:rPr>
        <w:t xml:space="preserve"> </w:t>
      </w:r>
    </w:p>
    <w:p w:rsidR="00A05B0C" w:rsidRPr="00A05B0C" w:rsidRDefault="00A05B0C" w:rsidP="004B7CF9">
      <w:pPr>
        <w:spacing w:after="17" w:line="390" w:lineRule="auto"/>
        <w:ind w:left="-15" w:right="2" w:firstLine="701"/>
        <w:jc w:val="both"/>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color w:val="000000"/>
          <w:kern w:val="2"/>
          <w:sz w:val="30"/>
          <w:szCs w:val="30"/>
          <w:lang w:eastAsia="uk-UA"/>
        </w:rPr>
        <w:lastRenderedPageBreak/>
        <w:t xml:space="preserve">Реалізація Стратегії буде здійснюватися шляхом оптимізації управлінських рішень, виваженого впровадження необхідних структурних змін, широкого залучення членів колективу </w:t>
      </w:r>
      <w:r w:rsidR="00AE46DF">
        <w:rPr>
          <w:rFonts w:ascii="Times New Roman" w:eastAsia="Times New Roman" w:hAnsi="Times New Roman" w:cs="Times New Roman"/>
          <w:color w:val="000000"/>
          <w:kern w:val="2"/>
          <w:sz w:val="30"/>
          <w:szCs w:val="30"/>
          <w:lang w:eastAsia="uk-UA"/>
        </w:rPr>
        <w:t>К</w:t>
      </w:r>
      <w:r w:rsidRPr="00A05B0C">
        <w:rPr>
          <w:rFonts w:ascii="Times New Roman" w:eastAsia="Times New Roman" w:hAnsi="Times New Roman" w:cs="Times New Roman"/>
          <w:color w:val="000000"/>
          <w:kern w:val="2"/>
          <w:sz w:val="30"/>
          <w:szCs w:val="30"/>
          <w:lang w:eastAsia="uk-UA"/>
        </w:rPr>
        <w:t xml:space="preserve">оледжу до прийняття управлінських рішень та їх втілення.  </w:t>
      </w:r>
    </w:p>
    <w:p w:rsidR="00A05B0C" w:rsidRPr="00A05B0C" w:rsidRDefault="00A05B0C" w:rsidP="004E2BE8">
      <w:pPr>
        <w:spacing w:after="17" w:line="390" w:lineRule="auto"/>
        <w:ind w:left="-15" w:right="2" w:firstLine="701"/>
        <w:jc w:val="both"/>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color w:val="000000"/>
          <w:kern w:val="2"/>
          <w:sz w:val="30"/>
          <w:szCs w:val="30"/>
          <w:lang w:eastAsia="uk-UA"/>
        </w:rPr>
        <w:t xml:space="preserve">Розвиток </w:t>
      </w:r>
      <w:r w:rsidR="00AE46DF">
        <w:rPr>
          <w:rFonts w:ascii="Times New Roman" w:eastAsia="Times New Roman" w:hAnsi="Times New Roman" w:cs="Times New Roman"/>
          <w:color w:val="000000"/>
          <w:kern w:val="2"/>
          <w:sz w:val="30"/>
          <w:szCs w:val="30"/>
          <w:lang w:eastAsia="uk-UA"/>
        </w:rPr>
        <w:t>К</w:t>
      </w:r>
      <w:r w:rsidRPr="00A05B0C">
        <w:rPr>
          <w:rFonts w:ascii="Times New Roman" w:eastAsia="Times New Roman" w:hAnsi="Times New Roman" w:cs="Times New Roman"/>
          <w:color w:val="000000"/>
          <w:kern w:val="2"/>
          <w:sz w:val="30"/>
          <w:szCs w:val="30"/>
          <w:lang w:eastAsia="uk-UA"/>
        </w:rPr>
        <w:t>оледжу буде забезпечено прозорою системою фінансово</w:t>
      </w:r>
      <w:r w:rsidR="007376A2">
        <w:rPr>
          <w:rFonts w:ascii="Times New Roman" w:eastAsia="Times New Roman" w:hAnsi="Times New Roman" w:cs="Times New Roman"/>
          <w:color w:val="000000"/>
          <w:kern w:val="2"/>
          <w:sz w:val="30"/>
          <w:szCs w:val="30"/>
          <w:lang w:eastAsia="uk-UA"/>
        </w:rPr>
        <w:t>-</w:t>
      </w:r>
      <w:r w:rsidRPr="00A05B0C">
        <w:rPr>
          <w:rFonts w:ascii="Times New Roman" w:eastAsia="Times New Roman" w:hAnsi="Times New Roman" w:cs="Times New Roman"/>
          <w:color w:val="000000"/>
          <w:kern w:val="2"/>
          <w:sz w:val="30"/>
          <w:szCs w:val="30"/>
          <w:lang w:eastAsia="uk-UA"/>
        </w:rPr>
        <w:t xml:space="preserve">господарського планування, управління і звітності, обґрунтованим розподілом коштів на стратегічні та поточні </w:t>
      </w:r>
      <w:proofErr w:type="spellStart"/>
      <w:r w:rsidRPr="00A05B0C">
        <w:rPr>
          <w:rFonts w:ascii="Times New Roman" w:eastAsia="Times New Roman" w:hAnsi="Times New Roman" w:cs="Times New Roman"/>
          <w:color w:val="000000"/>
          <w:kern w:val="2"/>
          <w:sz w:val="30"/>
          <w:szCs w:val="30"/>
          <w:lang w:eastAsia="uk-UA"/>
        </w:rPr>
        <w:t>проєкти</w:t>
      </w:r>
      <w:proofErr w:type="spellEnd"/>
      <w:r w:rsidRPr="00A05B0C">
        <w:rPr>
          <w:rFonts w:ascii="Times New Roman" w:eastAsia="Times New Roman" w:hAnsi="Times New Roman" w:cs="Times New Roman"/>
          <w:color w:val="000000"/>
          <w:kern w:val="2"/>
          <w:sz w:val="30"/>
          <w:szCs w:val="30"/>
          <w:lang w:eastAsia="uk-UA"/>
        </w:rPr>
        <w:t xml:space="preserve">.  </w:t>
      </w:r>
    </w:p>
    <w:p w:rsidR="00A05B0C" w:rsidRPr="00A05B0C" w:rsidRDefault="00A05B0C" w:rsidP="00A05B0C">
      <w:pPr>
        <w:spacing w:after="17" w:line="390" w:lineRule="auto"/>
        <w:ind w:left="-15" w:right="2" w:firstLine="701"/>
        <w:jc w:val="both"/>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color w:val="000000"/>
          <w:kern w:val="2"/>
          <w:sz w:val="30"/>
          <w:szCs w:val="30"/>
          <w:lang w:eastAsia="uk-UA"/>
        </w:rPr>
        <w:t>Враховуючи темпи змін викликів, що постають перед сучасною сферою надання освітніх послуг у воєнний та післявоєнний часи, дана Стратегія орієнтована на період до 202</w:t>
      </w:r>
      <w:r w:rsidR="00167782">
        <w:rPr>
          <w:rFonts w:ascii="Times New Roman" w:eastAsia="Times New Roman" w:hAnsi="Times New Roman" w:cs="Times New Roman"/>
          <w:color w:val="000000"/>
          <w:kern w:val="2"/>
          <w:sz w:val="30"/>
          <w:szCs w:val="30"/>
          <w:lang w:eastAsia="uk-UA"/>
        </w:rPr>
        <w:t>8</w:t>
      </w:r>
      <w:r w:rsidRPr="00A05B0C">
        <w:rPr>
          <w:rFonts w:ascii="Times New Roman" w:eastAsia="Times New Roman" w:hAnsi="Times New Roman" w:cs="Times New Roman"/>
          <w:color w:val="000000"/>
          <w:kern w:val="2"/>
          <w:sz w:val="30"/>
          <w:szCs w:val="30"/>
          <w:lang w:eastAsia="uk-UA"/>
        </w:rPr>
        <w:t xml:space="preserve"> року та може переглядатись</w:t>
      </w:r>
      <w:r w:rsidR="007D4970">
        <w:rPr>
          <w:rFonts w:ascii="Times New Roman" w:eastAsia="Times New Roman" w:hAnsi="Times New Roman" w:cs="Times New Roman"/>
          <w:color w:val="000000"/>
          <w:kern w:val="2"/>
          <w:sz w:val="30"/>
          <w:szCs w:val="30"/>
          <w:lang w:eastAsia="uk-UA"/>
        </w:rPr>
        <w:t>,</w:t>
      </w:r>
      <w:r w:rsidRPr="00A05B0C">
        <w:rPr>
          <w:rFonts w:ascii="Times New Roman" w:eastAsia="Times New Roman" w:hAnsi="Times New Roman" w:cs="Times New Roman"/>
          <w:color w:val="000000"/>
          <w:kern w:val="2"/>
          <w:sz w:val="30"/>
          <w:szCs w:val="30"/>
          <w:lang w:eastAsia="uk-UA"/>
        </w:rPr>
        <w:t xml:space="preserve">  враховуючи наявні здобутки або проблеми впровадження.  </w:t>
      </w:r>
    </w:p>
    <w:p w:rsidR="00A05B0C" w:rsidRPr="00A05B0C" w:rsidRDefault="00A05B0C" w:rsidP="001D6B50">
      <w:pPr>
        <w:spacing w:after="17" w:line="390" w:lineRule="auto"/>
        <w:ind w:left="-15" w:right="2" w:firstLine="701"/>
        <w:jc w:val="both"/>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color w:val="000000"/>
          <w:kern w:val="2"/>
          <w:sz w:val="30"/>
          <w:szCs w:val="30"/>
          <w:lang w:eastAsia="uk-UA"/>
        </w:rPr>
        <w:t xml:space="preserve">При формуванні Стратегії </w:t>
      </w:r>
      <w:r w:rsidR="00AE46DF">
        <w:rPr>
          <w:rFonts w:ascii="Times New Roman" w:eastAsia="Times New Roman" w:hAnsi="Times New Roman" w:cs="Times New Roman"/>
          <w:color w:val="000000"/>
          <w:kern w:val="2"/>
          <w:sz w:val="30"/>
          <w:szCs w:val="30"/>
          <w:lang w:eastAsia="uk-UA"/>
        </w:rPr>
        <w:t>К</w:t>
      </w:r>
      <w:r w:rsidRPr="00A05B0C">
        <w:rPr>
          <w:rFonts w:ascii="Times New Roman" w:eastAsia="Times New Roman" w:hAnsi="Times New Roman" w:cs="Times New Roman"/>
          <w:color w:val="000000"/>
          <w:kern w:val="2"/>
          <w:sz w:val="30"/>
          <w:szCs w:val="30"/>
          <w:lang w:eastAsia="uk-UA"/>
        </w:rPr>
        <w:t xml:space="preserve">оледж враховує, що у цей період діятимуть наступні </w:t>
      </w:r>
      <w:r w:rsidR="001D6B50">
        <w:rPr>
          <w:rFonts w:ascii="Times New Roman" w:eastAsia="Times New Roman" w:hAnsi="Times New Roman" w:cs="Times New Roman"/>
          <w:color w:val="000000"/>
          <w:kern w:val="2"/>
          <w:sz w:val="30"/>
          <w:szCs w:val="30"/>
          <w:lang w:eastAsia="uk-UA"/>
        </w:rPr>
        <w:t>виклики:</w:t>
      </w:r>
    </w:p>
    <w:p w:rsidR="00A05B0C" w:rsidRPr="00A05B0C" w:rsidRDefault="00BA32DF" w:rsidP="00AE46DF">
      <w:pPr>
        <w:numPr>
          <w:ilvl w:val="0"/>
          <w:numId w:val="22"/>
        </w:numPr>
        <w:spacing w:after="162" w:line="390" w:lineRule="auto"/>
        <w:ind w:right="2"/>
        <w:jc w:val="both"/>
        <w:rPr>
          <w:rFonts w:ascii="Times New Roman" w:eastAsia="Times New Roman" w:hAnsi="Times New Roman" w:cs="Times New Roman"/>
          <w:color w:val="000000"/>
          <w:kern w:val="2"/>
          <w:sz w:val="30"/>
          <w:szCs w:val="30"/>
          <w:lang w:eastAsia="uk-UA"/>
        </w:rPr>
      </w:pPr>
      <w:r>
        <w:rPr>
          <w:rFonts w:ascii="Times New Roman" w:eastAsia="Times New Roman" w:hAnsi="Times New Roman" w:cs="Times New Roman"/>
          <w:color w:val="000000"/>
          <w:kern w:val="2"/>
          <w:sz w:val="30"/>
          <w:szCs w:val="30"/>
          <w:lang w:eastAsia="uk-UA"/>
        </w:rPr>
        <w:t>в</w:t>
      </w:r>
      <w:r>
        <w:rPr>
          <w:rFonts w:ascii="Times New Roman" w:eastAsia="Times New Roman" w:hAnsi="Times New Roman" w:cs="Times New Roman"/>
          <w:color w:val="000000"/>
          <w:kern w:val="2"/>
          <w:sz w:val="30"/>
          <w:szCs w:val="30"/>
          <w:lang w:val="ru-RU" w:eastAsia="uk-UA"/>
        </w:rPr>
        <w:t>о</w:t>
      </w:r>
      <w:proofErr w:type="spellStart"/>
      <w:r>
        <w:rPr>
          <w:rFonts w:ascii="Times New Roman" w:eastAsia="Times New Roman" w:hAnsi="Times New Roman" w:cs="Times New Roman"/>
          <w:color w:val="000000"/>
          <w:kern w:val="2"/>
          <w:sz w:val="30"/>
          <w:szCs w:val="30"/>
          <w:lang w:eastAsia="uk-UA"/>
        </w:rPr>
        <w:t>єнн</w:t>
      </w:r>
      <w:r w:rsidR="00A05B0C" w:rsidRPr="00A05B0C">
        <w:rPr>
          <w:rFonts w:ascii="Times New Roman" w:eastAsia="Times New Roman" w:hAnsi="Times New Roman" w:cs="Times New Roman"/>
          <w:color w:val="000000"/>
          <w:kern w:val="2"/>
          <w:sz w:val="30"/>
          <w:szCs w:val="30"/>
          <w:lang w:eastAsia="uk-UA"/>
        </w:rPr>
        <w:t>ий</w:t>
      </w:r>
      <w:proofErr w:type="spellEnd"/>
      <w:r w:rsidR="00A05B0C" w:rsidRPr="00A05B0C">
        <w:rPr>
          <w:rFonts w:ascii="Times New Roman" w:eastAsia="Times New Roman" w:hAnsi="Times New Roman" w:cs="Times New Roman"/>
          <w:color w:val="000000"/>
          <w:kern w:val="2"/>
          <w:sz w:val="30"/>
          <w:szCs w:val="30"/>
          <w:lang w:eastAsia="uk-UA"/>
        </w:rPr>
        <w:t xml:space="preserve"> стан в країні; </w:t>
      </w:r>
    </w:p>
    <w:p w:rsidR="00A05B0C" w:rsidRPr="00A05B0C" w:rsidRDefault="00A05B0C" w:rsidP="00AE46DF">
      <w:pPr>
        <w:numPr>
          <w:ilvl w:val="0"/>
          <w:numId w:val="22"/>
        </w:numPr>
        <w:spacing w:after="158" w:line="390" w:lineRule="auto"/>
        <w:ind w:right="2"/>
        <w:jc w:val="both"/>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color w:val="000000"/>
          <w:kern w:val="2"/>
          <w:sz w:val="30"/>
          <w:szCs w:val="30"/>
          <w:lang w:eastAsia="uk-UA"/>
        </w:rPr>
        <w:t xml:space="preserve">післявоєнна розбудова країни; </w:t>
      </w:r>
    </w:p>
    <w:p w:rsidR="00A05B0C" w:rsidRPr="00A05B0C" w:rsidRDefault="00A05B0C" w:rsidP="00AE46DF">
      <w:pPr>
        <w:numPr>
          <w:ilvl w:val="0"/>
          <w:numId w:val="22"/>
        </w:numPr>
        <w:spacing w:after="163" w:line="390" w:lineRule="auto"/>
        <w:ind w:right="2"/>
        <w:jc w:val="both"/>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color w:val="000000"/>
          <w:kern w:val="2"/>
          <w:sz w:val="30"/>
          <w:szCs w:val="30"/>
          <w:lang w:eastAsia="uk-UA"/>
        </w:rPr>
        <w:t xml:space="preserve">зростання конкуренції на ринку освітніх послуг;  </w:t>
      </w:r>
    </w:p>
    <w:p w:rsidR="00A05B0C" w:rsidRDefault="00A05B0C" w:rsidP="006A3D27">
      <w:pPr>
        <w:numPr>
          <w:ilvl w:val="0"/>
          <w:numId w:val="22"/>
        </w:numPr>
        <w:spacing w:after="17" w:line="390" w:lineRule="auto"/>
        <w:ind w:left="709" w:right="2" w:hanging="425"/>
        <w:jc w:val="both"/>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color w:val="000000"/>
          <w:kern w:val="2"/>
          <w:sz w:val="30"/>
          <w:szCs w:val="30"/>
          <w:lang w:eastAsia="uk-UA"/>
        </w:rPr>
        <w:t>демографічна криза, в силу якої має місце зменшення кількості вступників, а відтак і зменшення чисельності здобувачів освіти;</w:t>
      </w:r>
    </w:p>
    <w:p w:rsidR="00167782" w:rsidRDefault="00167782" w:rsidP="006A3D27">
      <w:pPr>
        <w:numPr>
          <w:ilvl w:val="0"/>
          <w:numId w:val="22"/>
        </w:numPr>
        <w:spacing w:after="17" w:line="390" w:lineRule="auto"/>
        <w:ind w:left="709" w:right="2" w:hanging="425"/>
        <w:jc w:val="both"/>
        <w:rPr>
          <w:rFonts w:ascii="Times New Roman" w:eastAsia="Times New Roman" w:hAnsi="Times New Roman" w:cs="Times New Roman"/>
          <w:color w:val="000000"/>
          <w:kern w:val="2"/>
          <w:sz w:val="30"/>
          <w:szCs w:val="30"/>
          <w:lang w:eastAsia="uk-UA"/>
        </w:rPr>
      </w:pPr>
      <w:r>
        <w:rPr>
          <w:rFonts w:ascii="Times New Roman" w:eastAsia="Times New Roman" w:hAnsi="Times New Roman" w:cs="Times New Roman"/>
          <w:color w:val="000000"/>
          <w:kern w:val="2"/>
          <w:sz w:val="30"/>
          <w:szCs w:val="30"/>
          <w:lang w:eastAsia="uk-UA"/>
        </w:rPr>
        <w:t>зростаючі темпи науково-технічного прогресу, результатом чого є постійна необхідність оновлення матеріально-технічної бази Коледжу;</w:t>
      </w:r>
    </w:p>
    <w:p w:rsidR="00FC0AE1" w:rsidRPr="00A05B0C" w:rsidRDefault="00FC0AE1" w:rsidP="006A3D27">
      <w:pPr>
        <w:numPr>
          <w:ilvl w:val="0"/>
          <w:numId w:val="22"/>
        </w:numPr>
        <w:spacing w:after="17" w:line="390" w:lineRule="auto"/>
        <w:ind w:left="709" w:right="2" w:hanging="425"/>
        <w:jc w:val="both"/>
        <w:rPr>
          <w:rFonts w:ascii="Times New Roman" w:eastAsia="Times New Roman" w:hAnsi="Times New Roman" w:cs="Times New Roman"/>
          <w:color w:val="000000"/>
          <w:kern w:val="2"/>
          <w:sz w:val="30"/>
          <w:szCs w:val="30"/>
          <w:lang w:eastAsia="uk-UA"/>
        </w:rPr>
      </w:pPr>
      <w:r>
        <w:rPr>
          <w:rFonts w:ascii="Times New Roman" w:eastAsia="Times New Roman" w:hAnsi="Times New Roman" w:cs="Times New Roman"/>
          <w:color w:val="000000"/>
          <w:kern w:val="2"/>
          <w:sz w:val="30"/>
          <w:szCs w:val="30"/>
          <w:lang w:eastAsia="uk-UA"/>
        </w:rPr>
        <w:t>запровадження процедури зовнішнього незалежного оцінювання в процесі державної підсумкової атестації з предметів загальноосвітньої підготовки;</w:t>
      </w:r>
    </w:p>
    <w:p w:rsidR="00327C8A" w:rsidRDefault="00A05B0C" w:rsidP="00AE46DF">
      <w:pPr>
        <w:numPr>
          <w:ilvl w:val="0"/>
          <w:numId w:val="22"/>
        </w:numPr>
        <w:spacing w:after="17" w:line="390" w:lineRule="auto"/>
        <w:ind w:right="2"/>
        <w:jc w:val="both"/>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color w:val="000000"/>
          <w:kern w:val="2"/>
          <w:sz w:val="30"/>
          <w:szCs w:val="30"/>
          <w:lang w:eastAsia="uk-UA"/>
        </w:rPr>
        <w:t xml:space="preserve">швидка зміна вимог ринку праці щодо професійних </w:t>
      </w:r>
      <w:proofErr w:type="spellStart"/>
      <w:r w:rsidRPr="00A05B0C">
        <w:rPr>
          <w:rFonts w:ascii="Times New Roman" w:eastAsia="Times New Roman" w:hAnsi="Times New Roman" w:cs="Times New Roman"/>
          <w:color w:val="000000"/>
          <w:kern w:val="2"/>
          <w:sz w:val="30"/>
          <w:szCs w:val="30"/>
          <w:lang w:eastAsia="uk-UA"/>
        </w:rPr>
        <w:t>компетентностей</w:t>
      </w:r>
      <w:proofErr w:type="spellEnd"/>
      <w:r w:rsidRPr="00A05B0C">
        <w:rPr>
          <w:rFonts w:ascii="Times New Roman" w:eastAsia="Times New Roman" w:hAnsi="Times New Roman" w:cs="Times New Roman"/>
          <w:color w:val="000000"/>
          <w:kern w:val="2"/>
          <w:sz w:val="30"/>
          <w:szCs w:val="30"/>
          <w:lang w:eastAsia="uk-UA"/>
        </w:rPr>
        <w:t xml:space="preserve"> </w:t>
      </w:r>
      <w:r w:rsidR="00327C8A">
        <w:rPr>
          <w:rFonts w:ascii="Times New Roman" w:eastAsia="Times New Roman" w:hAnsi="Times New Roman" w:cs="Times New Roman"/>
          <w:color w:val="000000"/>
          <w:kern w:val="2"/>
          <w:sz w:val="30"/>
          <w:szCs w:val="30"/>
          <w:lang w:eastAsia="uk-UA"/>
        </w:rPr>
        <w:t xml:space="preserve"> </w:t>
      </w:r>
    </w:p>
    <w:p w:rsidR="00FC0AE1" w:rsidRDefault="00327C8A" w:rsidP="0027222E">
      <w:pPr>
        <w:spacing w:after="17" w:line="390" w:lineRule="auto"/>
        <w:ind w:left="283" w:right="2"/>
        <w:jc w:val="both"/>
        <w:rPr>
          <w:rFonts w:ascii="Times New Roman" w:eastAsia="Times New Roman" w:hAnsi="Times New Roman" w:cs="Times New Roman"/>
          <w:color w:val="000000"/>
          <w:kern w:val="2"/>
          <w:sz w:val="30"/>
          <w:szCs w:val="30"/>
          <w:lang w:eastAsia="uk-UA"/>
        </w:rPr>
      </w:pPr>
      <w:r>
        <w:rPr>
          <w:rFonts w:ascii="Times New Roman" w:eastAsia="Times New Roman" w:hAnsi="Times New Roman" w:cs="Times New Roman"/>
          <w:color w:val="000000"/>
          <w:kern w:val="2"/>
          <w:sz w:val="30"/>
          <w:szCs w:val="30"/>
          <w:lang w:eastAsia="uk-UA"/>
        </w:rPr>
        <w:t xml:space="preserve">     </w:t>
      </w:r>
      <w:r w:rsidR="005A2D8A">
        <w:rPr>
          <w:rFonts w:ascii="Times New Roman" w:eastAsia="Times New Roman" w:hAnsi="Times New Roman" w:cs="Times New Roman"/>
          <w:color w:val="000000"/>
          <w:kern w:val="2"/>
          <w:sz w:val="30"/>
          <w:szCs w:val="30"/>
          <w:lang w:eastAsia="uk-UA"/>
        </w:rPr>
        <w:t xml:space="preserve"> </w:t>
      </w:r>
      <w:r w:rsidR="00A05B0C" w:rsidRPr="00A05B0C">
        <w:rPr>
          <w:rFonts w:ascii="Times New Roman" w:eastAsia="Times New Roman" w:hAnsi="Times New Roman" w:cs="Times New Roman"/>
          <w:color w:val="000000"/>
          <w:kern w:val="2"/>
          <w:sz w:val="30"/>
          <w:szCs w:val="30"/>
          <w:lang w:eastAsia="uk-UA"/>
        </w:rPr>
        <w:t>працівників</w:t>
      </w:r>
      <w:r w:rsidR="00FC0AE1">
        <w:rPr>
          <w:rFonts w:ascii="Times New Roman" w:eastAsia="Times New Roman" w:hAnsi="Times New Roman" w:cs="Times New Roman"/>
          <w:color w:val="000000"/>
          <w:kern w:val="2"/>
          <w:sz w:val="30"/>
          <w:szCs w:val="30"/>
          <w:lang w:eastAsia="uk-UA"/>
        </w:rPr>
        <w:t>.</w:t>
      </w:r>
    </w:p>
    <w:p w:rsidR="00A05B0C" w:rsidRDefault="007F7EB5" w:rsidP="004B7CF9">
      <w:pPr>
        <w:spacing w:after="0" w:line="360" w:lineRule="auto"/>
        <w:ind w:firstLine="708"/>
        <w:jc w:val="both"/>
        <w:rPr>
          <w:rFonts w:ascii="Times New Roman" w:eastAsia="Times New Roman" w:hAnsi="Times New Roman" w:cs="Times New Roman"/>
          <w:color w:val="000000"/>
          <w:kern w:val="2"/>
          <w:sz w:val="30"/>
          <w:szCs w:val="30"/>
          <w:lang w:eastAsia="uk-UA"/>
        </w:rPr>
      </w:pPr>
      <w:r w:rsidRPr="007F7EB5">
        <w:rPr>
          <w:rFonts w:ascii="Times New Roman" w:eastAsia="Times New Roman" w:hAnsi="Times New Roman" w:cs="Times New Roman"/>
          <w:color w:val="000000"/>
          <w:kern w:val="2"/>
          <w:sz w:val="30"/>
          <w:szCs w:val="30"/>
          <w:lang w:eastAsia="uk-UA"/>
        </w:rPr>
        <w:lastRenderedPageBreak/>
        <w:t xml:space="preserve">Згідно </w:t>
      </w:r>
      <w:r w:rsidR="007D4970">
        <w:rPr>
          <w:rFonts w:ascii="Times New Roman" w:eastAsia="Times New Roman" w:hAnsi="Times New Roman" w:cs="Times New Roman"/>
          <w:color w:val="000000"/>
          <w:kern w:val="2"/>
          <w:sz w:val="30"/>
          <w:szCs w:val="30"/>
          <w:lang w:eastAsia="uk-UA"/>
        </w:rPr>
        <w:t>з Законом</w:t>
      </w:r>
      <w:r w:rsidRPr="007F7EB5">
        <w:rPr>
          <w:rFonts w:ascii="Times New Roman" w:eastAsia="Times New Roman" w:hAnsi="Times New Roman" w:cs="Times New Roman"/>
          <w:color w:val="000000"/>
          <w:kern w:val="2"/>
          <w:sz w:val="30"/>
          <w:szCs w:val="30"/>
          <w:lang w:eastAsia="uk-UA"/>
        </w:rPr>
        <w:t xml:space="preserve"> України «Про фахову </w:t>
      </w:r>
      <w:proofErr w:type="spellStart"/>
      <w:r w:rsidRPr="007F7EB5">
        <w:rPr>
          <w:rFonts w:ascii="Times New Roman" w:eastAsia="Times New Roman" w:hAnsi="Times New Roman" w:cs="Times New Roman"/>
          <w:color w:val="000000"/>
          <w:kern w:val="2"/>
          <w:sz w:val="30"/>
          <w:szCs w:val="30"/>
          <w:lang w:eastAsia="uk-UA"/>
        </w:rPr>
        <w:t>передвищу</w:t>
      </w:r>
      <w:proofErr w:type="spellEnd"/>
      <w:r w:rsidRPr="007F7EB5">
        <w:rPr>
          <w:rFonts w:ascii="Times New Roman" w:eastAsia="Times New Roman" w:hAnsi="Times New Roman" w:cs="Times New Roman"/>
          <w:color w:val="000000"/>
          <w:kern w:val="2"/>
          <w:sz w:val="30"/>
          <w:szCs w:val="30"/>
          <w:lang w:eastAsia="uk-UA"/>
        </w:rPr>
        <w:t xml:space="preserve"> освіту» основними завданнями </w:t>
      </w:r>
      <w:r>
        <w:rPr>
          <w:rFonts w:ascii="Times New Roman" w:eastAsia="Times New Roman" w:hAnsi="Times New Roman" w:cs="Times New Roman"/>
          <w:color w:val="000000"/>
          <w:kern w:val="2"/>
          <w:sz w:val="30"/>
          <w:szCs w:val="30"/>
          <w:lang w:eastAsia="uk-UA"/>
        </w:rPr>
        <w:t>К</w:t>
      </w:r>
      <w:r w:rsidRPr="007F7EB5">
        <w:rPr>
          <w:rFonts w:ascii="Times New Roman" w:eastAsia="Times New Roman" w:hAnsi="Times New Roman" w:cs="Times New Roman"/>
          <w:color w:val="000000"/>
          <w:kern w:val="2"/>
          <w:sz w:val="30"/>
          <w:szCs w:val="30"/>
          <w:lang w:eastAsia="uk-UA"/>
        </w:rPr>
        <w:t xml:space="preserve">оледжу в сфері фахової </w:t>
      </w:r>
      <w:proofErr w:type="spellStart"/>
      <w:r w:rsidRPr="007F7EB5">
        <w:rPr>
          <w:rFonts w:ascii="Times New Roman" w:eastAsia="Times New Roman" w:hAnsi="Times New Roman" w:cs="Times New Roman"/>
          <w:color w:val="000000"/>
          <w:kern w:val="2"/>
          <w:sz w:val="30"/>
          <w:szCs w:val="30"/>
          <w:lang w:eastAsia="uk-UA"/>
        </w:rPr>
        <w:t>передвищої</w:t>
      </w:r>
      <w:proofErr w:type="spellEnd"/>
      <w:r w:rsidRPr="007F7EB5">
        <w:rPr>
          <w:rFonts w:ascii="Times New Roman" w:eastAsia="Times New Roman" w:hAnsi="Times New Roman" w:cs="Times New Roman"/>
          <w:color w:val="000000"/>
          <w:kern w:val="2"/>
          <w:sz w:val="30"/>
          <w:szCs w:val="30"/>
          <w:lang w:eastAsia="uk-UA"/>
        </w:rPr>
        <w:t xml:space="preserve"> освіти є:</w:t>
      </w:r>
    </w:p>
    <w:p w:rsidR="007F7EB5" w:rsidRPr="006A3D27" w:rsidRDefault="007F7EB5" w:rsidP="006A3D27">
      <w:pPr>
        <w:pStyle w:val="a8"/>
        <w:numPr>
          <w:ilvl w:val="0"/>
          <w:numId w:val="37"/>
        </w:numPr>
        <w:spacing w:after="0" w:line="360" w:lineRule="auto"/>
        <w:ind w:hanging="436"/>
        <w:jc w:val="both"/>
        <w:rPr>
          <w:rFonts w:ascii="Times New Roman" w:hAnsi="Times New Roman" w:cs="Times New Roman"/>
          <w:sz w:val="30"/>
          <w:szCs w:val="30"/>
        </w:rPr>
      </w:pPr>
      <w:r w:rsidRPr="006A3D27">
        <w:rPr>
          <w:rFonts w:ascii="Times New Roman" w:hAnsi="Times New Roman" w:cs="Times New Roman"/>
          <w:sz w:val="30"/>
          <w:szCs w:val="30"/>
        </w:rPr>
        <w:t xml:space="preserve">забезпечення реалізації права громадян на фахову </w:t>
      </w:r>
      <w:proofErr w:type="spellStart"/>
      <w:r w:rsidRPr="006A3D27">
        <w:rPr>
          <w:rFonts w:ascii="Times New Roman" w:hAnsi="Times New Roman" w:cs="Times New Roman"/>
          <w:sz w:val="30"/>
          <w:szCs w:val="30"/>
        </w:rPr>
        <w:t>передвищу</w:t>
      </w:r>
      <w:proofErr w:type="spellEnd"/>
      <w:r w:rsidRPr="006A3D27">
        <w:rPr>
          <w:rFonts w:ascii="Times New Roman" w:hAnsi="Times New Roman" w:cs="Times New Roman"/>
          <w:sz w:val="30"/>
          <w:szCs w:val="30"/>
        </w:rPr>
        <w:t xml:space="preserve"> освіту;</w:t>
      </w:r>
    </w:p>
    <w:p w:rsidR="007F7EB5" w:rsidRPr="006A3D27" w:rsidRDefault="007F7EB5" w:rsidP="006A3D27">
      <w:pPr>
        <w:pStyle w:val="a8"/>
        <w:numPr>
          <w:ilvl w:val="0"/>
          <w:numId w:val="37"/>
        </w:numPr>
        <w:spacing w:after="0" w:line="360" w:lineRule="auto"/>
        <w:ind w:hanging="436"/>
        <w:jc w:val="both"/>
        <w:rPr>
          <w:rFonts w:ascii="Times New Roman" w:hAnsi="Times New Roman" w:cs="Times New Roman"/>
          <w:sz w:val="30"/>
          <w:szCs w:val="30"/>
        </w:rPr>
      </w:pPr>
      <w:r w:rsidRPr="006A3D27">
        <w:rPr>
          <w:rFonts w:ascii="Times New Roman" w:hAnsi="Times New Roman" w:cs="Times New Roman"/>
          <w:sz w:val="30"/>
          <w:szCs w:val="30"/>
        </w:rPr>
        <w:t xml:space="preserve">провадження на високому рівні освітньої діяльності, яка забезпечує здобуття особами фахової </w:t>
      </w:r>
      <w:proofErr w:type="spellStart"/>
      <w:r w:rsidRPr="006A3D27">
        <w:rPr>
          <w:rFonts w:ascii="Times New Roman" w:hAnsi="Times New Roman" w:cs="Times New Roman"/>
          <w:sz w:val="30"/>
          <w:szCs w:val="30"/>
        </w:rPr>
        <w:t>передвищої</w:t>
      </w:r>
      <w:proofErr w:type="spellEnd"/>
      <w:r w:rsidRPr="006A3D27">
        <w:rPr>
          <w:rFonts w:ascii="Times New Roman" w:hAnsi="Times New Roman" w:cs="Times New Roman"/>
          <w:sz w:val="30"/>
          <w:szCs w:val="30"/>
        </w:rPr>
        <w:t xml:space="preserve"> освіти за обраними ними спеціальностями та освітн</w:t>
      </w:r>
      <w:r w:rsidR="006A3D27">
        <w:rPr>
          <w:rFonts w:ascii="Times New Roman" w:hAnsi="Times New Roman" w:cs="Times New Roman"/>
          <w:sz w:val="30"/>
          <w:szCs w:val="30"/>
        </w:rPr>
        <w:t>ьо-професійними</w:t>
      </w:r>
      <w:r w:rsidRPr="006A3D27">
        <w:rPr>
          <w:rFonts w:ascii="Times New Roman" w:hAnsi="Times New Roman" w:cs="Times New Roman"/>
          <w:sz w:val="30"/>
          <w:szCs w:val="30"/>
        </w:rPr>
        <w:t xml:space="preserve"> програмами;</w:t>
      </w:r>
    </w:p>
    <w:p w:rsidR="007F7EB5" w:rsidRPr="006A3D27" w:rsidRDefault="007F7EB5" w:rsidP="006A3D27">
      <w:pPr>
        <w:pStyle w:val="a8"/>
        <w:numPr>
          <w:ilvl w:val="0"/>
          <w:numId w:val="37"/>
        </w:numPr>
        <w:spacing w:after="0" w:line="360" w:lineRule="auto"/>
        <w:ind w:hanging="436"/>
        <w:jc w:val="both"/>
        <w:rPr>
          <w:rFonts w:ascii="Times New Roman" w:hAnsi="Times New Roman" w:cs="Times New Roman"/>
          <w:sz w:val="30"/>
          <w:szCs w:val="30"/>
        </w:rPr>
      </w:pPr>
      <w:r w:rsidRPr="006A3D27">
        <w:rPr>
          <w:rFonts w:ascii="Times New Roman" w:hAnsi="Times New Roman" w:cs="Times New Roman"/>
          <w:sz w:val="30"/>
          <w:szCs w:val="30"/>
        </w:rPr>
        <w:t xml:space="preserve">виховання у здобувачів освіти патріотизму, соціальної активності, громадської позиції та відповідальності, академічної доброчесності, формування правової та екологічної культури, моральних цінностей, здорового способу життя, здатності критично мислити та </w:t>
      </w:r>
      <w:proofErr w:type="spellStart"/>
      <w:r w:rsidRPr="006A3D27">
        <w:rPr>
          <w:rFonts w:ascii="Times New Roman" w:hAnsi="Times New Roman" w:cs="Times New Roman"/>
          <w:sz w:val="30"/>
          <w:szCs w:val="30"/>
        </w:rPr>
        <w:t>самоорганізовуватися</w:t>
      </w:r>
      <w:proofErr w:type="spellEnd"/>
      <w:r w:rsidRPr="006A3D27">
        <w:rPr>
          <w:rFonts w:ascii="Times New Roman" w:hAnsi="Times New Roman" w:cs="Times New Roman"/>
          <w:sz w:val="30"/>
          <w:szCs w:val="30"/>
        </w:rPr>
        <w:t xml:space="preserve"> в сучасних умовах;</w:t>
      </w:r>
    </w:p>
    <w:p w:rsidR="007F7EB5" w:rsidRPr="006A3D27" w:rsidRDefault="007F7EB5" w:rsidP="006A3D27">
      <w:pPr>
        <w:pStyle w:val="a8"/>
        <w:numPr>
          <w:ilvl w:val="0"/>
          <w:numId w:val="37"/>
        </w:numPr>
        <w:spacing w:after="0" w:line="360" w:lineRule="auto"/>
        <w:ind w:hanging="436"/>
        <w:jc w:val="both"/>
        <w:rPr>
          <w:rFonts w:ascii="Times New Roman" w:hAnsi="Times New Roman" w:cs="Times New Roman"/>
          <w:sz w:val="30"/>
          <w:szCs w:val="30"/>
        </w:rPr>
      </w:pPr>
      <w:r w:rsidRPr="006A3D27">
        <w:rPr>
          <w:rFonts w:ascii="Times New Roman" w:hAnsi="Times New Roman" w:cs="Times New Roman"/>
          <w:sz w:val="30"/>
          <w:szCs w:val="30"/>
        </w:rPr>
        <w:t>забезпечення органічного поєднання в освітньому процесі теоретичного та практичного навчання, дослідницької та інноваційної діяльності;</w:t>
      </w:r>
    </w:p>
    <w:p w:rsidR="007F7EB5" w:rsidRPr="006A3D27" w:rsidRDefault="007F7EB5" w:rsidP="006A3D27">
      <w:pPr>
        <w:pStyle w:val="a8"/>
        <w:numPr>
          <w:ilvl w:val="0"/>
          <w:numId w:val="37"/>
        </w:numPr>
        <w:spacing w:after="0" w:line="360" w:lineRule="auto"/>
        <w:ind w:hanging="436"/>
        <w:jc w:val="both"/>
        <w:rPr>
          <w:rFonts w:ascii="Times New Roman" w:hAnsi="Times New Roman" w:cs="Times New Roman"/>
          <w:sz w:val="30"/>
          <w:szCs w:val="30"/>
        </w:rPr>
      </w:pPr>
      <w:r w:rsidRPr="006A3D27">
        <w:rPr>
          <w:rFonts w:ascii="Times New Roman" w:hAnsi="Times New Roman" w:cs="Times New Roman"/>
          <w:sz w:val="30"/>
          <w:szCs w:val="30"/>
        </w:rPr>
        <w:t>створення необхідних умов для реалізації учасниками освітнього процесу їхніх здібностей і талантів;</w:t>
      </w:r>
    </w:p>
    <w:p w:rsidR="007F7EB5" w:rsidRPr="006A3D27" w:rsidRDefault="007F7EB5" w:rsidP="006A3D27">
      <w:pPr>
        <w:pStyle w:val="a8"/>
        <w:numPr>
          <w:ilvl w:val="0"/>
          <w:numId w:val="37"/>
        </w:numPr>
        <w:spacing w:after="0" w:line="360" w:lineRule="auto"/>
        <w:ind w:hanging="436"/>
        <w:jc w:val="both"/>
        <w:rPr>
          <w:rFonts w:ascii="Times New Roman" w:hAnsi="Times New Roman" w:cs="Times New Roman"/>
          <w:sz w:val="30"/>
          <w:szCs w:val="30"/>
        </w:rPr>
      </w:pPr>
      <w:r w:rsidRPr="006A3D27">
        <w:rPr>
          <w:rFonts w:ascii="Times New Roman" w:hAnsi="Times New Roman" w:cs="Times New Roman"/>
          <w:sz w:val="30"/>
          <w:szCs w:val="30"/>
        </w:rPr>
        <w:t>збереження здоров’я учасників освітнього процесу;</w:t>
      </w:r>
    </w:p>
    <w:p w:rsidR="007F7EB5" w:rsidRPr="006A3D27" w:rsidRDefault="007F7EB5" w:rsidP="006A3D27">
      <w:pPr>
        <w:pStyle w:val="a8"/>
        <w:numPr>
          <w:ilvl w:val="0"/>
          <w:numId w:val="37"/>
        </w:numPr>
        <w:spacing w:after="0" w:line="360" w:lineRule="auto"/>
        <w:ind w:hanging="436"/>
        <w:jc w:val="both"/>
        <w:rPr>
          <w:rFonts w:ascii="Times New Roman" w:hAnsi="Times New Roman" w:cs="Times New Roman"/>
          <w:sz w:val="30"/>
          <w:szCs w:val="30"/>
        </w:rPr>
      </w:pPr>
      <w:r w:rsidRPr="006A3D27">
        <w:rPr>
          <w:rFonts w:ascii="Times New Roman" w:hAnsi="Times New Roman" w:cs="Times New Roman"/>
          <w:sz w:val="30"/>
          <w:szCs w:val="30"/>
        </w:rPr>
        <w:t>збереження та примноження моральних, культурних, наукових цінностей і досягнень суспільства;</w:t>
      </w:r>
    </w:p>
    <w:p w:rsidR="007F7EB5" w:rsidRPr="006A3D27" w:rsidRDefault="007F7EB5" w:rsidP="006A3D27">
      <w:pPr>
        <w:pStyle w:val="a8"/>
        <w:numPr>
          <w:ilvl w:val="0"/>
          <w:numId w:val="37"/>
        </w:numPr>
        <w:spacing w:after="0" w:line="360" w:lineRule="auto"/>
        <w:ind w:hanging="436"/>
        <w:jc w:val="both"/>
        <w:rPr>
          <w:rFonts w:ascii="Times New Roman" w:hAnsi="Times New Roman" w:cs="Times New Roman"/>
          <w:sz w:val="30"/>
          <w:szCs w:val="30"/>
        </w:rPr>
      </w:pPr>
      <w:r w:rsidRPr="006A3D27">
        <w:rPr>
          <w:rFonts w:ascii="Times New Roman" w:hAnsi="Times New Roman" w:cs="Times New Roman"/>
          <w:sz w:val="30"/>
          <w:szCs w:val="30"/>
        </w:rPr>
        <w:t>вивчення попиту на окремі спеціальності на ринку праці, взаємодія з роботодавцями, їх організаціями та об’єднаннями, іншими соціальними партнерами, професійними об’єднаннями та сприяння</w:t>
      </w:r>
      <w:r w:rsidR="006A3D27">
        <w:rPr>
          <w:rFonts w:ascii="Times New Roman" w:hAnsi="Times New Roman" w:cs="Times New Roman"/>
          <w:sz w:val="30"/>
          <w:szCs w:val="30"/>
        </w:rPr>
        <w:t xml:space="preserve"> </w:t>
      </w:r>
      <w:r w:rsidRPr="006A3D27">
        <w:rPr>
          <w:rFonts w:ascii="Times New Roman" w:hAnsi="Times New Roman" w:cs="Times New Roman"/>
          <w:sz w:val="30"/>
          <w:szCs w:val="30"/>
        </w:rPr>
        <w:t>працевлаштуванню випускників;</w:t>
      </w:r>
    </w:p>
    <w:p w:rsidR="007F7EB5" w:rsidRPr="006A3D27" w:rsidRDefault="007F7EB5" w:rsidP="006A3D27">
      <w:pPr>
        <w:pStyle w:val="a8"/>
        <w:numPr>
          <w:ilvl w:val="0"/>
          <w:numId w:val="37"/>
        </w:numPr>
        <w:spacing w:after="0" w:line="360" w:lineRule="auto"/>
        <w:ind w:hanging="436"/>
        <w:jc w:val="both"/>
        <w:rPr>
          <w:rFonts w:ascii="Times New Roman" w:hAnsi="Times New Roman" w:cs="Times New Roman"/>
          <w:sz w:val="30"/>
          <w:szCs w:val="30"/>
        </w:rPr>
      </w:pPr>
      <w:r w:rsidRPr="006A3D27">
        <w:rPr>
          <w:rFonts w:ascii="Times New Roman" w:hAnsi="Times New Roman" w:cs="Times New Roman"/>
          <w:sz w:val="30"/>
          <w:szCs w:val="30"/>
        </w:rPr>
        <w:t>ефективне використання майна і коштів для провадження освітньої діяльності</w:t>
      </w:r>
      <w:r w:rsidRPr="006A3D27">
        <w:rPr>
          <w:rFonts w:ascii="Times New Roman" w:eastAsia="Calibri" w:hAnsi="Times New Roman" w:cs="Times New Roman"/>
          <w:sz w:val="30"/>
          <w:szCs w:val="30"/>
        </w:rPr>
        <w:t>.</w:t>
      </w:r>
    </w:p>
    <w:p w:rsidR="007F7EB5" w:rsidRPr="004B7CF9" w:rsidRDefault="007F7EB5" w:rsidP="004B7CF9">
      <w:pPr>
        <w:tabs>
          <w:tab w:val="center" w:pos="1360"/>
          <w:tab w:val="center" w:pos="3518"/>
          <w:tab w:val="center" w:pos="5469"/>
          <w:tab w:val="center" w:pos="7050"/>
          <w:tab w:val="center" w:pos="8903"/>
        </w:tabs>
        <w:spacing w:after="0" w:line="360" w:lineRule="auto"/>
        <w:jc w:val="both"/>
        <w:rPr>
          <w:rFonts w:ascii="Times New Roman" w:hAnsi="Times New Roman" w:cs="Times New Roman"/>
          <w:sz w:val="30"/>
          <w:szCs w:val="30"/>
        </w:rPr>
      </w:pPr>
      <w:r w:rsidRPr="006A3D27">
        <w:rPr>
          <w:rFonts w:ascii="Times New Roman" w:hAnsi="Times New Roman" w:cs="Times New Roman"/>
          <w:sz w:val="30"/>
          <w:szCs w:val="30"/>
        </w:rPr>
        <w:t>Виконання</w:t>
      </w:r>
      <w:r w:rsidR="006A3D27">
        <w:rPr>
          <w:rFonts w:ascii="Times New Roman" w:hAnsi="Times New Roman" w:cs="Times New Roman"/>
          <w:sz w:val="30"/>
          <w:szCs w:val="30"/>
        </w:rPr>
        <w:t xml:space="preserve"> </w:t>
      </w:r>
      <w:r w:rsidRPr="006A3D27">
        <w:rPr>
          <w:rFonts w:ascii="Times New Roman" w:hAnsi="Times New Roman" w:cs="Times New Roman"/>
          <w:sz w:val="30"/>
          <w:szCs w:val="30"/>
        </w:rPr>
        <w:t>вищезазначених</w:t>
      </w:r>
      <w:r w:rsidR="006A3D27">
        <w:rPr>
          <w:rFonts w:ascii="Times New Roman" w:hAnsi="Times New Roman" w:cs="Times New Roman"/>
          <w:sz w:val="30"/>
          <w:szCs w:val="30"/>
        </w:rPr>
        <w:t xml:space="preserve"> </w:t>
      </w:r>
      <w:r w:rsidRPr="006A3D27">
        <w:rPr>
          <w:rFonts w:ascii="Times New Roman" w:hAnsi="Times New Roman" w:cs="Times New Roman"/>
          <w:sz w:val="30"/>
          <w:szCs w:val="30"/>
        </w:rPr>
        <w:t>завдань</w:t>
      </w:r>
      <w:r w:rsidR="006A3D27">
        <w:rPr>
          <w:rFonts w:ascii="Times New Roman" w:hAnsi="Times New Roman" w:cs="Times New Roman"/>
          <w:sz w:val="30"/>
          <w:szCs w:val="30"/>
        </w:rPr>
        <w:t xml:space="preserve"> </w:t>
      </w:r>
      <w:r w:rsidRPr="006A3D27">
        <w:rPr>
          <w:rFonts w:ascii="Times New Roman" w:hAnsi="Times New Roman" w:cs="Times New Roman"/>
          <w:sz w:val="30"/>
          <w:szCs w:val="30"/>
        </w:rPr>
        <w:t>дозволить</w:t>
      </w:r>
      <w:r w:rsidR="006A3D27">
        <w:rPr>
          <w:rFonts w:ascii="Times New Roman" w:hAnsi="Times New Roman" w:cs="Times New Roman"/>
          <w:sz w:val="30"/>
          <w:szCs w:val="30"/>
        </w:rPr>
        <w:t xml:space="preserve"> </w:t>
      </w:r>
      <w:r w:rsidRPr="006A3D27">
        <w:rPr>
          <w:rFonts w:ascii="Times New Roman" w:hAnsi="Times New Roman" w:cs="Times New Roman"/>
          <w:sz w:val="30"/>
          <w:szCs w:val="30"/>
        </w:rPr>
        <w:t>забезпечити</w:t>
      </w:r>
      <w:r w:rsidR="006A3D27">
        <w:rPr>
          <w:rFonts w:ascii="Times New Roman" w:hAnsi="Times New Roman" w:cs="Times New Roman"/>
          <w:sz w:val="30"/>
          <w:szCs w:val="30"/>
        </w:rPr>
        <w:t xml:space="preserve"> </w:t>
      </w:r>
      <w:r w:rsidRPr="006A3D27">
        <w:rPr>
          <w:rFonts w:ascii="Times New Roman" w:hAnsi="Times New Roman" w:cs="Times New Roman"/>
          <w:sz w:val="30"/>
          <w:szCs w:val="30"/>
        </w:rPr>
        <w:t>конкурентоспроможність</w:t>
      </w:r>
      <w:r w:rsidR="006A3D27">
        <w:rPr>
          <w:rFonts w:ascii="Times New Roman" w:hAnsi="Times New Roman" w:cs="Times New Roman"/>
          <w:sz w:val="30"/>
          <w:szCs w:val="30"/>
        </w:rPr>
        <w:t xml:space="preserve"> К</w:t>
      </w:r>
      <w:r w:rsidRPr="006A3D27">
        <w:rPr>
          <w:rFonts w:ascii="Times New Roman" w:hAnsi="Times New Roman" w:cs="Times New Roman"/>
          <w:sz w:val="30"/>
          <w:szCs w:val="30"/>
        </w:rPr>
        <w:t>оледжу</w:t>
      </w:r>
      <w:r w:rsidR="006A3D27">
        <w:rPr>
          <w:rFonts w:ascii="Times New Roman" w:hAnsi="Times New Roman" w:cs="Times New Roman"/>
          <w:sz w:val="30"/>
          <w:szCs w:val="30"/>
        </w:rPr>
        <w:t xml:space="preserve"> </w:t>
      </w:r>
      <w:r w:rsidRPr="006A3D27">
        <w:rPr>
          <w:rFonts w:ascii="Times New Roman" w:hAnsi="Times New Roman" w:cs="Times New Roman"/>
          <w:sz w:val="30"/>
          <w:szCs w:val="30"/>
        </w:rPr>
        <w:t>через</w:t>
      </w:r>
      <w:r w:rsidR="006A3D27">
        <w:rPr>
          <w:rFonts w:ascii="Times New Roman" w:hAnsi="Times New Roman" w:cs="Times New Roman"/>
          <w:sz w:val="30"/>
          <w:szCs w:val="30"/>
        </w:rPr>
        <w:t xml:space="preserve"> </w:t>
      </w:r>
      <w:r w:rsidRPr="006A3D27">
        <w:rPr>
          <w:rFonts w:ascii="Times New Roman" w:hAnsi="Times New Roman" w:cs="Times New Roman"/>
          <w:sz w:val="30"/>
          <w:szCs w:val="30"/>
        </w:rPr>
        <w:t>успішну модел</w:t>
      </w:r>
      <w:r w:rsidR="006A3D27">
        <w:rPr>
          <w:rFonts w:ascii="Times New Roman" w:hAnsi="Times New Roman" w:cs="Times New Roman"/>
          <w:sz w:val="30"/>
          <w:szCs w:val="30"/>
        </w:rPr>
        <w:t>ь</w:t>
      </w:r>
      <w:r w:rsidRPr="006A3D27">
        <w:rPr>
          <w:rFonts w:ascii="Times New Roman" w:hAnsi="Times New Roman" w:cs="Times New Roman"/>
          <w:sz w:val="30"/>
          <w:szCs w:val="30"/>
        </w:rPr>
        <w:t xml:space="preserve"> випускника,</w:t>
      </w:r>
      <w:r w:rsidR="006A3D27">
        <w:rPr>
          <w:rFonts w:ascii="Times New Roman" w:hAnsi="Times New Roman" w:cs="Times New Roman"/>
          <w:sz w:val="30"/>
          <w:szCs w:val="30"/>
        </w:rPr>
        <w:t xml:space="preserve"> </w:t>
      </w:r>
      <w:r w:rsidRPr="006A3D27">
        <w:rPr>
          <w:rFonts w:ascii="Times New Roman" w:hAnsi="Times New Roman" w:cs="Times New Roman"/>
          <w:sz w:val="30"/>
          <w:szCs w:val="30"/>
        </w:rPr>
        <w:t>який</w:t>
      </w:r>
      <w:r w:rsidR="006A3D27">
        <w:rPr>
          <w:rFonts w:ascii="Times New Roman" w:hAnsi="Times New Roman" w:cs="Times New Roman"/>
          <w:sz w:val="30"/>
          <w:szCs w:val="30"/>
        </w:rPr>
        <w:t xml:space="preserve"> </w:t>
      </w:r>
      <w:r w:rsidRPr="006A3D27">
        <w:rPr>
          <w:rFonts w:ascii="Times New Roman" w:hAnsi="Times New Roman" w:cs="Times New Roman"/>
          <w:sz w:val="30"/>
          <w:szCs w:val="30"/>
        </w:rPr>
        <w:t>стане фахівцем нової формації, матиме незаперечні конкурентні переваги в сучасних умовах ринку</w:t>
      </w:r>
      <w:r w:rsidR="006A3D27" w:rsidRPr="006A3D27">
        <w:rPr>
          <w:rFonts w:ascii="Times New Roman" w:hAnsi="Times New Roman" w:cs="Times New Roman"/>
          <w:sz w:val="30"/>
          <w:szCs w:val="30"/>
        </w:rPr>
        <w:t xml:space="preserve"> праці.</w:t>
      </w:r>
    </w:p>
    <w:p w:rsidR="004B7CF9" w:rsidRDefault="004B7CF9" w:rsidP="006A3D27">
      <w:pPr>
        <w:spacing w:after="0" w:line="360" w:lineRule="auto"/>
        <w:jc w:val="center"/>
        <w:rPr>
          <w:rFonts w:ascii="Times New Roman" w:eastAsia="Times New Roman" w:hAnsi="Times New Roman" w:cs="Times New Roman"/>
          <w:b/>
          <w:color w:val="000000"/>
          <w:kern w:val="2"/>
          <w:sz w:val="28"/>
          <w:lang w:eastAsia="uk-UA"/>
        </w:rPr>
      </w:pPr>
    </w:p>
    <w:p w:rsidR="00A05B0C" w:rsidRPr="00A05B0C" w:rsidRDefault="00A05B0C" w:rsidP="006A3D27">
      <w:pPr>
        <w:spacing w:after="0" w:line="360" w:lineRule="auto"/>
        <w:jc w:val="center"/>
        <w:rPr>
          <w:rFonts w:ascii="Times New Roman" w:eastAsia="Times New Roman" w:hAnsi="Times New Roman" w:cs="Times New Roman"/>
          <w:color w:val="000000"/>
          <w:kern w:val="2"/>
          <w:sz w:val="28"/>
          <w:lang w:eastAsia="uk-UA"/>
        </w:rPr>
      </w:pPr>
      <w:r w:rsidRPr="00A05B0C">
        <w:rPr>
          <w:rFonts w:ascii="Times New Roman" w:eastAsia="Times New Roman" w:hAnsi="Times New Roman" w:cs="Times New Roman"/>
          <w:b/>
          <w:color w:val="000000"/>
          <w:kern w:val="2"/>
          <w:sz w:val="28"/>
          <w:lang w:eastAsia="uk-UA"/>
        </w:rPr>
        <w:t xml:space="preserve">IV </w:t>
      </w:r>
      <w:r w:rsidR="006A3D27">
        <w:rPr>
          <w:rFonts w:ascii="Times New Roman" w:eastAsia="Times New Roman" w:hAnsi="Times New Roman" w:cs="Times New Roman"/>
          <w:b/>
          <w:color w:val="000000"/>
          <w:kern w:val="2"/>
          <w:sz w:val="28"/>
          <w:lang w:eastAsia="uk-UA"/>
        </w:rPr>
        <w:t xml:space="preserve">ОСНОВНІ НАПРЯМКИ </w:t>
      </w:r>
      <w:r w:rsidRPr="00A05B0C">
        <w:rPr>
          <w:rFonts w:ascii="Times New Roman" w:eastAsia="Times New Roman" w:hAnsi="Times New Roman" w:cs="Times New Roman"/>
          <w:b/>
          <w:color w:val="000000"/>
          <w:kern w:val="2"/>
          <w:sz w:val="28"/>
          <w:lang w:eastAsia="uk-UA"/>
        </w:rPr>
        <w:t>РЕАЛІЗАЦІЇ СТРАТЕГІЇ РОЗВИТКУ</w:t>
      </w:r>
    </w:p>
    <w:p w:rsidR="00A05B0C" w:rsidRPr="006A3D27" w:rsidRDefault="006A3D27" w:rsidP="006A3D27">
      <w:pPr>
        <w:spacing w:after="0" w:line="360" w:lineRule="auto"/>
        <w:ind w:firstLine="708"/>
        <w:jc w:val="both"/>
        <w:rPr>
          <w:rFonts w:ascii="Times New Roman" w:hAnsi="Times New Roman" w:cs="Times New Roman"/>
          <w:sz w:val="30"/>
          <w:szCs w:val="30"/>
        </w:rPr>
      </w:pPr>
      <w:r w:rsidRPr="006A3D27">
        <w:rPr>
          <w:rFonts w:ascii="Times New Roman" w:hAnsi="Times New Roman" w:cs="Times New Roman"/>
          <w:sz w:val="30"/>
          <w:szCs w:val="30"/>
        </w:rPr>
        <w:t xml:space="preserve">Удосконалення освітньої діяльності </w:t>
      </w:r>
      <w:r>
        <w:rPr>
          <w:rFonts w:ascii="Times New Roman" w:hAnsi="Times New Roman" w:cs="Times New Roman"/>
          <w:sz w:val="30"/>
          <w:szCs w:val="30"/>
        </w:rPr>
        <w:t>К</w:t>
      </w:r>
      <w:r w:rsidRPr="006A3D27">
        <w:rPr>
          <w:rFonts w:ascii="Times New Roman" w:hAnsi="Times New Roman" w:cs="Times New Roman"/>
          <w:sz w:val="30"/>
          <w:szCs w:val="30"/>
        </w:rPr>
        <w:t>оледжу передбачає вирішення в 202</w:t>
      </w:r>
      <w:r w:rsidR="00EB3771">
        <w:rPr>
          <w:rFonts w:ascii="Times New Roman" w:hAnsi="Times New Roman" w:cs="Times New Roman"/>
          <w:sz w:val="30"/>
          <w:szCs w:val="30"/>
        </w:rPr>
        <w:t>3</w:t>
      </w:r>
      <w:r w:rsidRPr="006A3D27">
        <w:rPr>
          <w:rFonts w:ascii="Times New Roman" w:hAnsi="Times New Roman" w:cs="Times New Roman"/>
          <w:sz w:val="30"/>
          <w:szCs w:val="30"/>
        </w:rPr>
        <w:t>-202</w:t>
      </w:r>
      <w:r w:rsidR="00EB3771">
        <w:rPr>
          <w:rFonts w:ascii="Times New Roman" w:hAnsi="Times New Roman" w:cs="Times New Roman"/>
          <w:sz w:val="30"/>
          <w:szCs w:val="30"/>
        </w:rPr>
        <w:t>8</w:t>
      </w:r>
      <w:r w:rsidR="00BA32DF">
        <w:rPr>
          <w:rFonts w:ascii="Times New Roman" w:hAnsi="Times New Roman" w:cs="Times New Roman"/>
          <w:sz w:val="30"/>
          <w:szCs w:val="30"/>
        </w:rPr>
        <w:t xml:space="preserve"> навчальних роках низки завдань.</w:t>
      </w:r>
      <w:r w:rsidRPr="006A3D27">
        <w:rPr>
          <w:rFonts w:ascii="Times New Roman" w:hAnsi="Times New Roman" w:cs="Times New Roman"/>
          <w:sz w:val="30"/>
          <w:szCs w:val="30"/>
        </w:rPr>
        <w:t xml:space="preserve"> </w:t>
      </w:r>
    </w:p>
    <w:p w:rsidR="00A05B0C" w:rsidRPr="00A05B0C" w:rsidRDefault="00A05B0C" w:rsidP="006A3D27">
      <w:pPr>
        <w:spacing w:after="0" w:line="360" w:lineRule="auto"/>
        <w:jc w:val="both"/>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b/>
          <w:color w:val="000000"/>
          <w:kern w:val="2"/>
          <w:sz w:val="30"/>
          <w:szCs w:val="30"/>
          <w:lang w:eastAsia="uk-UA"/>
        </w:rPr>
        <w:t>4.1</w:t>
      </w:r>
      <w:r w:rsidRPr="00A05B0C">
        <w:rPr>
          <w:rFonts w:ascii="Arial" w:eastAsia="Arial" w:hAnsi="Arial" w:cs="Arial"/>
          <w:b/>
          <w:color w:val="000000"/>
          <w:kern w:val="2"/>
          <w:sz w:val="30"/>
          <w:szCs w:val="30"/>
          <w:lang w:eastAsia="uk-UA"/>
        </w:rPr>
        <w:t xml:space="preserve"> </w:t>
      </w:r>
      <w:r w:rsidRPr="00A05B0C">
        <w:rPr>
          <w:rFonts w:ascii="Times New Roman" w:eastAsia="Times New Roman" w:hAnsi="Times New Roman" w:cs="Times New Roman"/>
          <w:b/>
          <w:color w:val="000000"/>
          <w:kern w:val="2"/>
          <w:sz w:val="30"/>
          <w:szCs w:val="30"/>
          <w:lang w:eastAsia="uk-UA"/>
        </w:rPr>
        <w:t>Подальший розвиток освітньої діяльності</w:t>
      </w:r>
      <w:r w:rsidRPr="00A05B0C">
        <w:rPr>
          <w:rFonts w:ascii="Times New Roman" w:eastAsia="Times New Roman" w:hAnsi="Times New Roman" w:cs="Times New Roman"/>
          <w:b/>
          <w:color w:val="4472C4"/>
          <w:kern w:val="2"/>
          <w:sz w:val="30"/>
          <w:szCs w:val="30"/>
          <w:lang w:eastAsia="uk-UA"/>
        </w:rPr>
        <w:t>:</w:t>
      </w:r>
      <w:r w:rsidRPr="00A05B0C">
        <w:rPr>
          <w:rFonts w:ascii="Times New Roman" w:eastAsia="Times New Roman" w:hAnsi="Times New Roman" w:cs="Times New Roman"/>
          <w:b/>
          <w:color w:val="000000"/>
          <w:kern w:val="2"/>
          <w:sz w:val="30"/>
          <w:szCs w:val="30"/>
          <w:lang w:eastAsia="uk-UA"/>
        </w:rPr>
        <w:t xml:space="preserve"> </w:t>
      </w:r>
    </w:p>
    <w:p w:rsidR="006338C5" w:rsidRDefault="00A05B0C" w:rsidP="006A3D27">
      <w:pPr>
        <w:numPr>
          <w:ilvl w:val="2"/>
          <w:numId w:val="23"/>
        </w:numPr>
        <w:spacing w:after="0" w:line="360" w:lineRule="auto"/>
        <w:ind w:left="70" w:firstLine="214"/>
        <w:jc w:val="both"/>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color w:val="000000"/>
          <w:kern w:val="2"/>
          <w:sz w:val="30"/>
          <w:szCs w:val="30"/>
          <w:lang w:eastAsia="uk-UA"/>
        </w:rPr>
        <w:t>забезпечення відкритого доступу всіх категорій здобувачів освіти</w:t>
      </w:r>
      <w:r w:rsidR="006338C5">
        <w:rPr>
          <w:rFonts w:ascii="Times New Roman" w:eastAsia="Times New Roman" w:hAnsi="Times New Roman" w:cs="Times New Roman"/>
          <w:color w:val="000000"/>
          <w:kern w:val="2"/>
          <w:sz w:val="30"/>
          <w:szCs w:val="30"/>
          <w:lang w:eastAsia="uk-UA"/>
        </w:rPr>
        <w:t xml:space="preserve"> </w:t>
      </w:r>
    </w:p>
    <w:p w:rsidR="00A05B0C" w:rsidRPr="006A3D27" w:rsidRDefault="006338C5" w:rsidP="006338C5">
      <w:pPr>
        <w:spacing w:after="0" w:line="360" w:lineRule="auto"/>
        <w:ind w:left="284"/>
        <w:jc w:val="both"/>
        <w:rPr>
          <w:rFonts w:ascii="Times New Roman" w:eastAsia="Times New Roman" w:hAnsi="Times New Roman" w:cs="Times New Roman"/>
          <w:color w:val="000000"/>
          <w:kern w:val="2"/>
          <w:sz w:val="30"/>
          <w:szCs w:val="30"/>
          <w:lang w:eastAsia="uk-UA"/>
        </w:rPr>
      </w:pPr>
      <w:r>
        <w:rPr>
          <w:rFonts w:ascii="Times New Roman" w:eastAsia="Times New Roman" w:hAnsi="Times New Roman" w:cs="Times New Roman"/>
          <w:color w:val="000000"/>
          <w:kern w:val="2"/>
          <w:sz w:val="30"/>
          <w:szCs w:val="30"/>
          <w:lang w:eastAsia="uk-UA"/>
        </w:rPr>
        <w:t xml:space="preserve">     </w:t>
      </w:r>
      <w:r w:rsidR="00A05B0C" w:rsidRPr="006A3D27">
        <w:rPr>
          <w:rFonts w:ascii="Times New Roman" w:eastAsia="Times New Roman" w:hAnsi="Times New Roman" w:cs="Times New Roman"/>
          <w:color w:val="000000"/>
          <w:kern w:val="2"/>
          <w:sz w:val="30"/>
          <w:szCs w:val="30"/>
          <w:lang w:eastAsia="uk-UA"/>
        </w:rPr>
        <w:t xml:space="preserve">(включаючи осіб з особливими освітніми потребами) до освітніх послуг; </w:t>
      </w:r>
    </w:p>
    <w:p w:rsidR="00A05B0C" w:rsidRPr="00A05B0C" w:rsidRDefault="00A05B0C" w:rsidP="00AE46DF">
      <w:pPr>
        <w:numPr>
          <w:ilvl w:val="2"/>
          <w:numId w:val="23"/>
        </w:numPr>
        <w:spacing w:after="17" w:line="390" w:lineRule="auto"/>
        <w:ind w:right="2"/>
        <w:jc w:val="both"/>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color w:val="000000"/>
          <w:kern w:val="2"/>
          <w:sz w:val="30"/>
          <w:szCs w:val="30"/>
          <w:lang w:eastAsia="uk-UA"/>
        </w:rPr>
        <w:t xml:space="preserve">постійний моніторинг ринку праці з метою ліцензування нових спеціальностей; </w:t>
      </w:r>
    </w:p>
    <w:p w:rsidR="00A05B0C" w:rsidRPr="00A05B0C" w:rsidRDefault="00A05B0C" w:rsidP="00AE46DF">
      <w:pPr>
        <w:numPr>
          <w:ilvl w:val="2"/>
          <w:numId w:val="23"/>
        </w:numPr>
        <w:spacing w:after="17" w:line="390" w:lineRule="auto"/>
        <w:ind w:right="2"/>
        <w:jc w:val="both"/>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color w:val="000000"/>
          <w:kern w:val="2"/>
          <w:sz w:val="30"/>
          <w:szCs w:val="30"/>
          <w:lang w:eastAsia="uk-UA"/>
        </w:rPr>
        <w:t xml:space="preserve">продовження розвитку ділових контактів з підприємствами міста та регіону з метою створення умов для організації різного виду практик, проведення пошуково-дослідницької діяльності, виконання реальних дипломних проєктів; </w:t>
      </w:r>
    </w:p>
    <w:p w:rsidR="00A05B0C" w:rsidRPr="00A05B0C" w:rsidRDefault="00A05B0C" w:rsidP="00AE46DF">
      <w:pPr>
        <w:numPr>
          <w:ilvl w:val="2"/>
          <w:numId w:val="23"/>
        </w:numPr>
        <w:spacing w:after="17" w:line="390" w:lineRule="auto"/>
        <w:ind w:right="2"/>
        <w:jc w:val="both"/>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color w:val="000000"/>
          <w:kern w:val="2"/>
          <w:sz w:val="30"/>
          <w:szCs w:val="30"/>
          <w:lang w:eastAsia="uk-UA"/>
        </w:rPr>
        <w:t xml:space="preserve">дотримання процедур розроблення освітньо-професійних програм, які забезпечують відповідність їх змісту стандартам спеціальностей, декларованим цілям, </w:t>
      </w:r>
      <w:r w:rsidR="00AF4202">
        <w:rPr>
          <w:rFonts w:ascii="Times New Roman" w:eastAsia="Times New Roman" w:hAnsi="Times New Roman" w:cs="Times New Roman"/>
          <w:color w:val="000000"/>
          <w:kern w:val="2"/>
          <w:sz w:val="30"/>
          <w:szCs w:val="30"/>
          <w:lang w:eastAsia="uk-UA"/>
        </w:rPr>
        <w:t>урахуванням позицій зацікавле</w:t>
      </w:r>
      <w:r w:rsidRPr="00A05B0C">
        <w:rPr>
          <w:rFonts w:ascii="Times New Roman" w:eastAsia="Times New Roman" w:hAnsi="Times New Roman" w:cs="Times New Roman"/>
          <w:color w:val="000000"/>
          <w:kern w:val="2"/>
          <w:sz w:val="30"/>
          <w:szCs w:val="30"/>
          <w:lang w:eastAsia="uk-UA"/>
        </w:rPr>
        <w:t xml:space="preserve">них сторін; </w:t>
      </w:r>
    </w:p>
    <w:p w:rsidR="00A05B0C" w:rsidRDefault="00A05B0C" w:rsidP="00AE46DF">
      <w:pPr>
        <w:numPr>
          <w:ilvl w:val="2"/>
          <w:numId w:val="23"/>
        </w:numPr>
        <w:spacing w:after="17" w:line="390" w:lineRule="auto"/>
        <w:ind w:right="2"/>
        <w:jc w:val="both"/>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color w:val="000000"/>
          <w:kern w:val="2"/>
          <w:sz w:val="30"/>
          <w:szCs w:val="30"/>
          <w:lang w:eastAsia="uk-UA"/>
        </w:rPr>
        <w:t>провадження безперервної освіти, освіти «впродовж життя», здатної швидко реагувати на вимоги ринку праці та  задовольняти відповідні персоніфіковано орієнтовані потреби особистості</w:t>
      </w:r>
      <w:r w:rsidR="00E367CC">
        <w:rPr>
          <w:rFonts w:ascii="Times New Roman" w:eastAsia="Times New Roman" w:hAnsi="Times New Roman" w:cs="Times New Roman"/>
          <w:color w:val="000000"/>
          <w:kern w:val="2"/>
          <w:sz w:val="30"/>
          <w:szCs w:val="30"/>
          <w:lang w:eastAsia="uk-UA"/>
        </w:rPr>
        <w:t>;</w:t>
      </w:r>
    </w:p>
    <w:p w:rsidR="00E367CC" w:rsidRPr="00E367CC" w:rsidRDefault="00E367CC" w:rsidP="00E367CC">
      <w:pPr>
        <w:numPr>
          <w:ilvl w:val="2"/>
          <w:numId w:val="23"/>
        </w:numPr>
        <w:spacing w:after="17" w:line="360" w:lineRule="auto"/>
        <w:ind w:left="641" w:hanging="357"/>
        <w:jc w:val="both"/>
        <w:rPr>
          <w:rFonts w:ascii="Times New Roman" w:eastAsia="Times New Roman" w:hAnsi="Times New Roman" w:cs="Times New Roman"/>
          <w:color w:val="000000"/>
          <w:kern w:val="2"/>
          <w:sz w:val="30"/>
          <w:szCs w:val="30"/>
          <w:lang w:eastAsia="uk-UA"/>
        </w:rPr>
      </w:pPr>
      <w:r w:rsidRPr="00E367CC">
        <w:rPr>
          <w:rFonts w:ascii="Times New Roman" w:hAnsi="Times New Roman" w:cs="Times New Roman"/>
          <w:sz w:val="30"/>
          <w:szCs w:val="30"/>
        </w:rPr>
        <w:t>за</w:t>
      </w:r>
      <w:r w:rsidR="00AF4202">
        <w:rPr>
          <w:rFonts w:ascii="Times New Roman" w:hAnsi="Times New Roman" w:cs="Times New Roman"/>
          <w:sz w:val="30"/>
          <w:szCs w:val="30"/>
        </w:rPr>
        <w:t>безпечення розвитку автономії Коледжу</w:t>
      </w:r>
      <w:r w:rsidRPr="00E367CC">
        <w:rPr>
          <w:rFonts w:ascii="Times New Roman" w:hAnsi="Times New Roman" w:cs="Times New Roman"/>
          <w:sz w:val="30"/>
          <w:szCs w:val="30"/>
        </w:rPr>
        <w:t xml:space="preserve"> та академічної свободи учасників освітнього процесу;</w:t>
      </w:r>
    </w:p>
    <w:p w:rsidR="00A05B0C" w:rsidRPr="008907FB" w:rsidRDefault="00A05B0C" w:rsidP="008907FB">
      <w:pPr>
        <w:numPr>
          <w:ilvl w:val="2"/>
          <w:numId w:val="23"/>
        </w:numPr>
        <w:spacing w:after="0" w:line="360" w:lineRule="auto"/>
        <w:ind w:left="641" w:hanging="357"/>
        <w:jc w:val="both"/>
        <w:rPr>
          <w:rFonts w:ascii="Times New Roman" w:eastAsia="Times New Roman" w:hAnsi="Times New Roman" w:cs="Times New Roman"/>
          <w:color w:val="000000"/>
          <w:kern w:val="2"/>
          <w:sz w:val="32"/>
          <w:szCs w:val="32"/>
          <w:lang w:eastAsia="uk-UA"/>
        </w:rPr>
      </w:pPr>
      <w:r w:rsidRPr="008907FB">
        <w:rPr>
          <w:rFonts w:ascii="Times New Roman" w:eastAsia="Times New Roman" w:hAnsi="Times New Roman" w:cs="Times New Roman"/>
          <w:color w:val="000000"/>
          <w:kern w:val="2"/>
          <w:sz w:val="32"/>
          <w:szCs w:val="32"/>
          <w:lang w:eastAsia="uk-UA"/>
        </w:rPr>
        <w:t>продовження практики тісної співпраці з закладами вищої освіти з питань безперервної ступеневої освіти, в тому числі навчання за скороченим терміном навчання у закладах вищої освіти України</w:t>
      </w:r>
      <w:r w:rsidR="008907FB" w:rsidRPr="008907FB">
        <w:rPr>
          <w:rFonts w:ascii="Times New Roman" w:eastAsia="Times New Roman" w:hAnsi="Times New Roman" w:cs="Times New Roman"/>
          <w:color w:val="000000"/>
          <w:kern w:val="2"/>
          <w:sz w:val="32"/>
          <w:szCs w:val="32"/>
          <w:lang w:eastAsia="uk-UA"/>
        </w:rPr>
        <w:t>;</w:t>
      </w:r>
    </w:p>
    <w:p w:rsidR="008907FB" w:rsidRPr="008907FB" w:rsidRDefault="008907FB" w:rsidP="008907FB">
      <w:pPr>
        <w:numPr>
          <w:ilvl w:val="2"/>
          <w:numId w:val="23"/>
        </w:numPr>
        <w:spacing w:after="0" w:line="360" w:lineRule="auto"/>
        <w:ind w:left="641" w:hanging="357"/>
        <w:jc w:val="both"/>
        <w:rPr>
          <w:rFonts w:ascii="Times New Roman" w:eastAsia="Times New Roman" w:hAnsi="Times New Roman" w:cs="Times New Roman"/>
          <w:color w:val="000000"/>
          <w:kern w:val="2"/>
          <w:sz w:val="32"/>
          <w:szCs w:val="32"/>
          <w:lang w:eastAsia="uk-UA"/>
        </w:rPr>
      </w:pPr>
      <w:r w:rsidRPr="008907FB">
        <w:rPr>
          <w:rFonts w:ascii="Times New Roman" w:eastAsia="Times New Roman" w:hAnsi="Times New Roman" w:cs="Times New Roman"/>
          <w:sz w:val="32"/>
          <w:szCs w:val="32"/>
        </w:rPr>
        <w:t>гарантування безпеки освітнього середовища для життя та здоров’я учасників освітнього процесу.</w:t>
      </w:r>
    </w:p>
    <w:p w:rsidR="004B7CF9" w:rsidRDefault="004B7CF9" w:rsidP="00AE46DF">
      <w:pPr>
        <w:spacing w:after="189"/>
        <w:rPr>
          <w:rFonts w:ascii="Times New Roman" w:eastAsia="Times New Roman" w:hAnsi="Times New Roman" w:cs="Times New Roman"/>
          <w:b/>
          <w:color w:val="000000"/>
          <w:kern w:val="2"/>
          <w:sz w:val="30"/>
          <w:szCs w:val="30"/>
          <w:lang w:eastAsia="uk-UA"/>
        </w:rPr>
      </w:pPr>
    </w:p>
    <w:p w:rsidR="00A05B0C" w:rsidRPr="00A05B0C" w:rsidRDefault="00A05B0C" w:rsidP="00AE46DF">
      <w:pPr>
        <w:spacing w:after="189"/>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b/>
          <w:color w:val="000000"/>
          <w:kern w:val="2"/>
          <w:sz w:val="30"/>
          <w:szCs w:val="30"/>
          <w:lang w:eastAsia="uk-UA"/>
        </w:rPr>
        <w:lastRenderedPageBreak/>
        <w:t>4.2</w:t>
      </w:r>
      <w:r w:rsidRPr="00A05B0C">
        <w:rPr>
          <w:rFonts w:ascii="Arial" w:eastAsia="Arial" w:hAnsi="Arial" w:cs="Arial"/>
          <w:b/>
          <w:color w:val="000000"/>
          <w:kern w:val="2"/>
          <w:sz w:val="30"/>
          <w:szCs w:val="30"/>
          <w:lang w:eastAsia="uk-UA"/>
        </w:rPr>
        <w:t xml:space="preserve"> </w:t>
      </w:r>
      <w:r w:rsidRPr="00A05B0C">
        <w:rPr>
          <w:rFonts w:ascii="Times New Roman" w:eastAsia="Times New Roman" w:hAnsi="Times New Roman" w:cs="Times New Roman"/>
          <w:b/>
          <w:color w:val="000000"/>
          <w:kern w:val="2"/>
          <w:sz w:val="30"/>
          <w:szCs w:val="30"/>
          <w:lang w:eastAsia="uk-UA"/>
        </w:rPr>
        <w:t xml:space="preserve">Удосконалення системи якості підготовки здобувачів освіти: </w:t>
      </w:r>
    </w:p>
    <w:p w:rsidR="00A05B0C" w:rsidRPr="00AE46DF" w:rsidRDefault="00A05B0C" w:rsidP="00AE46DF">
      <w:pPr>
        <w:pStyle w:val="a8"/>
        <w:numPr>
          <w:ilvl w:val="0"/>
          <w:numId w:val="24"/>
        </w:numPr>
        <w:spacing w:after="17" w:line="390" w:lineRule="auto"/>
        <w:ind w:right="2"/>
        <w:jc w:val="both"/>
        <w:rPr>
          <w:rFonts w:ascii="Times New Roman" w:eastAsia="Times New Roman" w:hAnsi="Times New Roman" w:cs="Times New Roman"/>
          <w:color w:val="000000"/>
          <w:kern w:val="2"/>
          <w:sz w:val="30"/>
          <w:szCs w:val="30"/>
          <w:lang w:eastAsia="uk-UA"/>
        </w:rPr>
      </w:pPr>
      <w:r w:rsidRPr="00AE46DF">
        <w:rPr>
          <w:rFonts w:ascii="Times New Roman" w:eastAsia="Times New Roman" w:hAnsi="Times New Roman" w:cs="Times New Roman"/>
          <w:color w:val="000000"/>
          <w:kern w:val="2"/>
          <w:sz w:val="30"/>
          <w:szCs w:val="30"/>
          <w:lang w:eastAsia="uk-UA"/>
        </w:rPr>
        <w:t xml:space="preserve">удосконалення системи забезпечення якості освітньої діяльності та якості фахової </w:t>
      </w:r>
      <w:proofErr w:type="spellStart"/>
      <w:r w:rsidRPr="00AE46DF">
        <w:rPr>
          <w:rFonts w:ascii="Times New Roman" w:eastAsia="Times New Roman" w:hAnsi="Times New Roman" w:cs="Times New Roman"/>
          <w:color w:val="000000"/>
          <w:kern w:val="2"/>
          <w:sz w:val="30"/>
          <w:szCs w:val="30"/>
          <w:lang w:eastAsia="uk-UA"/>
        </w:rPr>
        <w:t>передвищої</w:t>
      </w:r>
      <w:proofErr w:type="spellEnd"/>
      <w:r w:rsidRPr="00AE46DF">
        <w:rPr>
          <w:rFonts w:ascii="Times New Roman" w:eastAsia="Times New Roman" w:hAnsi="Times New Roman" w:cs="Times New Roman"/>
          <w:color w:val="000000"/>
          <w:kern w:val="2"/>
          <w:sz w:val="30"/>
          <w:szCs w:val="30"/>
          <w:lang w:eastAsia="uk-UA"/>
        </w:rPr>
        <w:t xml:space="preserve"> освіти (внутрішня система забезпечення якості освіти); </w:t>
      </w:r>
    </w:p>
    <w:p w:rsidR="00A05B0C" w:rsidRPr="00AE46DF" w:rsidRDefault="00A05B0C" w:rsidP="00AE46DF">
      <w:pPr>
        <w:pStyle w:val="a8"/>
        <w:numPr>
          <w:ilvl w:val="0"/>
          <w:numId w:val="24"/>
        </w:numPr>
        <w:spacing w:after="17" w:line="390" w:lineRule="auto"/>
        <w:ind w:right="2"/>
        <w:jc w:val="both"/>
        <w:rPr>
          <w:rFonts w:ascii="Times New Roman" w:eastAsia="Times New Roman" w:hAnsi="Times New Roman" w:cs="Times New Roman"/>
          <w:color w:val="000000"/>
          <w:kern w:val="2"/>
          <w:sz w:val="30"/>
          <w:szCs w:val="30"/>
          <w:lang w:eastAsia="uk-UA"/>
        </w:rPr>
      </w:pPr>
      <w:r w:rsidRPr="00AE46DF">
        <w:rPr>
          <w:rFonts w:ascii="Times New Roman" w:eastAsia="Times New Roman" w:hAnsi="Times New Roman" w:cs="Times New Roman"/>
          <w:color w:val="000000"/>
          <w:kern w:val="2"/>
          <w:sz w:val="30"/>
          <w:szCs w:val="30"/>
          <w:lang w:eastAsia="uk-UA"/>
        </w:rPr>
        <w:t xml:space="preserve">залучення здобувачів освіти до моніторингу та періодичного перегляду освітньо-професійних програм з метою гарантування досягнення встановлених для них цілей та їх відповідності потребам студентів і суспільства; </w:t>
      </w:r>
    </w:p>
    <w:p w:rsidR="00BB1386" w:rsidRDefault="00A05B0C" w:rsidP="00AE46DF">
      <w:pPr>
        <w:pStyle w:val="a8"/>
        <w:numPr>
          <w:ilvl w:val="0"/>
          <w:numId w:val="24"/>
        </w:numPr>
        <w:spacing w:after="17" w:line="390" w:lineRule="auto"/>
        <w:ind w:right="2"/>
        <w:jc w:val="both"/>
        <w:rPr>
          <w:rFonts w:ascii="Times New Roman" w:eastAsia="Times New Roman" w:hAnsi="Times New Roman" w:cs="Times New Roman"/>
          <w:color w:val="000000"/>
          <w:kern w:val="2"/>
          <w:sz w:val="30"/>
          <w:szCs w:val="30"/>
          <w:lang w:eastAsia="uk-UA"/>
        </w:rPr>
      </w:pPr>
      <w:r w:rsidRPr="00AE46DF">
        <w:rPr>
          <w:rFonts w:ascii="Times New Roman" w:eastAsia="Times New Roman" w:hAnsi="Times New Roman" w:cs="Times New Roman"/>
          <w:color w:val="000000"/>
          <w:kern w:val="2"/>
          <w:sz w:val="30"/>
          <w:szCs w:val="30"/>
          <w:lang w:eastAsia="uk-UA"/>
        </w:rPr>
        <w:t>залучення роботодавців до участ</w:t>
      </w:r>
      <w:r w:rsidR="004B7CF9">
        <w:rPr>
          <w:rFonts w:ascii="Times New Roman" w:eastAsia="Times New Roman" w:hAnsi="Times New Roman" w:cs="Times New Roman"/>
          <w:color w:val="000000"/>
          <w:kern w:val="2"/>
          <w:sz w:val="30"/>
          <w:szCs w:val="30"/>
          <w:lang w:eastAsia="uk-UA"/>
        </w:rPr>
        <w:t>і у розробці навчальних програм</w:t>
      </w:r>
      <w:r w:rsidRPr="00AE46DF">
        <w:rPr>
          <w:rFonts w:ascii="Times New Roman" w:eastAsia="Times New Roman" w:hAnsi="Times New Roman" w:cs="Times New Roman"/>
          <w:color w:val="000000"/>
          <w:kern w:val="2"/>
          <w:sz w:val="30"/>
          <w:szCs w:val="30"/>
          <w:lang w:eastAsia="uk-UA"/>
        </w:rPr>
        <w:t xml:space="preserve"> підготовки студентів, захисту кваліфікаційних</w:t>
      </w:r>
      <w:r w:rsidR="000E4653">
        <w:rPr>
          <w:rFonts w:ascii="Times New Roman" w:eastAsia="Times New Roman" w:hAnsi="Times New Roman" w:cs="Times New Roman"/>
          <w:color w:val="000000"/>
          <w:kern w:val="2"/>
          <w:sz w:val="30"/>
          <w:szCs w:val="30"/>
          <w:lang w:eastAsia="uk-UA"/>
        </w:rPr>
        <w:t xml:space="preserve"> (дипломних)</w:t>
      </w:r>
      <w:r w:rsidRPr="00AE46DF">
        <w:rPr>
          <w:rFonts w:ascii="Times New Roman" w:eastAsia="Times New Roman" w:hAnsi="Times New Roman" w:cs="Times New Roman"/>
          <w:color w:val="000000"/>
          <w:kern w:val="2"/>
          <w:sz w:val="30"/>
          <w:szCs w:val="30"/>
          <w:lang w:eastAsia="uk-UA"/>
        </w:rPr>
        <w:t xml:space="preserve"> робіт та екзаменів; </w:t>
      </w:r>
    </w:p>
    <w:p w:rsidR="00A05B0C" w:rsidRPr="00AE46DF" w:rsidRDefault="00A05B0C" w:rsidP="00AE46DF">
      <w:pPr>
        <w:pStyle w:val="a8"/>
        <w:numPr>
          <w:ilvl w:val="0"/>
          <w:numId w:val="24"/>
        </w:numPr>
        <w:spacing w:after="17" w:line="390" w:lineRule="auto"/>
        <w:ind w:right="2"/>
        <w:jc w:val="both"/>
        <w:rPr>
          <w:rFonts w:ascii="Times New Roman" w:eastAsia="Times New Roman" w:hAnsi="Times New Roman" w:cs="Times New Roman"/>
          <w:color w:val="000000"/>
          <w:kern w:val="2"/>
          <w:sz w:val="30"/>
          <w:szCs w:val="30"/>
          <w:lang w:eastAsia="uk-UA"/>
        </w:rPr>
      </w:pPr>
      <w:r w:rsidRPr="00AE46DF">
        <w:rPr>
          <w:rFonts w:ascii="Times New Roman" w:eastAsia="Times New Roman" w:hAnsi="Times New Roman" w:cs="Times New Roman"/>
          <w:color w:val="000000"/>
          <w:kern w:val="2"/>
          <w:sz w:val="30"/>
          <w:szCs w:val="30"/>
          <w:lang w:eastAsia="uk-UA"/>
        </w:rPr>
        <w:t xml:space="preserve">удосконалення системи прозорості та об`єктивності  оцінювання досягнень здобувачів освіти, що здійснюється в рамках освітнього процесу; </w:t>
      </w:r>
    </w:p>
    <w:p w:rsidR="00A05B0C" w:rsidRPr="00AE46DF" w:rsidRDefault="00A05B0C" w:rsidP="00AE46DF">
      <w:pPr>
        <w:pStyle w:val="a8"/>
        <w:numPr>
          <w:ilvl w:val="0"/>
          <w:numId w:val="24"/>
        </w:numPr>
        <w:spacing w:after="17" w:line="390" w:lineRule="auto"/>
        <w:ind w:right="2"/>
        <w:jc w:val="both"/>
        <w:rPr>
          <w:rFonts w:ascii="Times New Roman" w:eastAsia="Times New Roman" w:hAnsi="Times New Roman" w:cs="Times New Roman"/>
          <w:color w:val="000000"/>
          <w:kern w:val="2"/>
          <w:sz w:val="30"/>
          <w:szCs w:val="30"/>
          <w:lang w:eastAsia="uk-UA"/>
        </w:rPr>
      </w:pPr>
      <w:r w:rsidRPr="00AE46DF">
        <w:rPr>
          <w:rFonts w:ascii="Times New Roman" w:eastAsia="Times New Roman" w:hAnsi="Times New Roman" w:cs="Times New Roman"/>
          <w:color w:val="000000"/>
          <w:kern w:val="2"/>
          <w:sz w:val="30"/>
          <w:szCs w:val="30"/>
          <w:lang w:eastAsia="uk-UA"/>
        </w:rPr>
        <w:t xml:space="preserve">залучення здобувачів фахової </w:t>
      </w:r>
      <w:proofErr w:type="spellStart"/>
      <w:r w:rsidRPr="00AE46DF">
        <w:rPr>
          <w:rFonts w:ascii="Times New Roman" w:eastAsia="Times New Roman" w:hAnsi="Times New Roman" w:cs="Times New Roman"/>
          <w:color w:val="000000"/>
          <w:kern w:val="2"/>
          <w:sz w:val="30"/>
          <w:szCs w:val="30"/>
          <w:lang w:eastAsia="uk-UA"/>
        </w:rPr>
        <w:t>передвищої</w:t>
      </w:r>
      <w:proofErr w:type="spellEnd"/>
      <w:r w:rsidRPr="00AE46DF">
        <w:rPr>
          <w:rFonts w:ascii="Times New Roman" w:eastAsia="Times New Roman" w:hAnsi="Times New Roman" w:cs="Times New Roman"/>
          <w:color w:val="000000"/>
          <w:kern w:val="2"/>
          <w:sz w:val="30"/>
          <w:szCs w:val="30"/>
          <w:lang w:eastAsia="uk-UA"/>
        </w:rPr>
        <w:t xml:space="preserve"> освіти та роботодавців як повноправних партнерів до процедур і заходів забезпечення якості освіти; </w:t>
      </w:r>
    </w:p>
    <w:p w:rsidR="00A05B0C" w:rsidRPr="00AE46DF" w:rsidRDefault="00A05B0C" w:rsidP="00AE46DF">
      <w:pPr>
        <w:pStyle w:val="a8"/>
        <w:numPr>
          <w:ilvl w:val="0"/>
          <w:numId w:val="24"/>
        </w:numPr>
        <w:spacing w:after="17" w:line="390" w:lineRule="auto"/>
        <w:ind w:right="2"/>
        <w:jc w:val="both"/>
        <w:rPr>
          <w:rFonts w:ascii="Times New Roman" w:eastAsia="Times New Roman" w:hAnsi="Times New Roman" w:cs="Times New Roman"/>
          <w:color w:val="000000"/>
          <w:kern w:val="2"/>
          <w:sz w:val="30"/>
          <w:szCs w:val="30"/>
          <w:lang w:eastAsia="uk-UA"/>
        </w:rPr>
      </w:pPr>
      <w:r w:rsidRPr="00AE46DF">
        <w:rPr>
          <w:rFonts w:ascii="Times New Roman" w:eastAsia="Times New Roman" w:hAnsi="Times New Roman" w:cs="Times New Roman"/>
          <w:color w:val="000000"/>
          <w:kern w:val="2"/>
          <w:sz w:val="30"/>
          <w:szCs w:val="30"/>
          <w:lang w:eastAsia="uk-UA"/>
        </w:rPr>
        <w:t xml:space="preserve">забезпечення дотримання </w:t>
      </w:r>
      <w:proofErr w:type="spellStart"/>
      <w:r w:rsidRPr="00AE46DF">
        <w:rPr>
          <w:rFonts w:ascii="Times New Roman" w:eastAsia="Times New Roman" w:hAnsi="Times New Roman" w:cs="Times New Roman"/>
          <w:color w:val="000000"/>
          <w:kern w:val="2"/>
          <w:sz w:val="30"/>
          <w:szCs w:val="30"/>
          <w:lang w:eastAsia="uk-UA"/>
        </w:rPr>
        <w:t>студентоорієнтованого</w:t>
      </w:r>
      <w:proofErr w:type="spellEnd"/>
      <w:r w:rsidRPr="00AE46DF">
        <w:rPr>
          <w:rFonts w:ascii="Times New Roman" w:eastAsia="Times New Roman" w:hAnsi="Times New Roman" w:cs="Times New Roman"/>
          <w:color w:val="000000"/>
          <w:kern w:val="2"/>
          <w:sz w:val="30"/>
          <w:szCs w:val="30"/>
          <w:lang w:eastAsia="uk-UA"/>
        </w:rPr>
        <w:t xml:space="preserve"> навчання в освітньому процесі; </w:t>
      </w:r>
    </w:p>
    <w:p w:rsidR="00AE46DF" w:rsidRDefault="00A05B0C" w:rsidP="00AE46DF">
      <w:pPr>
        <w:pStyle w:val="a8"/>
        <w:numPr>
          <w:ilvl w:val="0"/>
          <w:numId w:val="24"/>
        </w:numPr>
        <w:spacing w:after="17" w:line="390" w:lineRule="auto"/>
        <w:ind w:right="2"/>
        <w:jc w:val="both"/>
        <w:rPr>
          <w:rFonts w:ascii="Times New Roman" w:eastAsia="Times New Roman" w:hAnsi="Times New Roman" w:cs="Times New Roman"/>
          <w:color w:val="000000"/>
          <w:kern w:val="2"/>
          <w:sz w:val="30"/>
          <w:szCs w:val="30"/>
          <w:lang w:eastAsia="uk-UA"/>
        </w:rPr>
      </w:pPr>
      <w:r w:rsidRPr="00AE46DF">
        <w:rPr>
          <w:rFonts w:ascii="Times New Roman" w:eastAsia="Times New Roman" w:hAnsi="Times New Roman" w:cs="Times New Roman"/>
          <w:color w:val="000000"/>
          <w:kern w:val="2"/>
          <w:sz w:val="30"/>
          <w:szCs w:val="30"/>
          <w:lang w:eastAsia="uk-UA"/>
        </w:rPr>
        <w:t>створення умов для здобуття якісної освіти молоддю з особливими потребами, дітьми-сиротами та дітьми, позбавленими батьківського піклування;</w:t>
      </w:r>
    </w:p>
    <w:p w:rsidR="00A05B0C" w:rsidRPr="00AE46DF" w:rsidRDefault="00A05B0C" w:rsidP="00AE46DF">
      <w:pPr>
        <w:pStyle w:val="a8"/>
        <w:numPr>
          <w:ilvl w:val="0"/>
          <w:numId w:val="24"/>
        </w:numPr>
        <w:spacing w:after="17" w:line="390" w:lineRule="auto"/>
        <w:ind w:right="2"/>
        <w:jc w:val="both"/>
        <w:rPr>
          <w:rFonts w:ascii="Times New Roman" w:eastAsia="Times New Roman" w:hAnsi="Times New Roman" w:cs="Times New Roman"/>
          <w:color w:val="000000"/>
          <w:kern w:val="2"/>
          <w:sz w:val="30"/>
          <w:szCs w:val="30"/>
          <w:lang w:eastAsia="uk-UA"/>
        </w:rPr>
      </w:pPr>
      <w:r w:rsidRPr="00AE46DF">
        <w:rPr>
          <w:rFonts w:ascii="Times New Roman" w:eastAsia="Times New Roman" w:hAnsi="Times New Roman" w:cs="Times New Roman"/>
          <w:color w:val="000000"/>
          <w:kern w:val="2"/>
          <w:sz w:val="30"/>
          <w:szCs w:val="30"/>
          <w:lang w:eastAsia="uk-UA"/>
        </w:rPr>
        <w:t xml:space="preserve">постійне запровадження інноваційних технологій навчання, використання вітчизняних і зарубіжних досягнень в галузі освітніх технологій; </w:t>
      </w:r>
    </w:p>
    <w:p w:rsidR="00A05B0C" w:rsidRPr="00AE46DF" w:rsidRDefault="00A05B0C" w:rsidP="00AE46DF">
      <w:pPr>
        <w:pStyle w:val="a8"/>
        <w:numPr>
          <w:ilvl w:val="0"/>
          <w:numId w:val="24"/>
        </w:numPr>
        <w:spacing w:after="17" w:line="390" w:lineRule="auto"/>
        <w:ind w:right="2"/>
        <w:jc w:val="both"/>
        <w:rPr>
          <w:rFonts w:ascii="Times New Roman" w:eastAsia="Times New Roman" w:hAnsi="Times New Roman" w:cs="Times New Roman"/>
          <w:color w:val="000000"/>
          <w:kern w:val="2"/>
          <w:sz w:val="30"/>
          <w:szCs w:val="30"/>
          <w:lang w:eastAsia="uk-UA"/>
        </w:rPr>
      </w:pPr>
      <w:r w:rsidRPr="00AE46DF">
        <w:rPr>
          <w:rFonts w:ascii="Times New Roman" w:eastAsia="Times New Roman" w:hAnsi="Times New Roman" w:cs="Times New Roman"/>
          <w:color w:val="000000"/>
          <w:kern w:val="2"/>
          <w:sz w:val="30"/>
          <w:szCs w:val="30"/>
          <w:lang w:eastAsia="uk-UA"/>
        </w:rPr>
        <w:t>забезпечення функціонування ефективної системи запобігання і виявле</w:t>
      </w:r>
      <w:r w:rsidR="00AF4202">
        <w:rPr>
          <w:rFonts w:ascii="Times New Roman" w:eastAsia="Times New Roman" w:hAnsi="Times New Roman" w:cs="Times New Roman"/>
          <w:color w:val="000000"/>
          <w:kern w:val="2"/>
          <w:sz w:val="30"/>
          <w:szCs w:val="30"/>
          <w:lang w:eastAsia="uk-UA"/>
        </w:rPr>
        <w:t xml:space="preserve">ння </w:t>
      </w:r>
      <w:r w:rsidR="00BA32DF">
        <w:rPr>
          <w:rFonts w:ascii="Times New Roman" w:eastAsia="Times New Roman" w:hAnsi="Times New Roman" w:cs="Times New Roman"/>
          <w:color w:val="000000"/>
          <w:kern w:val="2"/>
          <w:sz w:val="30"/>
          <w:szCs w:val="30"/>
          <w:lang w:eastAsia="uk-UA"/>
        </w:rPr>
        <w:t xml:space="preserve">порушень </w:t>
      </w:r>
      <w:r w:rsidR="00AF4202">
        <w:rPr>
          <w:rFonts w:ascii="Times New Roman" w:eastAsia="Times New Roman" w:hAnsi="Times New Roman" w:cs="Times New Roman"/>
          <w:color w:val="000000"/>
          <w:kern w:val="2"/>
          <w:sz w:val="30"/>
          <w:szCs w:val="30"/>
          <w:lang w:eastAsia="uk-UA"/>
        </w:rPr>
        <w:t xml:space="preserve">академічної доброчесності учасниками освітнього процесу в </w:t>
      </w:r>
      <w:r w:rsidRPr="00AE46DF">
        <w:rPr>
          <w:rFonts w:ascii="Times New Roman" w:eastAsia="Times New Roman" w:hAnsi="Times New Roman" w:cs="Times New Roman"/>
          <w:color w:val="000000"/>
          <w:kern w:val="2"/>
          <w:sz w:val="30"/>
          <w:szCs w:val="30"/>
          <w:lang w:eastAsia="uk-UA"/>
        </w:rPr>
        <w:t xml:space="preserve"> </w:t>
      </w:r>
      <w:r w:rsidR="00BB1386">
        <w:rPr>
          <w:rFonts w:ascii="Times New Roman" w:eastAsia="Times New Roman" w:hAnsi="Times New Roman" w:cs="Times New Roman"/>
          <w:color w:val="000000"/>
          <w:kern w:val="2"/>
          <w:sz w:val="30"/>
          <w:szCs w:val="30"/>
          <w:lang w:eastAsia="uk-UA"/>
        </w:rPr>
        <w:t>К</w:t>
      </w:r>
      <w:r w:rsidR="00BA32DF">
        <w:rPr>
          <w:rFonts w:ascii="Times New Roman" w:eastAsia="Times New Roman" w:hAnsi="Times New Roman" w:cs="Times New Roman"/>
          <w:color w:val="000000"/>
          <w:kern w:val="2"/>
          <w:sz w:val="30"/>
          <w:szCs w:val="30"/>
          <w:lang w:eastAsia="uk-UA"/>
        </w:rPr>
        <w:t>оледжі</w:t>
      </w:r>
      <w:r w:rsidRPr="00AE46DF">
        <w:rPr>
          <w:rFonts w:ascii="Times New Roman" w:eastAsia="Times New Roman" w:hAnsi="Times New Roman" w:cs="Times New Roman"/>
          <w:color w:val="000000"/>
          <w:kern w:val="2"/>
          <w:sz w:val="30"/>
          <w:szCs w:val="30"/>
          <w:lang w:eastAsia="uk-UA"/>
        </w:rPr>
        <w:t xml:space="preserve">; </w:t>
      </w:r>
    </w:p>
    <w:p w:rsidR="00A05B0C" w:rsidRPr="00AE46DF" w:rsidRDefault="00A05B0C" w:rsidP="00AE46DF">
      <w:pPr>
        <w:pStyle w:val="a8"/>
        <w:numPr>
          <w:ilvl w:val="0"/>
          <w:numId w:val="24"/>
        </w:numPr>
        <w:spacing w:after="17" w:line="390" w:lineRule="auto"/>
        <w:ind w:right="2"/>
        <w:jc w:val="both"/>
        <w:rPr>
          <w:rFonts w:ascii="Times New Roman" w:eastAsia="Times New Roman" w:hAnsi="Times New Roman" w:cs="Times New Roman"/>
          <w:color w:val="000000"/>
          <w:kern w:val="2"/>
          <w:sz w:val="30"/>
          <w:szCs w:val="30"/>
          <w:lang w:eastAsia="uk-UA"/>
        </w:rPr>
      </w:pPr>
      <w:r w:rsidRPr="00AE46DF">
        <w:rPr>
          <w:rFonts w:ascii="Times New Roman" w:eastAsia="Times New Roman" w:hAnsi="Times New Roman" w:cs="Times New Roman"/>
          <w:color w:val="000000"/>
          <w:kern w:val="2"/>
          <w:sz w:val="30"/>
          <w:szCs w:val="30"/>
          <w:lang w:eastAsia="uk-UA"/>
        </w:rPr>
        <w:t xml:space="preserve">упровадження та вдосконалення системи рейтингової оцінки діяльності структурних підрозділів </w:t>
      </w:r>
      <w:r w:rsidR="000E4653">
        <w:rPr>
          <w:rFonts w:ascii="Times New Roman" w:eastAsia="Times New Roman" w:hAnsi="Times New Roman" w:cs="Times New Roman"/>
          <w:color w:val="000000"/>
          <w:kern w:val="2"/>
          <w:sz w:val="30"/>
          <w:szCs w:val="30"/>
          <w:lang w:eastAsia="uk-UA"/>
        </w:rPr>
        <w:t>К</w:t>
      </w:r>
      <w:r w:rsidRPr="00AE46DF">
        <w:rPr>
          <w:rFonts w:ascii="Times New Roman" w:eastAsia="Times New Roman" w:hAnsi="Times New Roman" w:cs="Times New Roman"/>
          <w:color w:val="000000"/>
          <w:kern w:val="2"/>
          <w:sz w:val="30"/>
          <w:szCs w:val="30"/>
          <w:lang w:eastAsia="uk-UA"/>
        </w:rPr>
        <w:t xml:space="preserve">оледжу та стимулювання їх до саморозвитку; </w:t>
      </w:r>
    </w:p>
    <w:p w:rsidR="00A05B0C" w:rsidRPr="00AE46DF" w:rsidRDefault="00A05B0C" w:rsidP="00AF4202">
      <w:pPr>
        <w:pStyle w:val="a8"/>
        <w:numPr>
          <w:ilvl w:val="0"/>
          <w:numId w:val="24"/>
        </w:numPr>
        <w:spacing w:after="0" w:line="390" w:lineRule="auto"/>
        <w:ind w:right="2"/>
        <w:jc w:val="both"/>
        <w:rPr>
          <w:rFonts w:ascii="Times New Roman" w:eastAsia="Times New Roman" w:hAnsi="Times New Roman" w:cs="Times New Roman"/>
          <w:color w:val="000000"/>
          <w:kern w:val="2"/>
          <w:sz w:val="30"/>
          <w:szCs w:val="30"/>
          <w:lang w:eastAsia="uk-UA"/>
        </w:rPr>
      </w:pPr>
      <w:r w:rsidRPr="00AE46DF">
        <w:rPr>
          <w:rFonts w:ascii="Times New Roman" w:eastAsia="Times New Roman" w:hAnsi="Times New Roman" w:cs="Times New Roman"/>
          <w:color w:val="000000"/>
          <w:kern w:val="2"/>
          <w:sz w:val="30"/>
          <w:szCs w:val="30"/>
          <w:lang w:eastAsia="uk-UA"/>
        </w:rPr>
        <w:lastRenderedPageBreak/>
        <w:t>розроблення та впровадження нових принципів організації й управління самостійною роботою здобувачів освіти під час очно</w:t>
      </w:r>
      <w:r w:rsidR="00BB1386">
        <w:rPr>
          <w:rFonts w:ascii="Times New Roman" w:eastAsia="Times New Roman" w:hAnsi="Times New Roman" w:cs="Times New Roman"/>
          <w:color w:val="000000"/>
          <w:kern w:val="2"/>
          <w:sz w:val="30"/>
          <w:szCs w:val="30"/>
          <w:lang w:eastAsia="uk-UA"/>
        </w:rPr>
        <w:t>го</w:t>
      </w:r>
      <w:r w:rsidRPr="00AE46DF">
        <w:rPr>
          <w:rFonts w:ascii="Times New Roman" w:eastAsia="Times New Roman" w:hAnsi="Times New Roman" w:cs="Times New Roman"/>
          <w:color w:val="000000"/>
          <w:kern w:val="2"/>
          <w:sz w:val="30"/>
          <w:szCs w:val="30"/>
          <w:lang w:eastAsia="uk-UA"/>
        </w:rPr>
        <w:t xml:space="preserve"> та дистанційно</w:t>
      </w:r>
      <w:r w:rsidR="00BB1386">
        <w:rPr>
          <w:rFonts w:ascii="Times New Roman" w:eastAsia="Times New Roman" w:hAnsi="Times New Roman" w:cs="Times New Roman"/>
          <w:color w:val="000000"/>
          <w:kern w:val="2"/>
          <w:sz w:val="30"/>
          <w:szCs w:val="30"/>
          <w:lang w:eastAsia="uk-UA"/>
        </w:rPr>
        <w:t>го</w:t>
      </w:r>
      <w:r w:rsidRPr="00AE46DF">
        <w:rPr>
          <w:rFonts w:ascii="Times New Roman" w:eastAsia="Times New Roman" w:hAnsi="Times New Roman" w:cs="Times New Roman"/>
          <w:color w:val="000000"/>
          <w:kern w:val="2"/>
          <w:sz w:val="30"/>
          <w:szCs w:val="30"/>
          <w:lang w:eastAsia="uk-UA"/>
        </w:rPr>
        <w:t xml:space="preserve"> навчання. </w:t>
      </w:r>
    </w:p>
    <w:p w:rsidR="00A05B0C" w:rsidRPr="00A05B0C" w:rsidRDefault="00A05B0C" w:rsidP="00AF4202">
      <w:pPr>
        <w:spacing w:after="0" w:line="398" w:lineRule="auto"/>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b/>
          <w:color w:val="000000"/>
          <w:kern w:val="2"/>
          <w:sz w:val="30"/>
          <w:szCs w:val="30"/>
          <w:lang w:eastAsia="uk-UA"/>
        </w:rPr>
        <w:t>4.3</w:t>
      </w:r>
      <w:r w:rsidR="00AE46DF">
        <w:rPr>
          <w:rFonts w:ascii="Times New Roman" w:eastAsia="Times New Roman" w:hAnsi="Times New Roman" w:cs="Times New Roman"/>
          <w:b/>
          <w:color w:val="000000"/>
          <w:kern w:val="2"/>
          <w:sz w:val="30"/>
          <w:szCs w:val="30"/>
          <w:lang w:eastAsia="uk-UA"/>
        </w:rPr>
        <w:t xml:space="preserve"> </w:t>
      </w:r>
      <w:r w:rsidRPr="00A05B0C">
        <w:rPr>
          <w:rFonts w:ascii="Times New Roman" w:eastAsia="Times New Roman" w:hAnsi="Times New Roman" w:cs="Times New Roman"/>
          <w:b/>
          <w:color w:val="000000"/>
          <w:kern w:val="2"/>
          <w:sz w:val="30"/>
          <w:szCs w:val="30"/>
          <w:lang w:eastAsia="uk-UA"/>
        </w:rPr>
        <w:t xml:space="preserve">Забезпечення якості комплектування контингенту здобувачів освіти: </w:t>
      </w:r>
    </w:p>
    <w:p w:rsidR="00A05B0C" w:rsidRPr="00AE46DF" w:rsidRDefault="00A05B0C" w:rsidP="00AE46DF">
      <w:pPr>
        <w:pStyle w:val="a8"/>
        <w:numPr>
          <w:ilvl w:val="0"/>
          <w:numId w:val="25"/>
        </w:numPr>
        <w:spacing w:after="0" w:line="360" w:lineRule="auto"/>
        <w:jc w:val="both"/>
        <w:rPr>
          <w:rFonts w:ascii="Times New Roman" w:eastAsia="Times New Roman" w:hAnsi="Times New Roman" w:cs="Times New Roman"/>
          <w:color w:val="000000"/>
          <w:kern w:val="2"/>
          <w:sz w:val="30"/>
          <w:szCs w:val="30"/>
          <w:lang w:eastAsia="uk-UA"/>
        </w:rPr>
      </w:pPr>
      <w:r w:rsidRPr="00AE46DF">
        <w:rPr>
          <w:rFonts w:ascii="Times New Roman" w:eastAsia="Times New Roman" w:hAnsi="Times New Roman" w:cs="Times New Roman"/>
          <w:color w:val="000000"/>
          <w:kern w:val="2"/>
          <w:sz w:val="30"/>
          <w:szCs w:val="30"/>
          <w:lang w:eastAsia="uk-UA"/>
        </w:rPr>
        <w:t xml:space="preserve">розвиток форм і методів профорієнтаційної роботи викладачів та співробітників </w:t>
      </w:r>
      <w:r w:rsidR="00BB1386">
        <w:rPr>
          <w:rFonts w:ascii="Times New Roman" w:eastAsia="Times New Roman" w:hAnsi="Times New Roman" w:cs="Times New Roman"/>
          <w:color w:val="000000"/>
          <w:kern w:val="2"/>
          <w:sz w:val="30"/>
          <w:szCs w:val="30"/>
          <w:lang w:eastAsia="uk-UA"/>
        </w:rPr>
        <w:t>К</w:t>
      </w:r>
      <w:r w:rsidR="004B7CF9">
        <w:rPr>
          <w:rFonts w:ascii="Times New Roman" w:eastAsia="Times New Roman" w:hAnsi="Times New Roman" w:cs="Times New Roman"/>
          <w:color w:val="000000"/>
          <w:kern w:val="2"/>
          <w:sz w:val="30"/>
          <w:szCs w:val="30"/>
          <w:lang w:eastAsia="uk-UA"/>
        </w:rPr>
        <w:t>оледжу із закладами загальної середньої освіти</w:t>
      </w:r>
      <w:r w:rsidR="00BA32DF">
        <w:rPr>
          <w:rFonts w:ascii="Times New Roman" w:eastAsia="Times New Roman" w:hAnsi="Times New Roman" w:cs="Times New Roman"/>
          <w:color w:val="000000"/>
          <w:kern w:val="2"/>
          <w:sz w:val="30"/>
          <w:szCs w:val="30"/>
          <w:lang w:eastAsia="uk-UA"/>
        </w:rPr>
        <w:t>, професійно-технічної освіти</w:t>
      </w:r>
      <w:r w:rsidR="000E4653">
        <w:rPr>
          <w:rFonts w:ascii="Times New Roman" w:eastAsia="Times New Roman" w:hAnsi="Times New Roman" w:cs="Times New Roman"/>
          <w:color w:val="000000"/>
          <w:kern w:val="2"/>
          <w:sz w:val="30"/>
          <w:szCs w:val="30"/>
          <w:lang w:eastAsia="uk-UA"/>
        </w:rPr>
        <w:t xml:space="preserve"> </w:t>
      </w:r>
      <w:r w:rsidRPr="00AE46DF">
        <w:rPr>
          <w:rFonts w:ascii="Times New Roman" w:eastAsia="Times New Roman" w:hAnsi="Times New Roman" w:cs="Times New Roman"/>
          <w:color w:val="000000"/>
          <w:kern w:val="2"/>
          <w:sz w:val="30"/>
          <w:szCs w:val="30"/>
          <w:lang w:eastAsia="uk-UA"/>
        </w:rPr>
        <w:t xml:space="preserve">міста </w:t>
      </w:r>
      <w:r w:rsidR="000E4653">
        <w:rPr>
          <w:rFonts w:ascii="Times New Roman" w:eastAsia="Times New Roman" w:hAnsi="Times New Roman" w:cs="Times New Roman"/>
          <w:color w:val="000000"/>
          <w:kern w:val="2"/>
          <w:sz w:val="30"/>
          <w:szCs w:val="30"/>
          <w:lang w:eastAsia="uk-UA"/>
        </w:rPr>
        <w:t>та</w:t>
      </w:r>
      <w:r w:rsidRPr="00AE46DF">
        <w:rPr>
          <w:rFonts w:ascii="Times New Roman" w:eastAsia="Times New Roman" w:hAnsi="Times New Roman" w:cs="Times New Roman"/>
          <w:color w:val="000000"/>
          <w:kern w:val="2"/>
          <w:sz w:val="30"/>
          <w:szCs w:val="30"/>
          <w:lang w:eastAsia="uk-UA"/>
        </w:rPr>
        <w:t xml:space="preserve"> області, з метою залучення до навчання у </w:t>
      </w:r>
      <w:r w:rsidR="000E4653">
        <w:rPr>
          <w:rFonts w:ascii="Times New Roman" w:eastAsia="Times New Roman" w:hAnsi="Times New Roman" w:cs="Times New Roman"/>
          <w:color w:val="000000"/>
          <w:kern w:val="2"/>
          <w:sz w:val="30"/>
          <w:szCs w:val="30"/>
          <w:lang w:eastAsia="uk-UA"/>
        </w:rPr>
        <w:t>К</w:t>
      </w:r>
      <w:r w:rsidRPr="00AE46DF">
        <w:rPr>
          <w:rFonts w:ascii="Times New Roman" w:eastAsia="Times New Roman" w:hAnsi="Times New Roman" w:cs="Times New Roman"/>
          <w:color w:val="000000"/>
          <w:kern w:val="2"/>
          <w:sz w:val="30"/>
          <w:szCs w:val="30"/>
          <w:lang w:eastAsia="uk-UA"/>
        </w:rPr>
        <w:t xml:space="preserve">оледжі обдарованої молоді; </w:t>
      </w:r>
    </w:p>
    <w:p w:rsidR="00A05B0C" w:rsidRPr="00AE46DF" w:rsidRDefault="00A05B0C" w:rsidP="00AE46DF">
      <w:pPr>
        <w:pStyle w:val="a8"/>
        <w:numPr>
          <w:ilvl w:val="0"/>
          <w:numId w:val="25"/>
        </w:numPr>
        <w:spacing w:after="0" w:line="360" w:lineRule="auto"/>
        <w:jc w:val="both"/>
        <w:rPr>
          <w:rFonts w:ascii="Times New Roman" w:eastAsia="Times New Roman" w:hAnsi="Times New Roman" w:cs="Times New Roman"/>
          <w:color w:val="000000"/>
          <w:kern w:val="2"/>
          <w:sz w:val="30"/>
          <w:szCs w:val="30"/>
          <w:lang w:eastAsia="uk-UA"/>
        </w:rPr>
      </w:pPr>
      <w:r w:rsidRPr="00AE46DF">
        <w:rPr>
          <w:rFonts w:ascii="Times New Roman" w:eastAsia="Times New Roman" w:hAnsi="Times New Roman" w:cs="Times New Roman"/>
          <w:color w:val="000000"/>
          <w:kern w:val="2"/>
          <w:sz w:val="30"/>
          <w:szCs w:val="30"/>
          <w:lang w:eastAsia="uk-UA"/>
        </w:rPr>
        <w:t xml:space="preserve">додержання засад демократичності, прозорості та гласності у формуванні контингенту здобувачів освіти; </w:t>
      </w:r>
    </w:p>
    <w:p w:rsidR="00A05B0C" w:rsidRPr="00AE46DF" w:rsidRDefault="00A05B0C" w:rsidP="00AE46DF">
      <w:pPr>
        <w:pStyle w:val="a8"/>
        <w:numPr>
          <w:ilvl w:val="0"/>
          <w:numId w:val="25"/>
        </w:numPr>
        <w:spacing w:after="0" w:line="360" w:lineRule="auto"/>
        <w:jc w:val="both"/>
        <w:rPr>
          <w:rFonts w:ascii="Times New Roman" w:eastAsia="Times New Roman" w:hAnsi="Times New Roman" w:cs="Times New Roman"/>
          <w:color w:val="000000"/>
          <w:kern w:val="2"/>
          <w:sz w:val="30"/>
          <w:szCs w:val="30"/>
          <w:lang w:eastAsia="uk-UA"/>
        </w:rPr>
      </w:pPr>
      <w:r w:rsidRPr="00AE46DF">
        <w:rPr>
          <w:rFonts w:ascii="Times New Roman" w:eastAsia="Times New Roman" w:hAnsi="Times New Roman" w:cs="Times New Roman"/>
          <w:color w:val="000000"/>
          <w:kern w:val="2"/>
          <w:sz w:val="30"/>
          <w:szCs w:val="30"/>
          <w:lang w:eastAsia="uk-UA"/>
        </w:rPr>
        <w:t xml:space="preserve">запровадження ефективної системи інформування громадськості щодо можливостей здобуття фахової </w:t>
      </w:r>
      <w:proofErr w:type="spellStart"/>
      <w:r w:rsidRPr="00AE46DF">
        <w:rPr>
          <w:rFonts w:ascii="Times New Roman" w:eastAsia="Times New Roman" w:hAnsi="Times New Roman" w:cs="Times New Roman"/>
          <w:color w:val="000000"/>
          <w:kern w:val="2"/>
          <w:sz w:val="30"/>
          <w:szCs w:val="30"/>
          <w:lang w:eastAsia="uk-UA"/>
        </w:rPr>
        <w:t>передвищої</w:t>
      </w:r>
      <w:proofErr w:type="spellEnd"/>
      <w:r w:rsidRPr="00AE46DF">
        <w:rPr>
          <w:rFonts w:ascii="Times New Roman" w:eastAsia="Times New Roman" w:hAnsi="Times New Roman" w:cs="Times New Roman"/>
          <w:color w:val="000000"/>
          <w:kern w:val="2"/>
          <w:sz w:val="30"/>
          <w:szCs w:val="30"/>
          <w:lang w:eastAsia="uk-UA"/>
        </w:rPr>
        <w:t xml:space="preserve"> освіти в </w:t>
      </w:r>
      <w:r w:rsidR="00BB1386">
        <w:rPr>
          <w:rFonts w:ascii="Times New Roman" w:eastAsia="Times New Roman" w:hAnsi="Times New Roman" w:cs="Times New Roman"/>
          <w:color w:val="000000"/>
          <w:kern w:val="2"/>
          <w:sz w:val="30"/>
          <w:szCs w:val="30"/>
          <w:lang w:eastAsia="uk-UA"/>
        </w:rPr>
        <w:t>К</w:t>
      </w:r>
      <w:r w:rsidRPr="00AE46DF">
        <w:rPr>
          <w:rFonts w:ascii="Times New Roman" w:eastAsia="Times New Roman" w:hAnsi="Times New Roman" w:cs="Times New Roman"/>
          <w:color w:val="000000"/>
          <w:kern w:val="2"/>
          <w:sz w:val="30"/>
          <w:szCs w:val="30"/>
          <w:lang w:eastAsia="uk-UA"/>
        </w:rPr>
        <w:t>оледжі</w:t>
      </w:r>
      <w:r w:rsidR="00AF4202">
        <w:rPr>
          <w:rFonts w:ascii="Times New Roman" w:eastAsia="Times New Roman" w:hAnsi="Times New Roman" w:cs="Times New Roman"/>
          <w:color w:val="000000"/>
          <w:kern w:val="2"/>
          <w:sz w:val="30"/>
          <w:szCs w:val="30"/>
          <w:lang w:eastAsia="uk-UA"/>
        </w:rPr>
        <w:t>,</w:t>
      </w:r>
      <w:r w:rsidRPr="00AE46DF">
        <w:rPr>
          <w:rFonts w:ascii="Times New Roman" w:eastAsia="Times New Roman" w:hAnsi="Times New Roman" w:cs="Times New Roman"/>
          <w:color w:val="000000"/>
          <w:kern w:val="2"/>
          <w:sz w:val="30"/>
          <w:szCs w:val="30"/>
          <w:lang w:eastAsia="uk-UA"/>
        </w:rPr>
        <w:t xml:space="preserve"> використовуючи можливості реклами та Інтернет ресурсів; </w:t>
      </w:r>
    </w:p>
    <w:p w:rsidR="00A05B0C" w:rsidRPr="00AE46DF" w:rsidRDefault="00A05B0C" w:rsidP="00AE46DF">
      <w:pPr>
        <w:pStyle w:val="a8"/>
        <w:numPr>
          <w:ilvl w:val="0"/>
          <w:numId w:val="25"/>
        </w:numPr>
        <w:spacing w:after="0" w:line="360" w:lineRule="auto"/>
        <w:jc w:val="both"/>
        <w:rPr>
          <w:rFonts w:ascii="Times New Roman" w:eastAsia="Times New Roman" w:hAnsi="Times New Roman" w:cs="Times New Roman"/>
          <w:color w:val="000000"/>
          <w:kern w:val="2"/>
          <w:sz w:val="30"/>
          <w:szCs w:val="30"/>
          <w:lang w:eastAsia="uk-UA"/>
        </w:rPr>
      </w:pPr>
      <w:r w:rsidRPr="00AE46DF">
        <w:rPr>
          <w:rFonts w:ascii="Times New Roman" w:eastAsia="Times New Roman" w:hAnsi="Times New Roman" w:cs="Times New Roman"/>
          <w:color w:val="000000"/>
          <w:kern w:val="2"/>
          <w:sz w:val="30"/>
          <w:szCs w:val="30"/>
          <w:lang w:eastAsia="uk-UA"/>
        </w:rPr>
        <w:t>розвиток системи курсової підготовки абітурієнтів, підвищення її гнучкості і доступності в умовах конкуренції на ринку освітніх послуг</w:t>
      </w:r>
      <w:r w:rsidR="00BA32DF">
        <w:rPr>
          <w:rFonts w:ascii="Times New Roman" w:eastAsia="Times New Roman" w:hAnsi="Times New Roman" w:cs="Times New Roman"/>
          <w:color w:val="000000"/>
          <w:kern w:val="2"/>
          <w:sz w:val="30"/>
          <w:szCs w:val="30"/>
          <w:lang w:eastAsia="uk-UA"/>
        </w:rPr>
        <w:t xml:space="preserve"> за очною та дистанційною формами здобуття освіти.</w:t>
      </w:r>
    </w:p>
    <w:p w:rsidR="00A05B0C" w:rsidRPr="00A05B0C" w:rsidRDefault="00A05B0C" w:rsidP="00AE46DF">
      <w:pPr>
        <w:spacing w:after="189"/>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b/>
          <w:color w:val="000000"/>
          <w:kern w:val="2"/>
          <w:sz w:val="30"/>
          <w:szCs w:val="30"/>
          <w:lang w:eastAsia="uk-UA"/>
        </w:rPr>
        <w:t>4.4</w:t>
      </w:r>
      <w:r w:rsidRPr="00A05B0C">
        <w:rPr>
          <w:rFonts w:ascii="Arial" w:eastAsia="Arial" w:hAnsi="Arial" w:cs="Arial"/>
          <w:b/>
          <w:color w:val="000000"/>
          <w:kern w:val="2"/>
          <w:sz w:val="30"/>
          <w:szCs w:val="30"/>
          <w:lang w:eastAsia="uk-UA"/>
        </w:rPr>
        <w:t xml:space="preserve"> </w:t>
      </w:r>
      <w:r w:rsidRPr="00A05B0C">
        <w:rPr>
          <w:rFonts w:ascii="Times New Roman" w:eastAsia="Times New Roman" w:hAnsi="Times New Roman" w:cs="Times New Roman"/>
          <w:b/>
          <w:color w:val="000000"/>
          <w:kern w:val="2"/>
          <w:sz w:val="30"/>
          <w:szCs w:val="30"/>
          <w:lang w:eastAsia="uk-UA"/>
        </w:rPr>
        <w:t xml:space="preserve">Розвиток студентського самоврядування: </w:t>
      </w:r>
    </w:p>
    <w:p w:rsidR="00A05B0C" w:rsidRPr="00D6306E" w:rsidRDefault="00A05B0C" w:rsidP="00D6306E">
      <w:pPr>
        <w:pStyle w:val="a8"/>
        <w:numPr>
          <w:ilvl w:val="0"/>
          <w:numId w:val="26"/>
        </w:numPr>
        <w:spacing w:after="17" w:line="390" w:lineRule="auto"/>
        <w:ind w:right="2"/>
        <w:jc w:val="both"/>
        <w:rPr>
          <w:rFonts w:ascii="Times New Roman" w:eastAsia="Times New Roman" w:hAnsi="Times New Roman" w:cs="Times New Roman"/>
          <w:color w:val="000000"/>
          <w:kern w:val="2"/>
          <w:sz w:val="30"/>
          <w:szCs w:val="30"/>
          <w:lang w:eastAsia="uk-UA"/>
        </w:rPr>
      </w:pPr>
      <w:r w:rsidRPr="00D6306E">
        <w:rPr>
          <w:rFonts w:ascii="Times New Roman" w:eastAsia="Times New Roman" w:hAnsi="Times New Roman" w:cs="Times New Roman"/>
          <w:color w:val="000000"/>
          <w:kern w:val="2"/>
          <w:sz w:val="30"/>
          <w:szCs w:val="30"/>
          <w:lang w:eastAsia="uk-UA"/>
        </w:rPr>
        <w:t xml:space="preserve">сприяти діяльності студентського самоврядування, його розвитку на рівні </w:t>
      </w:r>
      <w:r w:rsidR="00BB1386">
        <w:rPr>
          <w:rFonts w:ascii="Times New Roman" w:eastAsia="Times New Roman" w:hAnsi="Times New Roman" w:cs="Times New Roman"/>
          <w:color w:val="000000"/>
          <w:kern w:val="2"/>
          <w:sz w:val="30"/>
          <w:szCs w:val="30"/>
          <w:lang w:eastAsia="uk-UA"/>
        </w:rPr>
        <w:t>К</w:t>
      </w:r>
      <w:r w:rsidRPr="00D6306E">
        <w:rPr>
          <w:rFonts w:ascii="Times New Roman" w:eastAsia="Times New Roman" w:hAnsi="Times New Roman" w:cs="Times New Roman"/>
          <w:color w:val="000000"/>
          <w:kern w:val="2"/>
          <w:sz w:val="30"/>
          <w:szCs w:val="30"/>
          <w:lang w:eastAsia="uk-UA"/>
        </w:rPr>
        <w:t xml:space="preserve">оледжу, групи,  гуртожитку;  </w:t>
      </w:r>
    </w:p>
    <w:p w:rsidR="00A05B0C" w:rsidRPr="00D6306E" w:rsidRDefault="00A05B0C" w:rsidP="00D6306E">
      <w:pPr>
        <w:pStyle w:val="a8"/>
        <w:numPr>
          <w:ilvl w:val="0"/>
          <w:numId w:val="26"/>
        </w:numPr>
        <w:spacing w:after="17" w:line="390" w:lineRule="auto"/>
        <w:ind w:right="2"/>
        <w:jc w:val="both"/>
        <w:rPr>
          <w:rFonts w:ascii="Times New Roman" w:eastAsia="Times New Roman" w:hAnsi="Times New Roman" w:cs="Times New Roman"/>
          <w:color w:val="000000"/>
          <w:kern w:val="2"/>
          <w:sz w:val="30"/>
          <w:szCs w:val="30"/>
          <w:lang w:eastAsia="uk-UA"/>
        </w:rPr>
      </w:pPr>
      <w:r w:rsidRPr="00D6306E">
        <w:rPr>
          <w:rFonts w:ascii="Times New Roman" w:eastAsia="Times New Roman" w:hAnsi="Times New Roman" w:cs="Times New Roman"/>
          <w:color w:val="000000"/>
          <w:kern w:val="2"/>
          <w:sz w:val="30"/>
          <w:szCs w:val="30"/>
          <w:lang w:eastAsia="uk-UA"/>
        </w:rPr>
        <w:t xml:space="preserve">залучати органи студентського самоврядування для прийняття найбільш важливих рішень </w:t>
      </w:r>
      <w:r w:rsidR="00AE46DF" w:rsidRPr="00D6306E">
        <w:rPr>
          <w:rFonts w:ascii="Times New Roman" w:eastAsia="Times New Roman" w:hAnsi="Times New Roman" w:cs="Times New Roman"/>
          <w:color w:val="000000"/>
          <w:kern w:val="2"/>
          <w:sz w:val="30"/>
          <w:szCs w:val="30"/>
          <w:lang w:eastAsia="uk-UA"/>
        </w:rPr>
        <w:t>К</w:t>
      </w:r>
      <w:r w:rsidRPr="00D6306E">
        <w:rPr>
          <w:rFonts w:ascii="Times New Roman" w:eastAsia="Times New Roman" w:hAnsi="Times New Roman" w:cs="Times New Roman"/>
          <w:color w:val="000000"/>
          <w:kern w:val="2"/>
          <w:sz w:val="30"/>
          <w:szCs w:val="30"/>
          <w:lang w:eastAsia="uk-UA"/>
        </w:rPr>
        <w:t xml:space="preserve">оледжу;  </w:t>
      </w:r>
    </w:p>
    <w:p w:rsidR="00A05B0C" w:rsidRPr="00D6306E" w:rsidRDefault="00A05B0C" w:rsidP="00D6306E">
      <w:pPr>
        <w:pStyle w:val="a8"/>
        <w:numPr>
          <w:ilvl w:val="0"/>
          <w:numId w:val="26"/>
        </w:numPr>
        <w:spacing w:after="17" w:line="390" w:lineRule="auto"/>
        <w:ind w:right="2"/>
        <w:jc w:val="both"/>
        <w:rPr>
          <w:rFonts w:ascii="Times New Roman" w:eastAsia="Times New Roman" w:hAnsi="Times New Roman" w:cs="Times New Roman"/>
          <w:color w:val="000000"/>
          <w:kern w:val="2"/>
          <w:sz w:val="30"/>
          <w:szCs w:val="30"/>
          <w:lang w:eastAsia="uk-UA"/>
        </w:rPr>
      </w:pPr>
      <w:r w:rsidRPr="00D6306E">
        <w:rPr>
          <w:rFonts w:ascii="Times New Roman" w:eastAsia="Times New Roman" w:hAnsi="Times New Roman" w:cs="Times New Roman"/>
          <w:color w:val="000000"/>
          <w:kern w:val="2"/>
          <w:sz w:val="30"/>
          <w:szCs w:val="30"/>
          <w:lang w:eastAsia="uk-UA"/>
        </w:rPr>
        <w:t xml:space="preserve">залучати органи студентського самоврядування для проведення виховної роботи серед студентів, а також мешканців гуртожитку </w:t>
      </w:r>
      <w:r w:rsidR="00D6306E" w:rsidRPr="00D6306E">
        <w:rPr>
          <w:rFonts w:ascii="Times New Roman" w:eastAsia="Times New Roman" w:hAnsi="Times New Roman" w:cs="Times New Roman"/>
          <w:color w:val="000000"/>
          <w:kern w:val="2"/>
          <w:sz w:val="30"/>
          <w:szCs w:val="30"/>
          <w:lang w:eastAsia="uk-UA"/>
        </w:rPr>
        <w:t>К</w:t>
      </w:r>
      <w:r w:rsidRPr="00D6306E">
        <w:rPr>
          <w:rFonts w:ascii="Times New Roman" w:eastAsia="Times New Roman" w:hAnsi="Times New Roman" w:cs="Times New Roman"/>
          <w:color w:val="000000"/>
          <w:kern w:val="2"/>
          <w:sz w:val="30"/>
          <w:szCs w:val="30"/>
          <w:lang w:eastAsia="uk-UA"/>
        </w:rPr>
        <w:t xml:space="preserve">оледжу;  </w:t>
      </w:r>
    </w:p>
    <w:p w:rsidR="00A05B0C" w:rsidRPr="00D6306E" w:rsidRDefault="00A05B0C" w:rsidP="00D6306E">
      <w:pPr>
        <w:pStyle w:val="a8"/>
        <w:numPr>
          <w:ilvl w:val="0"/>
          <w:numId w:val="26"/>
        </w:numPr>
        <w:spacing w:after="17" w:line="390" w:lineRule="auto"/>
        <w:ind w:right="2"/>
        <w:jc w:val="both"/>
        <w:rPr>
          <w:rFonts w:ascii="Times New Roman" w:eastAsia="Times New Roman" w:hAnsi="Times New Roman" w:cs="Times New Roman"/>
          <w:color w:val="000000"/>
          <w:kern w:val="2"/>
          <w:sz w:val="30"/>
          <w:szCs w:val="30"/>
          <w:lang w:eastAsia="uk-UA"/>
        </w:rPr>
      </w:pPr>
      <w:r w:rsidRPr="00D6306E">
        <w:rPr>
          <w:rFonts w:ascii="Times New Roman" w:eastAsia="Times New Roman" w:hAnsi="Times New Roman" w:cs="Times New Roman"/>
          <w:color w:val="000000"/>
          <w:kern w:val="2"/>
          <w:sz w:val="30"/>
          <w:szCs w:val="30"/>
          <w:lang w:eastAsia="uk-UA"/>
        </w:rPr>
        <w:t xml:space="preserve">налагоджувати співпрацю з органами студентського самоврядування у вирішенні питань студентського життя;  </w:t>
      </w:r>
    </w:p>
    <w:p w:rsidR="00D6306E" w:rsidRPr="00D6306E" w:rsidRDefault="00A05B0C" w:rsidP="00D6306E">
      <w:pPr>
        <w:pStyle w:val="a8"/>
        <w:numPr>
          <w:ilvl w:val="0"/>
          <w:numId w:val="26"/>
        </w:numPr>
        <w:spacing w:after="194" w:line="390" w:lineRule="auto"/>
        <w:ind w:right="2"/>
        <w:jc w:val="both"/>
        <w:rPr>
          <w:rFonts w:ascii="Times New Roman" w:eastAsia="Times New Roman" w:hAnsi="Times New Roman" w:cs="Times New Roman"/>
          <w:color w:val="000000"/>
          <w:kern w:val="2"/>
          <w:sz w:val="30"/>
          <w:szCs w:val="30"/>
          <w:lang w:eastAsia="uk-UA"/>
        </w:rPr>
      </w:pPr>
      <w:r w:rsidRPr="00D6306E">
        <w:rPr>
          <w:rFonts w:ascii="Times New Roman" w:eastAsia="Times New Roman" w:hAnsi="Times New Roman" w:cs="Times New Roman"/>
          <w:color w:val="000000"/>
          <w:kern w:val="2"/>
          <w:sz w:val="30"/>
          <w:szCs w:val="30"/>
          <w:lang w:eastAsia="uk-UA"/>
        </w:rPr>
        <w:t xml:space="preserve">сприяти розвитку громадянської </w:t>
      </w:r>
      <w:r w:rsidRPr="00D6306E">
        <w:rPr>
          <w:rFonts w:ascii="Times New Roman" w:eastAsia="Times New Roman" w:hAnsi="Times New Roman" w:cs="Times New Roman"/>
          <w:color w:val="000000"/>
          <w:kern w:val="2"/>
          <w:sz w:val="30"/>
          <w:szCs w:val="30"/>
          <w:lang w:eastAsia="uk-UA"/>
        </w:rPr>
        <w:tab/>
        <w:t>активності студентів шляхом підтримки їхніх громадських ініціатив;</w:t>
      </w:r>
    </w:p>
    <w:p w:rsidR="00A05B0C" w:rsidRPr="00D6306E" w:rsidRDefault="00A05B0C" w:rsidP="00D6306E">
      <w:pPr>
        <w:pStyle w:val="a8"/>
        <w:numPr>
          <w:ilvl w:val="0"/>
          <w:numId w:val="26"/>
        </w:numPr>
        <w:spacing w:after="194" w:line="390" w:lineRule="auto"/>
        <w:ind w:right="2"/>
        <w:jc w:val="both"/>
        <w:rPr>
          <w:rFonts w:ascii="Times New Roman" w:eastAsia="Times New Roman" w:hAnsi="Times New Roman" w:cs="Times New Roman"/>
          <w:color w:val="000000"/>
          <w:kern w:val="2"/>
          <w:sz w:val="30"/>
          <w:szCs w:val="30"/>
          <w:lang w:eastAsia="uk-UA"/>
        </w:rPr>
      </w:pPr>
      <w:r w:rsidRPr="00D6306E">
        <w:rPr>
          <w:rFonts w:ascii="Times New Roman" w:eastAsia="Times New Roman" w:hAnsi="Times New Roman" w:cs="Times New Roman"/>
          <w:color w:val="000000"/>
          <w:kern w:val="2"/>
          <w:sz w:val="30"/>
          <w:szCs w:val="30"/>
          <w:lang w:eastAsia="uk-UA"/>
        </w:rPr>
        <w:lastRenderedPageBreak/>
        <w:t xml:space="preserve">систематично проводити моніторинг рівня задоволеності студентів якістю реалізації молодіжної політики у </w:t>
      </w:r>
      <w:r w:rsidR="00D6306E">
        <w:rPr>
          <w:rFonts w:ascii="Times New Roman" w:eastAsia="Times New Roman" w:hAnsi="Times New Roman" w:cs="Times New Roman"/>
          <w:color w:val="000000"/>
          <w:kern w:val="2"/>
          <w:sz w:val="30"/>
          <w:szCs w:val="30"/>
          <w:lang w:eastAsia="uk-UA"/>
        </w:rPr>
        <w:t>К</w:t>
      </w:r>
      <w:r w:rsidRPr="00D6306E">
        <w:rPr>
          <w:rFonts w:ascii="Times New Roman" w:eastAsia="Times New Roman" w:hAnsi="Times New Roman" w:cs="Times New Roman"/>
          <w:color w:val="000000"/>
          <w:kern w:val="2"/>
          <w:sz w:val="30"/>
          <w:szCs w:val="30"/>
          <w:lang w:eastAsia="uk-UA"/>
        </w:rPr>
        <w:t xml:space="preserve">оледжі.  </w:t>
      </w:r>
    </w:p>
    <w:p w:rsidR="00A05B0C" w:rsidRPr="00A05B0C" w:rsidRDefault="00A05B0C" w:rsidP="00D6306E">
      <w:pPr>
        <w:spacing w:after="189"/>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b/>
          <w:color w:val="000000"/>
          <w:kern w:val="2"/>
          <w:sz w:val="30"/>
          <w:szCs w:val="30"/>
          <w:lang w:eastAsia="uk-UA"/>
        </w:rPr>
        <w:t>4.5</w:t>
      </w:r>
      <w:r w:rsidRPr="00A05B0C">
        <w:rPr>
          <w:rFonts w:ascii="Arial" w:eastAsia="Arial" w:hAnsi="Arial" w:cs="Arial"/>
          <w:b/>
          <w:color w:val="000000"/>
          <w:kern w:val="2"/>
          <w:sz w:val="30"/>
          <w:szCs w:val="30"/>
          <w:lang w:eastAsia="uk-UA"/>
        </w:rPr>
        <w:t xml:space="preserve"> </w:t>
      </w:r>
      <w:r w:rsidRPr="00A05B0C">
        <w:rPr>
          <w:rFonts w:ascii="Times New Roman" w:eastAsia="Times New Roman" w:hAnsi="Times New Roman" w:cs="Times New Roman"/>
          <w:b/>
          <w:color w:val="000000"/>
          <w:kern w:val="2"/>
          <w:sz w:val="30"/>
          <w:szCs w:val="30"/>
          <w:lang w:eastAsia="uk-UA"/>
        </w:rPr>
        <w:t xml:space="preserve">Удосконалення системи управління </w:t>
      </w:r>
      <w:r w:rsidR="00D6306E">
        <w:rPr>
          <w:rFonts w:ascii="Times New Roman" w:eastAsia="Times New Roman" w:hAnsi="Times New Roman" w:cs="Times New Roman"/>
          <w:b/>
          <w:color w:val="000000"/>
          <w:kern w:val="2"/>
          <w:sz w:val="30"/>
          <w:szCs w:val="30"/>
          <w:lang w:eastAsia="uk-UA"/>
        </w:rPr>
        <w:t>К</w:t>
      </w:r>
      <w:r w:rsidRPr="00A05B0C">
        <w:rPr>
          <w:rFonts w:ascii="Times New Roman" w:eastAsia="Times New Roman" w:hAnsi="Times New Roman" w:cs="Times New Roman"/>
          <w:b/>
          <w:color w:val="000000"/>
          <w:kern w:val="2"/>
          <w:sz w:val="30"/>
          <w:szCs w:val="30"/>
          <w:lang w:eastAsia="uk-UA"/>
        </w:rPr>
        <w:t>оледжем:</w:t>
      </w:r>
      <w:r w:rsidRPr="00A05B0C">
        <w:rPr>
          <w:rFonts w:ascii="Times New Roman" w:eastAsia="Times New Roman" w:hAnsi="Times New Roman" w:cs="Times New Roman"/>
          <w:color w:val="000000"/>
          <w:kern w:val="2"/>
          <w:sz w:val="30"/>
          <w:szCs w:val="30"/>
          <w:lang w:eastAsia="uk-UA"/>
        </w:rPr>
        <w:t xml:space="preserve"> </w:t>
      </w:r>
    </w:p>
    <w:p w:rsidR="00A05B0C" w:rsidRDefault="00A05B0C" w:rsidP="00D6306E">
      <w:pPr>
        <w:pStyle w:val="a8"/>
        <w:numPr>
          <w:ilvl w:val="0"/>
          <w:numId w:val="27"/>
        </w:numPr>
        <w:spacing w:after="17" w:line="390" w:lineRule="auto"/>
        <w:ind w:right="2"/>
        <w:jc w:val="both"/>
        <w:rPr>
          <w:rFonts w:ascii="Times New Roman" w:eastAsia="Times New Roman" w:hAnsi="Times New Roman" w:cs="Times New Roman"/>
          <w:color w:val="000000"/>
          <w:kern w:val="2"/>
          <w:sz w:val="30"/>
          <w:szCs w:val="30"/>
          <w:lang w:eastAsia="uk-UA"/>
        </w:rPr>
      </w:pPr>
      <w:r w:rsidRPr="00D6306E">
        <w:rPr>
          <w:rFonts w:ascii="Times New Roman" w:eastAsia="Times New Roman" w:hAnsi="Times New Roman" w:cs="Times New Roman"/>
          <w:color w:val="000000"/>
          <w:kern w:val="2"/>
          <w:sz w:val="30"/>
          <w:szCs w:val="30"/>
          <w:lang w:eastAsia="uk-UA"/>
        </w:rPr>
        <w:t xml:space="preserve">удосконалення організаційної структури </w:t>
      </w:r>
      <w:r w:rsidR="00D6306E" w:rsidRPr="00D6306E">
        <w:rPr>
          <w:rFonts w:ascii="Times New Roman" w:eastAsia="Times New Roman" w:hAnsi="Times New Roman" w:cs="Times New Roman"/>
          <w:color w:val="000000"/>
          <w:kern w:val="2"/>
          <w:sz w:val="30"/>
          <w:szCs w:val="30"/>
          <w:lang w:eastAsia="uk-UA"/>
        </w:rPr>
        <w:t>К</w:t>
      </w:r>
      <w:r w:rsidRPr="00D6306E">
        <w:rPr>
          <w:rFonts w:ascii="Times New Roman" w:eastAsia="Times New Roman" w:hAnsi="Times New Roman" w:cs="Times New Roman"/>
          <w:color w:val="000000"/>
          <w:kern w:val="2"/>
          <w:sz w:val="30"/>
          <w:szCs w:val="30"/>
          <w:lang w:eastAsia="uk-UA"/>
        </w:rPr>
        <w:t>оледжу, забезпечення планомірності структурної перебудови управління, в разі ліцензування нових спеціальностей (освітн</w:t>
      </w:r>
      <w:r w:rsidR="00BB1386">
        <w:rPr>
          <w:rFonts w:ascii="Times New Roman" w:eastAsia="Times New Roman" w:hAnsi="Times New Roman" w:cs="Times New Roman"/>
          <w:color w:val="000000"/>
          <w:kern w:val="2"/>
          <w:sz w:val="30"/>
          <w:szCs w:val="30"/>
          <w:lang w:eastAsia="uk-UA"/>
        </w:rPr>
        <w:t>ьо-професійних</w:t>
      </w:r>
      <w:r w:rsidRPr="00D6306E">
        <w:rPr>
          <w:rFonts w:ascii="Times New Roman" w:eastAsia="Times New Roman" w:hAnsi="Times New Roman" w:cs="Times New Roman"/>
          <w:color w:val="000000"/>
          <w:kern w:val="2"/>
          <w:sz w:val="30"/>
          <w:szCs w:val="30"/>
          <w:lang w:eastAsia="uk-UA"/>
        </w:rPr>
        <w:t xml:space="preserve"> програм), створення нових структурних підрозділів (</w:t>
      </w:r>
      <w:proofErr w:type="spellStart"/>
      <w:r w:rsidRPr="00D6306E">
        <w:rPr>
          <w:rFonts w:ascii="Times New Roman" w:eastAsia="Times New Roman" w:hAnsi="Times New Roman" w:cs="Times New Roman"/>
          <w:color w:val="000000"/>
          <w:kern w:val="2"/>
          <w:sz w:val="30"/>
          <w:szCs w:val="30"/>
          <w:lang w:eastAsia="uk-UA"/>
        </w:rPr>
        <w:t>проєктних</w:t>
      </w:r>
      <w:proofErr w:type="spellEnd"/>
      <w:r w:rsidRPr="00D6306E">
        <w:rPr>
          <w:rFonts w:ascii="Times New Roman" w:eastAsia="Times New Roman" w:hAnsi="Times New Roman" w:cs="Times New Roman"/>
          <w:color w:val="000000"/>
          <w:kern w:val="2"/>
          <w:sz w:val="30"/>
          <w:szCs w:val="30"/>
          <w:lang w:eastAsia="uk-UA"/>
        </w:rPr>
        <w:t xml:space="preserve"> груп, груп забезпечення спеціальності, циклових комісій, навчальних центрів, відділень);</w:t>
      </w:r>
    </w:p>
    <w:p w:rsidR="00A05B0C" w:rsidRPr="00D6306E" w:rsidRDefault="00A05B0C" w:rsidP="00D6306E">
      <w:pPr>
        <w:pStyle w:val="a8"/>
        <w:numPr>
          <w:ilvl w:val="0"/>
          <w:numId w:val="27"/>
        </w:numPr>
        <w:spacing w:after="17" w:line="390" w:lineRule="auto"/>
        <w:ind w:right="2"/>
        <w:jc w:val="both"/>
        <w:rPr>
          <w:rFonts w:ascii="Times New Roman" w:eastAsia="Times New Roman" w:hAnsi="Times New Roman" w:cs="Times New Roman"/>
          <w:color w:val="000000"/>
          <w:kern w:val="2"/>
          <w:sz w:val="30"/>
          <w:szCs w:val="30"/>
          <w:lang w:eastAsia="uk-UA"/>
        </w:rPr>
      </w:pPr>
      <w:r w:rsidRPr="00D6306E">
        <w:rPr>
          <w:rFonts w:ascii="Times New Roman" w:eastAsia="Times New Roman" w:hAnsi="Times New Roman" w:cs="Times New Roman"/>
          <w:color w:val="000000"/>
          <w:kern w:val="2"/>
          <w:sz w:val="30"/>
          <w:szCs w:val="30"/>
          <w:lang w:eastAsia="uk-UA"/>
        </w:rPr>
        <w:t>поєднання колегіальності з персональною відповідальністю за доручену справу, підвищення ефективності роботи методичної, адміністративної та педагогічної рад;</w:t>
      </w:r>
    </w:p>
    <w:p w:rsidR="00A05B0C" w:rsidRPr="00BB1386" w:rsidRDefault="00A05B0C" w:rsidP="00BB1386">
      <w:pPr>
        <w:pStyle w:val="a8"/>
        <w:numPr>
          <w:ilvl w:val="0"/>
          <w:numId w:val="27"/>
        </w:numPr>
        <w:spacing w:after="17" w:line="390" w:lineRule="auto"/>
        <w:ind w:right="2"/>
        <w:jc w:val="both"/>
        <w:rPr>
          <w:rFonts w:ascii="Times New Roman" w:eastAsia="Times New Roman" w:hAnsi="Times New Roman" w:cs="Times New Roman"/>
          <w:color w:val="000000"/>
          <w:kern w:val="2"/>
          <w:sz w:val="30"/>
          <w:szCs w:val="30"/>
          <w:lang w:eastAsia="uk-UA"/>
        </w:rPr>
      </w:pPr>
      <w:r w:rsidRPr="00D6306E">
        <w:rPr>
          <w:rFonts w:ascii="Times New Roman" w:eastAsia="Times New Roman" w:hAnsi="Times New Roman" w:cs="Times New Roman"/>
          <w:color w:val="000000"/>
          <w:kern w:val="2"/>
          <w:sz w:val="30"/>
          <w:szCs w:val="30"/>
          <w:lang w:eastAsia="uk-UA"/>
        </w:rPr>
        <w:t xml:space="preserve">забезпечення функціонування етики управлінської діяльності, що ґрунтується на принципах взаємоповаги і позитивної мотивації, розширення повноважень структурних підрозділів </w:t>
      </w:r>
      <w:r w:rsidR="00D6306E" w:rsidRPr="00D6306E">
        <w:rPr>
          <w:rFonts w:ascii="Times New Roman" w:eastAsia="Times New Roman" w:hAnsi="Times New Roman" w:cs="Times New Roman"/>
          <w:color w:val="000000"/>
          <w:kern w:val="2"/>
          <w:sz w:val="30"/>
          <w:szCs w:val="30"/>
          <w:lang w:eastAsia="uk-UA"/>
        </w:rPr>
        <w:t>К</w:t>
      </w:r>
      <w:r w:rsidRPr="00D6306E">
        <w:rPr>
          <w:rFonts w:ascii="Times New Roman" w:eastAsia="Times New Roman" w:hAnsi="Times New Roman" w:cs="Times New Roman"/>
          <w:color w:val="000000"/>
          <w:kern w:val="2"/>
          <w:sz w:val="30"/>
          <w:szCs w:val="30"/>
          <w:lang w:eastAsia="uk-UA"/>
        </w:rPr>
        <w:t>оледжу</w:t>
      </w:r>
      <w:r w:rsidR="00D6306E" w:rsidRPr="00D6306E">
        <w:rPr>
          <w:rFonts w:ascii="Times New Roman" w:eastAsia="Times New Roman" w:hAnsi="Times New Roman" w:cs="Times New Roman"/>
          <w:color w:val="000000"/>
          <w:kern w:val="2"/>
          <w:sz w:val="30"/>
          <w:szCs w:val="30"/>
          <w:lang w:eastAsia="uk-UA"/>
        </w:rPr>
        <w:t>;</w:t>
      </w:r>
    </w:p>
    <w:p w:rsidR="00A05B0C" w:rsidRPr="00D6306E" w:rsidRDefault="00A05B0C" w:rsidP="00D6306E">
      <w:pPr>
        <w:pStyle w:val="a8"/>
        <w:numPr>
          <w:ilvl w:val="0"/>
          <w:numId w:val="27"/>
        </w:numPr>
        <w:spacing w:after="17" w:line="390" w:lineRule="auto"/>
        <w:ind w:right="2"/>
        <w:jc w:val="both"/>
        <w:rPr>
          <w:rFonts w:ascii="Times New Roman" w:eastAsia="Times New Roman" w:hAnsi="Times New Roman" w:cs="Times New Roman"/>
          <w:color w:val="000000"/>
          <w:kern w:val="2"/>
          <w:sz w:val="30"/>
          <w:szCs w:val="30"/>
          <w:lang w:eastAsia="uk-UA"/>
        </w:rPr>
      </w:pPr>
      <w:r w:rsidRPr="00D6306E">
        <w:rPr>
          <w:rFonts w:ascii="Times New Roman" w:eastAsia="Times New Roman" w:hAnsi="Times New Roman" w:cs="Times New Roman"/>
          <w:color w:val="000000"/>
          <w:kern w:val="2"/>
          <w:sz w:val="30"/>
          <w:szCs w:val="30"/>
          <w:lang w:eastAsia="uk-UA"/>
        </w:rPr>
        <w:t>удосконалення системи планування освітньої діяльності за допомогою регламентації процесів розробки й реалізації освітн</w:t>
      </w:r>
      <w:r w:rsidR="00BB1386">
        <w:rPr>
          <w:rFonts w:ascii="Times New Roman" w:eastAsia="Times New Roman" w:hAnsi="Times New Roman" w:cs="Times New Roman"/>
          <w:color w:val="000000"/>
          <w:kern w:val="2"/>
          <w:sz w:val="30"/>
          <w:szCs w:val="30"/>
          <w:lang w:eastAsia="uk-UA"/>
        </w:rPr>
        <w:t>ьо-професійних</w:t>
      </w:r>
      <w:r w:rsidRPr="00D6306E">
        <w:rPr>
          <w:rFonts w:ascii="Times New Roman" w:eastAsia="Times New Roman" w:hAnsi="Times New Roman" w:cs="Times New Roman"/>
          <w:color w:val="000000"/>
          <w:kern w:val="2"/>
          <w:sz w:val="30"/>
          <w:szCs w:val="30"/>
          <w:lang w:eastAsia="uk-UA"/>
        </w:rPr>
        <w:t xml:space="preserve"> програм, розподілу ресурсів; </w:t>
      </w:r>
    </w:p>
    <w:p w:rsidR="00AF4202" w:rsidRPr="004B7CF9" w:rsidRDefault="00BB1386" w:rsidP="004B7CF9">
      <w:pPr>
        <w:pStyle w:val="a8"/>
        <w:numPr>
          <w:ilvl w:val="0"/>
          <w:numId w:val="27"/>
        </w:numPr>
        <w:spacing w:after="0" w:line="390" w:lineRule="auto"/>
        <w:ind w:right="2"/>
        <w:jc w:val="both"/>
        <w:rPr>
          <w:rFonts w:ascii="Times New Roman" w:eastAsia="Times New Roman" w:hAnsi="Times New Roman" w:cs="Times New Roman"/>
          <w:color w:val="000000"/>
          <w:kern w:val="2"/>
          <w:sz w:val="30"/>
          <w:szCs w:val="30"/>
          <w:lang w:eastAsia="uk-UA"/>
        </w:rPr>
      </w:pPr>
      <w:r>
        <w:rPr>
          <w:rFonts w:ascii="Times New Roman" w:eastAsia="Times New Roman" w:hAnsi="Times New Roman" w:cs="Times New Roman"/>
          <w:color w:val="000000"/>
          <w:kern w:val="2"/>
          <w:sz w:val="30"/>
          <w:szCs w:val="30"/>
          <w:lang w:eastAsia="uk-UA"/>
        </w:rPr>
        <w:t>комп</w:t>
      </w:r>
      <w:r w:rsidRPr="00BB1386">
        <w:rPr>
          <w:rFonts w:ascii="Times New Roman" w:eastAsia="Times New Roman" w:hAnsi="Times New Roman" w:cs="Times New Roman"/>
          <w:color w:val="000000"/>
          <w:kern w:val="2"/>
          <w:sz w:val="30"/>
          <w:szCs w:val="30"/>
          <w:lang w:eastAsia="uk-UA"/>
        </w:rPr>
        <w:t>’</w:t>
      </w:r>
      <w:r>
        <w:rPr>
          <w:rFonts w:ascii="Times New Roman" w:eastAsia="Times New Roman" w:hAnsi="Times New Roman" w:cs="Times New Roman"/>
          <w:color w:val="000000"/>
          <w:kern w:val="2"/>
          <w:sz w:val="30"/>
          <w:szCs w:val="30"/>
          <w:lang w:eastAsia="uk-UA"/>
        </w:rPr>
        <w:t>ютерна інформатизація</w:t>
      </w:r>
      <w:r w:rsidR="00A05B0C" w:rsidRPr="00D6306E">
        <w:rPr>
          <w:rFonts w:ascii="Times New Roman" w:eastAsia="Times New Roman" w:hAnsi="Times New Roman" w:cs="Times New Roman"/>
          <w:color w:val="000000"/>
          <w:kern w:val="2"/>
          <w:sz w:val="30"/>
          <w:szCs w:val="30"/>
          <w:lang w:eastAsia="uk-UA"/>
        </w:rPr>
        <w:t xml:space="preserve"> процесів управління освітньою і навчально-методичною діяльністю</w:t>
      </w:r>
      <w:r w:rsidR="00D6306E" w:rsidRPr="00D6306E">
        <w:rPr>
          <w:rFonts w:ascii="Times New Roman" w:eastAsia="Times New Roman" w:hAnsi="Times New Roman" w:cs="Times New Roman"/>
          <w:color w:val="000000"/>
          <w:kern w:val="2"/>
          <w:sz w:val="30"/>
          <w:szCs w:val="30"/>
          <w:lang w:eastAsia="uk-UA"/>
        </w:rPr>
        <w:t xml:space="preserve"> К</w:t>
      </w:r>
      <w:r w:rsidR="00A05B0C" w:rsidRPr="00D6306E">
        <w:rPr>
          <w:rFonts w:ascii="Times New Roman" w:eastAsia="Times New Roman" w:hAnsi="Times New Roman" w:cs="Times New Roman"/>
          <w:color w:val="000000"/>
          <w:kern w:val="2"/>
          <w:sz w:val="30"/>
          <w:szCs w:val="30"/>
          <w:lang w:eastAsia="uk-UA"/>
        </w:rPr>
        <w:t xml:space="preserve">оледжу з метою підвищення якості управлінських рішень. </w:t>
      </w:r>
    </w:p>
    <w:p w:rsidR="00A05B0C" w:rsidRPr="00A05B0C" w:rsidRDefault="00A05B0C" w:rsidP="00AF4202">
      <w:pPr>
        <w:tabs>
          <w:tab w:val="center" w:pos="2045"/>
          <w:tab w:val="center" w:pos="5304"/>
          <w:tab w:val="center" w:pos="7361"/>
          <w:tab w:val="right" w:pos="9653"/>
        </w:tabs>
        <w:spacing w:after="0" w:line="360" w:lineRule="auto"/>
        <w:ind w:right="-11"/>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b/>
          <w:color w:val="000000"/>
          <w:kern w:val="2"/>
          <w:sz w:val="30"/>
          <w:szCs w:val="30"/>
          <w:lang w:eastAsia="uk-UA"/>
        </w:rPr>
        <w:t>4.6</w:t>
      </w:r>
      <w:r w:rsidRPr="00A05B0C">
        <w:rPr>
          <w:rFonts w:ascii="Arial" w:eastAsia="Arial" w:hAnsi="Arial" w:cs="Arial"/>
          <w:b/>
          <w:color w:val="000000"/>
          <w:kern w:val="2"/>
          <w:sz w:val="30"/>
          <w:szCs w:val="30"/>
          <w:lang w:eastAsia="uk-UA"/>
        </w:rPr>
        <w:t xml:space="preserve"> </w:t>
      </w:r>
      <w:r w:rsidRPr="00A05B0C">
        <w:rPr>
          <w:rFonts w:ascii="Times New Roman" w:eastAsia="Times New Roman" w:hAnsi="Times New Roman" w:cs="Times New Roman"/>
          <w:b/>
          <w:color w:val="000000"/>
          <w:kern w:val="2"/>
          <w:sz w:val="30"/>
          <w:szCs w:val="30"/>
          <w:lang w:eastAsia="uk-UA"/>
        </w:rPr>
        <w:t>Удосконалення навчально-методичного та інформаційно</w:t>
      </w:r>
      <w:r w:rsidR="00E805C8">
        <w:rPr>
          <w:rFonts w:ascii="Times New Roman" w:eastAsia="Times New Roman" w:hAnsi="Times New Roman" w:cs="Times New Roman"/>
          <w:b/>
          <w:color w:val="000000"/>
          <w:kern w:val="2"/>
          <w:sz w:val="30"/>
          <w:szCs w:val="30"/>
          <w:lang w:eastAsia="uk-UA"/>
        </w:rPr>
        <w:t>-</w:t>
      </w:r>
      <w:r w:rsidRPr="00A05B0C">
        <w:rPr>
          <w:rFonts w:ascii="Times New Roman" w:eastAsia="Times New Roman" w:hAnsi="Times New Roman" w:cs="Times New Roman"/>
          <w:b/>
          <w:color w:val="000000"/>
          <w:kern w:val="2"/>
          <w:sz w:val="30"/>
          <w:szCs w:val="30"/>
          <w:lang w:eastAsia="uk-UA"/>
        </w:rPr>
        <w:t xml:space="preserve">ресурсного забезпечення освітнього процесу: </w:t>
      </w:r>
    </w:p>
    <w:p w:rsidR="00A05B0C" w:rsidRPr="000E4653" w:rsidRDefault="00A05B0C" w:rsidP="005C42C9">
      <w:pPr>
        <w:pStyle w:val="a8"/>
        <w:numPr>
          <w:ilvl w:val="0"/>
          <w:numId w:val="34"/>
        </w:numPr>
        <w:spacing w:after="0" w:line="360" w:lineRule="auto"/>
        <w:jc w:val="both"/>
        <w:rPr>
          <w:rFonts w:ascii="Times New Roman" w:eastAsia="Times New Roman" w:hAnsi="Times New Roman" w:cs="Times New Roman"/>
          <w:color w:val="000000"/>
          <w:kern w:val="2"/>
          <w:sz w:val="30"/>
          <w:szCs w:val="30"/>
          <w:lang w:eastAsia="uk-UA"/>
        </w:rPr>
      </w:pPr>
      <w:r w:rsidRPr="000E4653">
        <w:rPr>
          <w:rFonts w:ascii="Times New Roman" w:eastAsia="Times New Roman" w:hAnsi="Times New Roman" w:cs="Times New Roman"/>
          <w:color w:val="000000"/>
          <w:kern w:val="2"/>
          <w:sz w:val="30"/>
          <w:szCs w:val="30"/>
          <w:lang w:eastAsia="uk-UA"/>
        </w:rPr>
        <w:t xml:space="preserve">удосконалення якості навчально-методичного забезпечення, приведення його у відповідність до вимог підготовки конкурентоспроможних фахових молодших бакалаврів; </w:t>
      </w:r>
    </w:p>
    <w:p w:rsidR="00A05B0C" w:rsidRPr="000E4653" w:rsidRDefault="00A05B0C" w:rsidP="000E4653">
      <w:pPr>
        <w:pStyle w:val="a8"/>
        <w:numPr>
          <w:ilvl w:val="0"/>
          <w:numId w:val="34"/>
        </w:numPr>
        <w:spacing w:after="0" w:line="360" w:lineRule="auto"/>
        <w:jc w:val="both"/>
        <w:rPr>
          <w:rFonts w:ascii="Times New Roman" w:eastAsia="Times New Roman" w:hAnsi="Times New Roman" w:cs="Times New Roman"/>
          <w:color w:val="000000"/>
          <w:kern w:val="2"/>
          <w:sz w:val="30"/>
          <w:szCs w:val="30"/>
          <w:lang w:eastAsia="uk-UA"/>
        </w:rPr>
      </w:pPr>
      <w:r w:rsidRPr="000E4653">
        <w:rPr>
          <w:rFonts w:ascii="Times New Roman" w:eastAsia="Times New Roman" w:hAnsi="Times New Roman" w:cs="Times New Roman"/>
          <w:color w:val="000000"/>
          <w:kern w:val="2"/>
          <w:sz w:val="30"/>
          <w:szCs w:val="30"/>
          <w:lang w:eastAsia="uk-UA"/>
        </w:rPr>
        <w:lastRenderedPageBreak/>
        <w:t xml:space="preserve">підтримка, розвиток та оновлення всієї інфраструктури комп’ютерної мережі </w:t>
      </w:r>
      <w:r w:rsidR="006D2CAC" w:rsidRPr="000E4653">
        <w:rPr>
          <w:rFonts w:ascii="Times New Roman" w:eastAsia="Times New Roman" w:hAnsi="Times New Roman" w:cs="Times New Roman"/>
          <w:color w:val="000000"/>
          <w:kern w:val="2"/>
          <w:sz w:val="30"/>
          <w:szCs w:val="30"/>
          <w:lang w:eastAsia="uk-UA"/>
        </w:rPr>
        <w:t>К</w:t>
      </w:r>
      <w:r w:rsidRPr="000E4653">
        <w:rPr>
          <w:rFonts w:ascii="Times New Roman" w:eastAsia="Times New Roman" w:hAnsi="Times New Roman" w:cs="Times New Roman"/>
          <w:color w:val="000000"/>
          <w:kern w:val="2"/>
          <w:sz w:val="30"/>
          <w:szCs w:val="30"/>
          <w:lang w:eastAsia="uk-UA"/>
        </w:rPr>
        <w:t xml:space="preserve">оледжу (серверів, </w:t>
      </w:r>
      <w:proofErr w:type="spellStart"/>
      <w:r w:rsidRPr="000E4653">
        <w:rPr>
          <w:rFonts w:ascii="Times New Roman" w:eastAsia="Times New Roman" w:hAnsi="Times New Roman" w:cs="Times New Roman"/>
          <w:color w:val="000000"/>
          <w:kern w:val="2"/>
          <w:sz w:val="30"/>
          <w:szCs w:val="30"/>
          <w:lang w:eastAsia="uk-UA"/>
        </w:rPr>
        <w:t>роутерів</w:t>
      </w:r>
      <w:proofErr w:type="spellEnd"/>
      <w:r w:rsidRPr="000E4653">
        <w:rPr>
          <w:rFonts w:ascii="Times New Roman" w:eastAsia="Times New Roman" w:hAnsi="Times New Roman" w:cs="Times New Roman"/>
          <w:color w:val="000000"/>
          <w:kern w:val="2"/>
          <w:sz w:val="30"/>
          <w:szCs w:val="30"/>
          <w:lang w:eastAsia="uk-UA"/>
        </w:rPr>
        <w:t xml:space="preserve"> та інших телекомунікаційних пристроїв), перехід на новітні версії програмного забезпечення (сервісів, протоколів передачі даних, Інтернет адрес тощо)</w:t>
      </w:r>
      <w:r w:rsidR="000E4653" w:rsidRPr="000E4653">
        <w:rPr>
          <w:rFonts w:ascii="Times New Roman" w:eastAsia="Times New Roman" w:hAnsi="Times New Roman" w:cs="Times New Roman"/>
          <w:color w:val="000000"/>
          <w:kern w:val="2"/>
          <w:sz w:val="30"/>
          <w:szCs w:val="30"/>
          <w:lang w:eastAsia="uk-UA"/>
        </w:rPr>
        <w:t>;</w:t>
      </w:r>
      <w:r w:rsidRPr="000E4653">
        <w:rPr>
          <w:rFonts w:ascii="Times New Roman" w:eastAsia="Times New Roman" w:hAnsi="Times New Roman" w:cs="Times New Roman"/>
          <w:color w:val="000000"/>
          <w:kern w:val="2"/>
          <w:sz w:val="30"/>
          <w:szCs w:val="30"/>
          <w:lang w:eastAsia="uk-UA"/>
        </w:rPr>
        <w:t xml:space="preserve"> </w:t>
      </w:r>
    </w:p>
    <w:p w:rsidR="00A05B0C" w:rsidRPr="000E4653" w:rsidRDefault="00A05B0C" w:rsidP="000E4653">
      <w:pPr>
        <w:pStyle w:val="a8"/>
        <w:numPr>
          <w:ilvl w:val="0"/>
          <w:numId w:val="34"/>
        </w:numPr>
        <w:spacing w:after="0" w:line="360" w:lineRule="auto"/>
        <w:jc w:val="both"/>
        <w:rPr>
          <w:rFonts w:ascii="Times New Roman" w:eastAsia="Times New Roman" w:hAnsi="Times New Roman" w:cs="Times New Roman"/>
          <w:color w:val="000000"/>
          <w:kern w:val="2"/>
          <w:sz w:val="30"/>
          <w:szCs w:val="30"/>
          <w:lang w:eastAsia="uk-UA"/>
        </w:rPr>
      </w:pPr>
      <w:r w:rsidRPr="000E4653">
        <w:rPr>
          <w:rFonts w:ascii="Times New Roman" w:eastAsia="Times New Roman" w:hAnsi="Times New Roman" w:cs="Times New Roman"/>
          <w:color w:val="000000"/>
          <w:kern w:val="2"/>
          <w:sz w:val="30"/>
          <w:szCs w:val="30"/>
          <w:lang w:eastAsia="uk-UA"/>
        </w:rPr>
        <w:t xml:space="preserve">підвищенні якості змісту навчальних посібників, методичних розробок та рекомендацій, підготовлених  викладачами </w:t>
      </w:r>
      <w:r w:rsidR="006D2CAC" w:rsidRPr="000E4653">
        <w:rPr>
          <w:rFonts w:ascii="Times New Roman" w:eastAsia="Times New Roman" w:hAnsi="Times New Roman" w:cs="Times New Roman"/>
          <w:color w:val="000000"/>
          <w:kern w:val="2"/>
          <w:sz w:val="30"/>
          <w:szCs w:val="30"/>
          <w:lang w:eastAsia="uk-UA"/>
        </w:rPr>
        <w:t>К</w:t>
      </w:r>
      <w:r w:rsidRPr="000E4653">
        <w:rPr>
          <w:rFonts w:ascii="Times New Roman" w:eastAsia="Times New Roman" w:hAnsi="Times New Roman" w:cs="Times New Roman"/>
          <w:color w:val="000000"/>
          <w:kern w:val="2"/>
          <w:sz w:val="30"/>
          <w:szCs w:val="30"/>
          <w:lang w:eastAsia="uk-UA"/>
        </w:rPr>
        <w:t xml:space="preserve">оледжу з різних видів навчально-методичного забезпечення освітнього процесу; </w:t>
      </w:r>
    </w:p>
    <w:p w:rsidR="00A05B0C" w:rsidRPr="000E4653" w:rsidRDefault="00A05B0C" w:rsidP="000E4653">
      <w:pPr>
        <w:pStyle w:val="a8"/>
        <w:numPr>
          <w:ilvl w:val="0"/>
          <w:numId w:val="34"/>
        </w:numPr>
        <w:spacing w:after="0" w:line="360" w:lineRule="auto"/>
        <w:jc w:val="both"/>
        <w:rPr>
          <w:rFonts w:ascii="Times New Roman" w:eastAsia="Times New Roman" w:hAnsi="Times New Roman" w:cs="Times New Roman"/>
          <w:color w:val="000000"/>
          <w:kern w:val="2"/>
          <w:sz w:val="30"/>
          <w:szCs w:val="30"/>
          <w:lang w:eastAsia="uk-UA"/>
        </w:rPr>
      </w:pPr>
      <w:r w:rsidRPr="000E4653">
        <w:rPr>
          <w:rFonts w:ascii="Times New Roman" w:eastAsia="Times New Roman" w:hAnsi="Times New Roman" w:cs="Times New Roman"/>
          <w:color w:val="000000"/>
          <w:kern w:val="2"/>
          <w:sz w:val="30"/>
          <w:szCs w:val="30"/>
          <w:lang w:eastAsia="uk-UA"/>
        </w:rPr>
        <w:t xml:space="preserve">створення електронного освітнього середовища коледжу на основі активізації розроблення електронних навчальних, навчально-методичних та інформаційно-довідкових web-ресурсів, активне їх використання в освітньому процесі; </w:t>
      </w:r>
    </w:p>
    <w:p w:rsidR="00A05B0C" w:rsidRPr="000E4653" w:rsidRDefault="00A05B0C" w:rsidP="000E4653">
      <w:pPr>
        <w:pStyle w:val="a8"/>
        <w:numPr>
          <w:ilvl w:val="0"/>
          <w:numId w:val="34"/>
        </w:numPr>
        <w:spacing w:after="0" w:line="360" w:lineRule="auto"/>
        <w:jc w:val="both"/>
        <w:rPr>
          <w:rFonts w:ascii="Times New Roman" w:eastAsia="Times New Roman" w:hAnsi="Times New Roman" w:cs="Times New Roman"/>
          <w:color w:val="000000"/>
          <w:kern w:val="2"/>
          <w:sz w:val="30"/>
          <w:szCs w:val="30"/>
          <w:lang w:eastAsia="uk-UA"/>
        </w:rPr>
      </w:pPr>
      <w:r w:rsidRPr="000E4653">
        <w:rPr>
          <w:rFonts w:ascii="Times New Roman" w:eastAsia="Times New Roman" w:hAnsi="Times New Roman" w:cs="Times New Roman"/>
          <w:color w:val="000000"/>
          <w:kern w:val="2"/>
          <w:sz w:val="30"/>
          <w:szCs w:val="30"/>
          <w:lang w:eastAsia="uk-UA"/>
        </w:rPr>
        <w:t xml:space="preserve">створення умов для формування інформаційно-комунікаційного середовища на території коледжу з використанням доступу через Wi-Fi та інших новітніх комунікаційних технологій; </w:t>
      </w:r>
    </w:p>
    <w:p w:rsidR="00A05B0C" w:rsidRPr="000E4653" w:rsidRDefault="00A05B0C" w:rsidP="000E4653">
      <w:pPr>
        <w:pStyle w:val="a8"/>
        <w:numPr>
          <w:ilvl w:val="0"/>
          <w:numId w:val="34"/>
        </w:numPr>
        <w:spacing w:after="0" w:line="360" w:lineRule="auto"/>
        <w:jc w:val="both"/>
        <w:rPr>
          <w:rFonts w:ascii="Times New Roman" w:eastAsia="Times New Roman" w:hAnsi="Times New Roman" w:cs="Times New Roman"/>
          <w:color w:val="000000"/>
          <w:kern w:val="2"/>
          <w:sz w:val="30"/>
          <w:szCs w:val="30"/>
          <w:lang w:eastAsia="uk-UA"/>
        </w:rPr>
      </w:pPr>
      <w:r w:rsidRPr="000E4653">
        <w:rPr>
          <w:rFonts w:ascii="Times New Roman" w:eastAsia="Times New Roman" w:hAnsi="Times New Roman" w:cs="Times New Roman"/>
          <w:color w:val="000000"/>
          <w:kern w:val="2"/>
          <w:sz w:val="30"/>
          <w:szCs w:val="30"/>
          <w:lang w:eastAsia="uk-UA"/>
        </w:rPr>
        <w:t xml:space="preserve">розроблення нових інформаційно-комунікаційних технологій, оволодіння новими методами збору, опрацювання, синхронізації та поширення інформації у web-просторі; </w:t>
      </w:r>
    </w:p>
    <w:p w:rsidR="00A05B0C" w:rsidRPr="000E4653" w:rsidRDefault="00A05B0C" w:rsidP="000E4653">
      <w:pPr>
        <w:pStyle w:val="a8"/>
        <w:numPr>
          <w:ilvl w:val="0"/>
          <w:numId w:val="34"/>
        </w:numPr>
        <w:spacing w:after="0" w:line="360" w:lineRule="auto"/>
        <w:jc w:val="both"/>
        <w:rPr>
          <w:rFonts w:ascii="Times New Roman" w:eastAsia="Times New Roman" w:hAnsi="Times New Roman" w:cs="Times New Roman"/>
          <w:color w:val="000000"/>
          <w:kern w:val="2"/>
          <w:sz w:val="30"/>
          <w:szCs w:val="30"/>
          <w:lang w:eastAsia="uk-UA"/>
        </w:rPr>
      </w:pPr>
      <w:r w:rsidRPr="000E4653">
        <w:rPr>
          <w:rFonts w:ascii="Times New Roman" w:eastAsia="Times New Roman" w:hAnsi="Times New Roman" w:cs="Times New Roman"/>
          <w:color w:val="000000"/>
          <w:kern w:val="2"/>
          <w:sz w:val="30"/>
          <w:szCs w:val="30"/>
          <w:lang w:eastAsia="uk-UA"/>
        </w:rPr>
        <w:t xml:space="preserve">подальший розвиток </w:t>
      </w:r>
      <w:proofErr w:type="spellStart"/>
      <w:r w:rsidRPr="000E4653">
        <w:rPr>
          <w:rFonts w:ascii="Times New Roman" w:eastAsia="Times New Roman" w:hAnsi="Times New Roman" w:cs="Times New Roman"/>
          <w:color w:val="000000"/>
          <w:kern w:val="2"/>
          <w:sz w:val="30"/>
          <w:szCs w:val="30"/>
          <w:lang w:eastAsia="uk-UA"/>
        </w:rPr>
        <w:t>діджиталізації</w:t>
      </w:r>
      <w:proofErr w:type="spellEnd"/>
      <w:r w:rsidRPr="000E4653">
        <w:rPr>
          <w:rFonts w:ascii="Times New Roman" w:eastAsia="Times New Roman" w:hAnsi="Times New Roman" w:cs="Times New Roman"/>
          <w:color w:val="000000"/>
          <w:kern w:val="2"/>
          <w:sz w:val="30"/>
          <w:szCs w:val="30"/>
          <w:lang w:eastAsia="uk-UA"/>
        </w:rPr>
        <w:t xml:space="preserve"> освітнього процесу</w:t>
      </w:r>
      <w:r w:rsidR="006D2CAC" w:rsidRPr="000E4653">
        <w:rPr>
          <w:rFonts w:ascii="Times New Roman" w:eastAsia="Times New Roman" w:hAnsi="Times New Roman" w:cs="Times New Roman"/>
          <w:color w:val="000000"/>
          <w:kern w:val="2"/>
          <w:sz w:val="30"/>
          <w:szCs w:val="30"/>
          <w:lang w:eastAsia="uk-UA"/>
        </w:rPr>
        <w:t>;</w:t>
      </w:r>
      <w:r w:rsidRPr="000E4653">
        <w:rPr>
          <w:rFonts w:ascii="Times New Roman" w:eastAsia="Times New Roman" w:hAnsi="Times New Roman" w:cs="Times New Roman"/>
          <w:color w:val="000000"/>
          <w:kern w:val="2"/>
          <w:sz w:val="30"/>
          <w:szCs w:val="30"/>
          <w:lang w:eastAsia="uk-UA"/>
        </w:rPr>
        <w:t xml:space="preserve"> </w:t>
      </w:r>
    </w:p>
    <w:p w:rsidR="00A05B0C" w:rsidRPr="000E4653" w:rsidRDefault="00A05B0C" w:rsidP="000E4653">
      <w:pPr>
        <w:pStyle w:val="a8"/>
        <w:numPr>
          <w:ilvl w:val="0"/>
          <w:numId w:val="34"/>
        </w:numPr>
        <w:tabs>
          <w:tab w:val="center" w:pos="1761"/>
          <w:tab w:val="center" w:pos="3477"/>
          <w:tab w:val="center" w:pos="4934"/>
          <w:tab w:val="center" w:pos="5899"/>
          <w:tab w:val="center" w:pos="7038"/>
          <w:tab w:val="right" w:pos="9653"/>
        </w:tabs>
        <w:spacing w:after="0" w:line="360" w:lineRule="auto"/>
        <w:jc w:val="both"/>
        <w:rPr>
          <w:rFonts w:ascii="Times New Roman" w:eastAsia="Times New Roman" w:hAnsi="Times New Roman" w:cs="Times New Roman"/>
          <w:color w:val="000000"/>
          <w:kern w:val="2"/>
          <w:sz w:val="30"/>
          <w:szCs w:val="30"/>
          <w:lang w:eastAsia="uk-UA"/>
        </w:rPr>
      </w:pPr>
      <w:r w:rsidRPr="000E4653">
        <w:rPr>
          <w:rFonts w:ascii="Times New Roman" w:eastAsia="Times New Roman" w:hAnsi="Times New Roman" w:cs="Times New Roman"/>
          <w:color w:val="000000"/>
          <w:kern w:val="2"/>
          <w:sz w:val="30"/>
          <w:szCs w:val="30"/>
          <w:lang w:eastAsia="uk-UA"/>
        </w:rPr>
        <w:t>модернізація web-</w:t>
      </w:r>
      <w:proofErr w:type="spellStart"/>
      <w:r w:rsidRPr="000E4653">
        <w:rPr>
          <w:rFonts w:ascii="Times New Roman" w:eastAsia="Times New Roman" w:hAnsi="Times New Roman" w:cs="Times New Roman"/>
          <w:color w:val="000000"/>
          <w:kern w:val="2"/>
          <w:sz w:val="30"/>
          <w:szCs w:val="30"/>
          <w:lang w:eastAsia="uk-UA"/>
        </w:rPr>
        <w:t>сайта</w:t>
      </w:r>
      <w:proofErr w:type="spellEnd"/>
      <w:r w:rsidRPr="000E4653">
        <w:rPr>
          <w:rFonts w:ascii="Times New Roman" w:eastAsia="Times New Roman" w:hAnsi="Times New Roman" w:cs="Times New Roman"/>
          <w:color w:val="000000"/>
          <w:kern w:val="2"/>
          <w:sz w:val="30"/>
          <w:szCs w:val="30"/>
          <w:lang w:eastAsia="uk-UA"/>
        </w:rPr>
        <w:t xml:space="preserve"> </w:t>
      </w:r>
      <w:r w:rsidRPr="000E4653">
        <w:rPr>
          <w:rFonts w:ascii="Times New Roman" w:eastAsia="Times New Roman" w:hAnsi="Times New Roman" w:cs="Times New Roman"/>
          <w:color w:val="000000"/>
          <w:kern w:val="2"/>
          <w:sz w:val="30"/>
          <w:szCs w:val="30"/>
          <w:lang w:eastAsia="uk-UA"/>
        </w:rPr>
        <w:tab/>
        <w:t>коледжу за допомогою інноваційних інформаційно-телекомунікаційних технологій</w:t>
      </w:r>
      <w:r w:rsidR="006D2CAC" w:rsidRPr="000E4653">
        <w:rPr>
          <w:rFonts w:ascii="Times New Roman" w:eastAsia="Times New Roman" w:hAnsi="Times New Roman" w:cs="Times New Roman"/>
          <w:color w:val="000000"/>
          <w:kern w:val="2"/>
          <w:sz w:val="30"/>
          <w:szCs w:val="30"/>
          <w:lang w:eastAsia="uk-UA"/>
        </w:rPr>
        <w:t>;</w:t>
      </w:r>
    </w:p>
    <w:p w:rsidR="00A05B0C" w:rsidRPr="000E4653" w:rsidRDefault="00A05B0C" w:rsidP="000E4653">
      <w:pPr>
        <w:pStyle w:val="a8"/>
        <w:numPr>
          <w:ilvl w:val="0"/>
          <w:numId w:val="34"/>
        </w:numPr>
        <w:spacing w:after="0" w:line="360" w:lineRule="auto"/>
        <w:jc w:val="both"/>
        <w:rPr>
          <w:rFonts w:ascii="Times New Roman" w:eastAsia="Times New Roman" w:hAnsi="Times New Roman" w:cs="Times New Roman"/>
          <w:color w:val="000000"/>
          <w:kern w:val="2"/>
          <w:sz w:val="30"/>
          <w:szCs w:val="30"/>
          <w:lang w:eastAsia="uk-UA"/>
        </w:rPr>
      </w:pPr>
      <w:r w:rsidRPr="000E4653">
        <w:rPr>
          <w:rFonts w:ascii="Times New Roman" w:eastAsia="Times New Roman" w:hAnsi="Times New Roman" w:cs="Times New Roman"/>
          <w:color w:val="000000"/>
          <w:kern w:val="2"/>
          <w:sz w:val="30"/>
          <w:szCs w:val="30"/>
          <w:lang w:eastAsia="uk-UA"/>
        </w:rPr>
        <w:t xml:space="preserve">запровадження програми активних методів навчання, використання інтерактивних, </w:t>
      </w:r>
      <w:proofErr w:type="spellStart"/>
      <w:r w:rsidRPr="000E4653">
        <w:rPr>
          <w:rFonts w:ascii="Times New Roman" w:eastAsia="Times New Roman" w:hAnsi="Times New Roman" w:cs="Times New Roman"/>
          <w:color w:val="000000"/>
          <w:kern w:val="2"/>
          <w:sz w:val="30"/>
          <w:szCs w:val="30"/>
          <w:lang w:eastAsia="uk-UA"/>
        </w:rPr>
        <w:t>тренінгових</w:t>
      </w:r>
      <w:proofErr w:type="spellEnd"/>
      <w:r w:rsidRPr="000E4653">
        <w:rPr>
          <w:rFonts w:ascii="Times New Roman" w:eastAsia="Times New Roman" w:hAnsi="Times New Roman" w:cs="Times New Roman"/>
          <w:color w:val="000000"/>
          <w:kern w:val="2"/>
          <w:sz w:val="30"/>
          <w:szCs w:val="30"/>
          <w:lang w:eastAsia="uk-UA"/>
        </w:rPr>
        <w:t xml:space="preserve"> методів із широким застосуванням сучасних інформаційних технологій тощо;  </w:t>
      </w:r>
    </w:p>
    <w:p w:rsidR="00A05B0C" w:rsidRPr="00201D5C" w:rsidRDefault="00A05B0C" w:rsidP="00201D5C">
      <w:pPr>
        <w:pStyle w:val="a8"/>
        <w:numPr>
          <w:ilvl w:val="0"/>
          <w:numId w:val="34"/>
        </w:numPr>
        <w:spacing w:after="0" w:line="360" w:lineRule="auto"/>
        <w:jc w:val="both"/>
        <w:rPr>
          <w:rFonts w:ascii="Times New Roman" w:eastAsia="Times New Roman" w:hAnsi="Times New Roman" w:cs="Times New Roman"/>
          <w:color w:val="000000"/>
          <w:kern w:val="2"/>
          <w:sz w:val="30"/>
          <w:szCs w:val="30"/>
          <w:lang w:eastAsia="uk-UA"/>
        </w:rPr>
      </w:pPr>
      <w:r w:rsidRPr="000E4653">
        <w:rPr>
          <w:rFonts w:ascii="Times New Roman" w:eastAsia="Times New Roman" w:hAnsi="Times New Roman" w:cs="Times New Roman"/>
          <w:color w:val="000000"/>
          <w:kern w:val="2"/>
          <w:sz w:val="30"/>
          <w:szCs w:val="30"/>
          <w:lang w:eastAsia="uk-UA"/>
        </w:rPr>
        <w:t xml:space="preserve">використання можливостей Інтернет для організації системи дистанційного навчання на основі </w:t>
      </w:r>
      <w:proofErr w:type="spellStart"/>
      <w:r w:rsidRPr="000E4653">
        <w:rPr>
          <w:rFonts w:ascii="Times New Roman" w:eastAsia="Times New Roman" w:hAnsi="Times New Roman" w:cs="Times New Roman"/>
          <w:color w:val="000000"/>
          <w:kern w:val="2"/>
          <w:sz w:val="30"/>
          <w:szCs w:val="30"/>
          <w:lang w:eastAsia="uk-UA"/>
        </w:rPr>
        <w:t>телекомунікацій</w:t>
      </w:r>
      <w:proofErr w:type="spellEnd"/>
      <w:r w:rsidRPr="000E4653">
        <w:rPr>
          <w:rFonts w:ascii="Times New Roman" w:eastAsia="Times New Roman" w:hAnsi="Times New Roman" w:cs="Times New Roman"/>
          <w:color w:val="000000"/>
          <w:kern w:val="2"/>
          <w:sz w:val="30"/>
          <w:szCs w:val="30"/>
          <w:lang w:eastAsia="uk-UA"/>
        </w:rPr>
        <w:t xml:space="preserve">, застосування </w:t>
      </w:r>
      <w:proofErr w:type="spellStart"/>
      <w:r w:rsidRPr="000E4653">
        <w:rPr>
          <w:rFonts w:ascii="Times New Roman" w:eastAsia="Times New Roman" w:hAnsi="Times New Roman" w:cs="Times New Roman"/>
          <w:color w:val="000000"/>
          <w:kern w:val="2"/>
          <w:sz w:val="30"/>
          <w:szCs w:val="30"/>
          <w:lang w:eastAsia="uk-UA"/>
        </w:rPr>
        <w:t>мультимедіа</w:t>
      </w:r>
      <w:proofErr w:type="spellEnd"/>
      <w:r w:rsidRPr="000E4653">
        <w:rPr>
          <w:rFonts w:ascii="Times New Roman" w:eastAsia="Times New Roman" w:hAnsi="Times New Roman" w:cs="Times New Roman"/>
          <w:color w:val="000000"/>
          <w:kern w:val="2"/>
          <w:sz w:val="30"/>
          <w:szCs w:val="30"/>
          <w:lang w:eastAsia="uk-UA"/>
        </w:rPr>
        <w:t xml:space="preserve"> в дистанційному навчанні, а також створення навчальних </w:t>
      </w:r>
      <w:proofErr w:type="spellStart"/>
      <w:r w:rsidRPr="000E4653">
        <w:rPr>
          <w:rFonts w:ascii="Times New Roman" w:eastAsia="Times New Roman" w:hAnsi="Times New Roman" w:cs="Times New Roman"/>
          <w:color w:val="000000"/>
          <w:kern w:val="2"/>
          <w:sz w:val="30"/>
          <w:szCs w:val="30"/>
          <w:lang w:eastAsia="uk-UA"/>
        </w:rPr>
        <w:t>Інтернет-курсів</w:t>
      </w:r>
      <w:proofErr w:type="spellEnd"/>
      <w:r w:rsidRPr="000E4653">
        <w:rPr>
          <w:rFonts w:ascii="Times New Roman" w:eastAsia="Times New Roman" w:hAnsi="Times New Roman" w:cs="Times New Roman"/>
          <w:color w:val="000000"/>
          <w:kern w:val="2"/>
          <w:sz w:val="30"/>
          <w:szCs w:val="30"/>
          <w:lang w:eastAsia="uk-UA"/>
        </w:rPr>
        <w:t xml:space="preserve">, </w:t>
      </w:r>
      <w:proofErr w:type="spellStart"/>
      <w:r w:rsidRPr="00201D5C">
        <w:rPr>
          <w:rFonts w:ascii="Times New Roman" w:eastAsia="Times New Roman" w:hAnsi="Times New Roman" w:cs="Times New Roman"/>
          <w:color w:val="000000"/>
          <w:kern w:val="2"/>
          <w:sz w:val="30"/>
          <w:szCs w:val="30"/>
          <w:lang w:eastAsia="uk-UA"/>
        </w:rPr>
        <w:t>Інтернет-лекцій</w:t>
      </w:r>
      <w:proofErr w:type="spellEnd"/>
      <w:r w:rsidRPr="00201D5C">
        <w:rPr>
          <w:rFonts w:ascii="Times New Roman" w:eastAsia="Times New Roman" w:hAnsi="Times New Roman" w:cs="Times New Roman"/>
          <w:color w:val="000000"/>
          <w:kern w:val="2"/>
          <w:sz w:val="30"/>
          <w:szCs w:val="30"/>
          <w:lang w:eastAsia="uk-UA"/>
        </w:rPr>
        <w:t xml:space="preserve"> зі зворотним зв’язком зі здобувачами освіти; </w:t>
      </w:r>
    </w:p>
    <w:p w:rsidR="00A05B0C" w:rsidRPr="000E4653" w:rsidRDefault="00A05B0C" w:rsidP="000E4653">
      <w:pPr>
        <w:pStyle w:val="a8"/>
        <w:numPr>
          <w:ilvl w:val="0"/>
          <w:numId w:val="34"/>
        </w:numPr>
        <w:spacing w:after="0" w:line="360" w:lineRule="auto"/>
        <w:jc w:val="both"/>
        <w:rPr>
          <w:rFonts w:ascii="Times New Roman" w:eastAsia="Times New Roman" w:hAnsi="Times New Roman" w:cs="Times New Roman"/>
          <w:color w:val="000000"/>
          <w:kern w:val="2"/>
          <w:sz w:val="30"/>
          <w:szCs w:val="30"/>
          <w:lang w:eastAsia="uk-UA"/>
        </w:rPr>
      </w:pPr>
      <w:r w:rsidRPr="000E4653">
        <w:rPr>
          <w:rFonts w:ascii="Times New Roman" w:eastAsia="Times New Roman" w:hAnsi="Times New Roman" w:cs="Times New Roman"/>
          <w:color w:val="000000"/>
          <w:kern w:val="2"/>
          <w:sz w:val="30"/>
          <w:szCs w:val="30"/>
          <w:lang w:eastAsia="uk-UA"/>
        </w:rPr>
        <w:lastRenderedPageBreak/>
        <w:t>повне забезпечення освітнього процесу електронними навчально</w:t>
      </w:r>
      <w:r w:rsidR="000E4653" w:rsidRPr="000E4653">
        <w:rPr>
          <w:rFonts w:ascii="Times New Roman" w:eastAsia="Times New Roman" w:hAnsi="Times New Roman" w:cs="Times New Roman"/>
          <w:color w:val="000000"/>
          <w:kern w:val="2"/>
          <w:sz w:val="30"/>
          <w:szCs w:val="30"/>
          <w:lang w:eastAsia="uk-UA"/>
        </w:rPr>
        <w:t>-</w:t>
      </w:r>
      <w:r w:rsidRPr="000E4653">
        <w:rPr>
          <w:rFonts w:ascii="Times New Roman" w:eastAsia="Times New Roman" w:hAnsi="Times New Roman" w:cs="Times New Roman"/>
          <w:color w:val="000000"/>
          <w:kern w:val="2"/>
          <w:sz w:val="30"/>
          <w:szCs w:val="30"/>
          <w:lang w:eastAsia="uk-UA"/>
        </w:rPr>
        <w:t>методичними комплексами дисциплін  та системами контролю знань на їх базі</w:t>
      </w:r>
      <w:r w:rsidR="000E4653" w:rsidRPr="000E4653">
        <w:rPr>
          <w:rFonts w:ascii="Times New Roman" w:eastAsia="Times New Roman" w:hAnsi="Times New Roman" w:cs="Times New Roman"/>
          <w:color w:val="000000"/>
          <w:kern w:val="2"/>
          <w:sz w:val="30"/>
          <w:szCs w:val="30"/>
          <w:lang w:eastAsia="uk-UA"/>
        </w:rPr>
        <w:t>;</w:t>
      </w:r>
    </w:p>
    <w:p w:rsidR="00A05B0C" w:rsidRPr="000E4653" w:rsidRDefault="00A05B0C" w:rsidP="000E4653">
      <w:pPr>
        <w:pStyle w:val="a8"/>
        <w:numPr>
          <w:ilvl w:val="0"/>
          <w:numId w:val="34"/>
        </w:numPr>
        <w:spacing w:after="0" w:line="360" w:lineRule="auto"/>
        <w:jc w:val="both"/>
        <w:rPr>
          <w:rFonts w:ascii="Times New Roman" w:eastAsia="Times New Roman" w:hAnsi="Times New Roman" w:cs="Times New Roman"/>
          <w:color w:val="000000"/>
          <w:kern w:val="2"/>
          <w:sz w:val="30"/>
          <w:szCs w:val="30"/>
          <w:lang w:eastAsia="uk-UA"/>
        </w:rPr>
      </w:pPr>
      <w:r w:rsidRPr="000E4653">
        <w:rPr>
          <w:rFonts w:ascii="Times New Roman" w:eastAsia="Times New Roman" w:hAnsi="Times New Roman" w:cs="Times New Roman"/>
          <w:color w:val="000000"/>
          <w:kern w:val="2"/>
          <w:sz w:val="30"/>
          <w:szCs w:val="30"/>
          <w:lang w:eastAsia="uk-UA"/>
        </w:rPr>
        <w:t xml:space="preserve">розвиток і вдосконалення віртуального навчального середовища бібліотеки на принципах інформаційних та телекомунікаційних технологій, включаючи наявність доступу до інформаційно-бібліотечної системи в мережі Інтернет; </w:t>
      </w:r>
    </w:p>
    <w:p w:rsidR="00A05B0C" w:rsidRPr="000E4653" w:rsidRDefault="00A05B0C" w:rsidP="000E4653">
      <w:pPr>
        <w:pStyle w:val="a8"/>
        <w:numPr>
          <w:ilvl w:val="0"/>
          <w:numId w:val="34"/>
        </w:numPr>
        <w:spacing w:after="0" w:line="360" w:lineRule="auto"/>
        <w:jc w:val="both"/>
        <w:rPr>
          <w:rFonts w:ascii="Times New Roman" w:eastAsia="Times New Roman" w:hAnsi="Times New Roman" w:cs="Times New Roman"/>
          <w:color w:val="000000"/>
          <w:kern w:val="2"/>
          <w:sz w:val="30"/>
          <w:szCs w:val="30"/>
          <w:lang w:eastAsia="uk-UA"/>
        </w:rPr>
      </w:pPr>
      <w:r w:rsidRPr="000E4653">
        <w:rPr>
          <w:rFonts w:ascii="Times New Roman" w:eastAsia="Times New Roman" w:hAnsi="Times New Roman" w:cs="Times New Roman"/>
          <w:color w:val="000000"/>
          <w:kern w:val="2"/>
          <w:sz w:val="30"/>
          <w:szCs w:val="30"/>
          <w:lang w:eastAsia="uk-UA"/>
        </w:rPr>
        <w:t xml:space="preserve">постійне поповнення бібліотечного фонду підручниками, навчальною та спеціальною літературою, фаховими виданнями; </w:t>
      </w:r>
    </w:p>
    <w:p w:rsidR="00A05B0C" w:rsidRPr="000E4653" w:rsidRDefault="00A05B0C" w:rsidP="000E4653">
      <w:pPr>
        <w:pStyle w:val="a8"/>
        <w:numPr>
          <w:ilvl w:val="0"/>
          <w:numId w:val="34"/>
        </w:numPr>
        <w:spacing w:after="0" w:line="360" w:lineRule="auto"/>
        <w:jc w:val="both"/>
        <w:rPr>
          <w:rFonts w:ascii="Times New Roman" w:eastAsia="Times New Roman" w:hAnsi="Times New Roman" w:cs="Times New Roman"/>
          <w:color w:val="000000"/>
          <w:kern w:val="2"/>
          <w:sz w:val="30"/>
          <w:szCs w:val="30"/>
          <w:lang w:eastAsia="uk-UA"/>
        </w:rPr>
      </w:pPr>
      <w:r w:rsidRPr="000E4653">
        <w:rPr>
          <w:rFonts w:ascii="Times New Roman" w:eastAsia="Times New Roman" w:hAnsi="Times New Roman" w:cs="Times New Roman"/>
          <w:color w:val="000000"/>
          <w:kern w:val="2"/>
          <w:sz w:val="30"/>
          <w:szCs w:val="30"/>
          <w:lang w:eastAsia="uk-UA"/>
        </w:rPr>
        <w:t xml:space="preserve">поповнення та оновлення бібліотеки електронних видань, а саме: пакетами електронних лекцій, практичних, лабораторних занять, формування каталогу електронних підручників; забезпечення здобувачів освіти та викладачів навчальною, науковою літературою, періодичними виданнями відповідно до нормативних вимог. </w:t>
      </w:r>
    </w:p>
    <w:p w:rsidR="00A05B0C" w:rsidRPr="00A05B0C" w:rsidRDefault="00A05B0C" w:rsidP="0041738B">
      <w:pPr>
        <w:widowControl w:val="0"/>
        <w:tabs>
          <w:tab w:val="center" w:pos="1761"/>
          <w:tab w:val="center" w:pos="3979"/>
          <w:tab w:val="center" w:pos="5848"/>
          <w:tab w:val="right" w:pos="9653"/>
          <w:tab w:val="center" w:pos="9923"/>
        </w:tabs>
        <w:spacing w:after="0" w:line="360" w:lineRule="auto"/>
        <w:jc w:val="both"/>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b/>
          <w:color w:val="000000"/>
          <w:kern w:val="2"/>
          <w:sz w:val="30"/>
          <w:szCs w:val="30"/>
          <w:lang w:eastAsia="uk-UA"/>
        </w:rPr>
        <w:t>4.7</w:t>
      </w:r>
      <w:r w:rsidRPr="00A05B0C">
        <w:rPr>
          <w:rFonts w:ascii="Arial" w:eastAsia="Arial" w:hAnsi="Arial" w:cs="Arial"/>
          <w:b/>
          <w:color w:val="000000"/>
          <w:kern w:val="2"/>
          <w:sz w:val="30"/>
          <w:szCs w:val="30"/>
          <w:lang w:eastAsia="uk-UA"/>
        </w:rPr>
        <w:t xml:space="preserve"> </w:t>
      </w:r>
      <w:r w:rsidRPr="00A05B0C">
        <w:rPr>
          <w:rFonts w:ascii="Times New Roman" w:eastAsia="Times New Roman" w:hAnsi="Times New Roman" w:cs="Times New Roman"/>
          <w:b/>
          <w:color w:val="000000"/>
          <w:kern w:val="2"/>
          <w:sz w:val="30"/>
          <w:szCs w:val="30"/>
          <w:lang w:eastAsia="uk-UA"/>
        </w:rPr>
        <w:t>Посилення практичної підготовки здобувачів</w:t>
      </w:r>
      <w:r w:rsidR="0041738B">
        <w:rPr>
          <w:rFonts w:ascii="Times New Roman" w:eastAsia="Times New Roman" w:hAnsi="Times New Roman" w:cs="Times New Roman"/>
          <w:b/>
          <w:color w:val="000000"/>
          <w:kern w:val="2"/>
          <w:sz w:val="30"/>
          <w:szCs w:val="30"/>
          <w:lang w:eastAsia="uk-UA"/>
        </w:rPr>
        <w:t xml:space="preserve"> </w:t>
      </w:r>
      <w:r w:rsidRPr="00A05B0C">
        <w:rPr>
          <w:rFonts w:ascii="Times New Roman" w:eastAsia="Times New Roman" w:hAnsi="Times New Roman" w:cs="Times New Roman"/>
          <w:b/>
          <w:color w:val="000000"/>
          <w:kern w:val="2"/>
          <w:sz w:val="30"/>
          <w:szCs w:val="30"/>
          <w:lang w:eastAsia="uk-UA"/>
        </w:rPr>
        <w:t>освіти.</w:t>
      </w:r>
      <w:r w:rsidR="0041738B">
        <w:rPr>
          <w:rFonts w:ascii="Times New Roman" w:eastAsia="Times New Roman" w:hAnsi="Times New Roman" w:cs="Times New Roman"/>
          <w:b/>
          <w:color w:val="000000"/>
          <w:kern w:val="2"/>
          <w:sz w:val="30"/>
          <w:szCs w:val="30"/>
          <w:lang w:eastAsia="uk-UA"/>
        </w:rPr>
        <w:t xml:space="preserve"> </w:t>
      </w:r>
      <w:r w:rsidRPr="00A05B0C">
        <w:rPr>
          <w:rFonts w:ascii="Times New Roman" w:eastAsia="Times New Roman" w:hAnsi="Times New Roman" w:cs="Times New Roman"/>
          <w:b/>
          <w:color w:val="000000"/>
          <w:kern w:val="2"/>
          <w:sz w:val="30"/>
          <w:szCs w:val="30"/>
          <w:lang w:eastAsia="uk-UA"/>
        </w:rPr>
        <w:t xml:space="preserve">Працевлаштування випускників: </w:t>
      </w:r>
    </w:p>
    <w:p w:rsidR="00A05B0C" w:rsidRPr="0041738B" w:rsidRDefault="00A05B0C" w:rsidP="0041738B">
      <w:pPr>
        <w:pStyle w:val="a8"/>
        <w:numPr>
          <w:ilvl w:val="0"/>
          <w:numId w:val="29"/>
        </w:numPr>
        <w:spacing w:after="17" w:line="390" w:lineRule="auto"/>
        <w:ind w:right="2"/>
        <w:jc w:val="both"/>
        <w:rPr>
          <w:rFonts w:ascii="Times New Roman" w:eastAsia="Times New Roman" w:hAnsi="Times New Roman" w:cs="Times New Roman"/>
          <w:color w:val="000000"/>
          <w:kern w:val="2"/>
          <w:sz w:val="30"/>
          <w:szCs w:val="30"/>
          <w:lang w:eastAsia="uk-UA"/>
        </w:rPr>
      </w:pPr>
      <w:r w:rsidRPr="0041738B">
        <w:rPr>
          <w:rFonts w:ascii="Times New Roman" w:eastAsia="Times New Roman" w:hAnsi="Times New Roman" w:cs="Times New Roman"/>
          <w:color w:val="000000"/>
          <w:kern w:val="2"/>
          <w:sz w:val="30"/>
          <w:szCs w:val="30"/>
          <w:lang w:eastAsia="uk-UA"/>
        </w:rPr>
        <w:t xml:space="preserve">розроблення нових наскрізних програм практичної підготовки  здобувачів освіти на підставі освітньо-професійних програм та  стандартів відповідних спеціальностей; </w:t>
      </w:r>
    </w:p>
    <w:p w:rsidR="00A05B0C" w:rsidRPr="00E805C8" w:rsidRDefault="00A05B0C" w:rsidP="00E805C8">
      <w:pPr>
        <w:pStyle w:val="a8"/>
        <w:numPr>
          <w:ilvl w:val="0"/>
          <w:numId w:val="29"/>
        </w:numPr>
        <w:spacing w:after="194" w:line="360" w:lineRule="auto"/>
        <w:ind w:left="714" w:right="3" w:hanging="357"/>
        <w:jc w:val="both"/>
        <w:rPr>
          <w:rFonts w:ascii="Times New Roman" w:eastAsia="Times New Roman" w:hAnsi="Times New Roman" w:cs="Times New Roman"/>
          <w:color w:val="000000"/>
          <w:kern w:val="2"/>
          <w:sz w:val="30"/>
          <w:szCs w:val="30"/>
          <w:lang w:eastAsia="uk-UA"/>
        </w:rPr>
      </w:pPr>
      <w:r w:rsidRPr="0041738B">
        <w:rPr>
          <w:rFonts w:ascii="Times New Roman" w:eastAsia="Times New Roman" w:hAnsi="Times New Roman" w:cs="Times New Roman"/>
          <w:color w:val="000000"/>
          <w:kern w:val="2"/>
          <w:sz w:val="30"/>
          <w:szCs w:val="30"/>
          <w:lang w:eastAsia="uk-UA"/>
        </w:rPr>
        <w:t>посилення практичної підготовки здобувачів освіти, закріплення</w:t>
      </w:r>
      <w:r w:rsidR="00E805C8">
        <w:rPr>
          <w:rFonts w:ascii="Times New Roman" w:eastAsia="Times New Roman" w:hAnsi="Times New Roman" w:cs="Times New Roman"/>
          <w:color w:val="000000"/>
          <w:kern w:val="2"/>
          <w:sz w:val="30"/>
          <w:szCs w:val="30"/>
          <w:lang w:eastAsia="uk-UA"/>
        </w:rPr>
        <w:t xml:space="preserve"> </w:t>
      </w:r>
      <w:r w:rsidRPr="00E805C8">
        <w:rPr>
          <w:rFonts w:ascii="Times New Roman" w:eastAsia="Times New Roman" w:hAnsi="Times New Roman" w:cs="Times New Roman"/>
          <w:color w:val="000000"/>
          <w:kern w:val="2"/>
          <w:sz w:val="30"/>
          <w:szCs w:val="30"/>
          <w:lang w:eastAsia="uk-UA"/>
        </w:rPr>
        <w:t xml:space="preserve">набутих знань, умінь і навичок під час проходження навчальних та виробничих практик; </w:t>
      </w:r>
    </w:p>
    <w:p w:rsidR="00A05B0C" w:rsidRPr="0041738B" w:rsidRDefault="00A05B0C" w:rsidP="0041738B">
      <w:pPr>
        <w:pStyle w:val="a8"/>
        <w:numPr>
          <w:ilvl w:val="0"/>
          <w:numId w:val="29"/>
        </w:numPr>
        <w:spacing w:after="17" w:line="390" w:lineRule="auto"/>
        <w:ind w:right="2"/>
        <w:jc w:val="both"/>
        <w:rPr>
          <w:rFonts w:ascii="Times New Roman" w:eastAsia="Times New Roman" w:hAnsi="Times New Roman" w:cs="Times New Roman"/>
          <w:color w:val="000000"/>
          <w:kern w:val="2"/>
          <w:sz w:val="30"/>
          <w:szCs w:val="30"/>
          <w:lang w:eastAsia="uk-UA"/>
        </w:rPr>
      </w:pPr>
      <w:r w:rsidRPr="0041738B">
        <w:rPr>
          <w:rFonts w:ascii="Times New Roman" w:eastAsia="Times New Roman" w:hAnsi="Times New Roman" w:cs="Times New Roman"/>
          <w:color w:val="000000"/>
          <w:kern w:val="2"/>
          <w:sz w:val="30"/>
          <w:szCs w:val="30"/>
          <w:lang w:eastAsia="uk-UA"/>
        </w:rPr>
        <w:t xml:space="preserve">розвиток стратегічного партнерства з роботодавцями для отримання гарантованої виробничої практики на кращих підприємствах міста та області; </w:t>
      </w:r>
    </w:p>
    <w:p w:rsidR="00A05B0C" w:rsidRPr="0041738B" w:rsidRDefault="00A05B0C" w:rsidP="0041738B">
      <w:pPr>
        <w:pStyle w:val="a8"/>
        <w:numPr>
          <w:ilvl w:val="0"/>
          <w:numId w:val="29"/>
        </w:numPr>
        <w:spacing w:after="17" w:line="390" w:lineRule="auto"/>
        <w:ind w:right="2"/>
        <w:jc w:val="both"/>
        <w:rPr>
          <w:rFonts w:ascii="Times New Roman" w:eastAsia="Times New Roman" w:hAnsi="Times New Roman" w:cs="Times New Roman"/>
          <w:color w:val="000000"/>
          <w:kern w:val="2"/>
          <w:sz w:val="30"/>
          <w:szCs w:val="30"/>
          <w:lang w:eastAsia="uk-UA"/>
        </w:rPr>
      </w:pPr>
      <w:r w:rsidRPr="0041738B">
        <w:rPr>
          <w:rFonts w:ascii="Times New Roman" w:eastAsia="Times New Roman" w:hAnsi="Times New Roman" w:cs="Times New Roman"/>
          <w:color w:val="000000"/>
          <w:kern w:val="2"/>
          <w:sz w:val="30"/>
          <w:szCs w:val="30"/>
          <w:lang w:eastAsia="uk-UA"/>
        </w:rPr>
        <w:t xml:space="preserve">розвиток співпраці та укладання договорів про співпрацю з підприємствами міста, області та інших </w:t>
      </w:r>
      <w:r w:rsidR="0041738B">
        <w:rPr>
          <w:rFonts w:ascii="Times New Roman" w:eastAsia="Times New Roman" w:hAnsi="Times New Roman" w:cs="Times New Roman"/>
          <w:color w:val="000000"/>
          <w:kern w:val="2"/>
          <w:sz w:val="30"/>
          <w:szCs w:val="30"/>
          <w:lang w:eastAsia="uk-UA"/>
        </w:rPr>
        <w:t>регіонів</w:t>
      </w:r>
      <w:r w:rsidRPr="0041738B">
        <w:rPr>
          <w:rFonts w:ascii="Times New Roman" w:eastAsia="Times New Roman" w:hAnsi="Times New Roman" w:cs="Times New Roman"/>
          <w:color w:val="000000"/>
          <w:kern w:val="2"/>
          <w:sz w:val="30"/>
          <w:szCs w:val="30"/>
          <w:lang w:eastAsia="uk-UA"/>
        </w:rPr>
        <w:t xml:space="preserve"> зі спеціальностей, за якими здійснюється підготовка в </w:t>
      </w:r>
      <w:r w:rsidR="001D6B50">
        <w:rPr>
          <w:rFonts w:ascii="Times New Roman" w:eastAsia="Times New Roman" w:hAnsi="Times New Roman" w:cs="Times New Roman"/>
          <w:color w:val="000000"/>
          <w:kern w:val="2"/>
          <w:sz w:val="30"/>
          <w:szCs w:val="30"/>
          <w:lang w:eastAsia="uk-UA"/>
        </w:rPr>
        <w:t>К</w:t>
      </w:r>
      <w:r w:rsidRPr="0041738B">
        <w:rPr>
          <w:rFonts w:ascii="Times New Roman" w:eastAsia="Times New Roman" w:hAnsi="Times New Roman" w:cs="Times New Roman"/>
          <w:color w:val="000000"/>
          <w:kern w:val="2"/>
          <w:sz w:val="30"/>
          <w:szCs w:val="30"/>
          <w:lang w:eastAsia="uk-UA"/>
        </w:rPr>
        <w:t xml:space="preserve">оледжі;  </w:t>
      </w:r>
    </w:p>
    <w:p w:rsidR="00A05B0C" w:rsidRPr="0041738B" w:rsidRDefault="00A05B0C" w:rsidP="0041738B">
      <w:pPr>
        <w:pStyle w:val="a8"/>
        <w:numPr>
          <w:ilvl w:val="0"/>
          <w:numId w:val="29"/>
        </w:numPr>
        <w:spacing w:after="17" w:line="390" w:lineRule="auto"/>
        <w:ind w:right="2"/>
        <w:jc w:val="both"/>
        <w:rPr>
          <w:rFonts w:ascii="Times New Roman" w:eastAsia="Times New Roman" w:hAnsi="Times New Roman" w:cs="Times New Roman"/>
          <w:color w:val="000000"/>
          <w:kern w:val="2"/>
          <w:sz w:val="30"/>
          <w:szCs w:val="30"/>
          <w:lang w:eastAsia="uk-UA"/>
        </w:rPr>
      </w:pPr>
      <w:r w:rsidRPr="0041738B">
        <w:rPr>
          <w:rFonts w:ascii="Times New Roman" w:eastAsia="Times New Roman" w:hAnsi="Times New Roman" w:cs="Times New Roman"/>
          <w:color w:val="000000"/>
          <w:kern w:val="2"/>
          <w:sz w:val="30"/>
          <w:szCs w:val="30"/>
          <w:lang w:eastAsia="uk-UA"/>
        </w:rPr>
        <w:lastRenderedPageBreak/>
        <w:t xml:space="preserve">впровадження дуальної форми </w:t>
      </w:r>
      <w:r w:rsidR="00201D5C">
        <w:rPr>
          <w:rFonts w:ascii="Times New Roman" w:eastAsia="Times New Roman" w:hAnsi="Times New Roman" w:cs="Times New Roman"/>
          <w:color w:val="000000"/>
          <w:kern w:val="2"/>
          <w:sz w:val="30"/>
          <w:szCs w:val="30"/>
          <w:lang w:eastAsia="uk-UA"/>
        </w:rPr>
        <w:t xml:space="preserve">здобуття </w:t>
      </w:r>
      <w:r w:rsidRPr="0041738B">
        <w:rPr>
          <w:rFonts w:ascii="Times New Roman" w:eastAsia="Times New Roman" w:hAnsi="Times New Roman" w:cs="Times New Roman"/>
          <w:color w:val="000000"/>
          <w:kern w:val="2"/>
          <w:sz w:val="30"/>
          <w:szCs w:val="30"/>
          <w:lang w:eastAsia="uk-UA"/>
        </w:rPr>
        <w:t>освіти як перспективно</w:t>
      </w:r>
      <w:r w:rsidR="00AF4202">
        <w:rPr>
          <w:rFonts w:ascii="Times New Roman" w:eastAsia="Times New Roman" w:hAnsi="Times New Roman" w:cs="Times New Roman"/>
          <w:color w:val="000000"/>
          <w:kern w:val="2"/>
          <w:sz w:val="30"/>
          <w:szCs w:val="30"/>
          <w:lang w:eastAsia="uk-UA"/>
        </w:rPr>
        <w:t>ї форми співпраці Коледжу</w:t>
      </w:r>
      <w:r w:rsidRPr="0041738B">
        <w:rPr>
          <w:rFonts w:ascii="Times New Roman" w:eastAsia="Times New Roman" w:hAnsi="Times New Roman" w:cs="Times New Roman"/>
          <w:color w:val="000000"/>
          <w:kern w:val="2"/>
          <w:sz w:val="30"/>
          <w:szCs w:val="30"/>
          <w:lang w:eastAsia="uk-UA"/>
        </w:rPr>
        <w:t xml:space="preserve"> та роботодавців; </w:t>
      </w:r>
    </w:p>
    <w:p w:rsidR="00A05B0C" w:rsidRPr="0041738B" w:rsidRDefault="00A05B0C" w:rsidP="0041738B">
      <w:pPr>
        <w:pStyle w:val="a8"/>
        <w:numPr>
          <w:ilvl w:val="0"/>
          <w:numId w:val="29"/>
        </w:numPr>
        <w:spacing w:after="267" w:line="390" w:lineRule="auto"/>
        <w:ind w:right="2"/>
        <w:jc w:val="both"/>
        <w:rPr>
          <w:rFonts w:ascii="Times New Roman" w:eastAsia="Times New Roman" w:hAnsi="Times New Roman" w:cs="Times New Roman"/>
          <w:color w:val="000000"/>
          <w:kern w:val="2"/>
          <w:sz w:val="30"/>
          <w:szCs w:val="30"/>
          <w:lang w:eastAsia="uk-UA"/>
        </w:rPr>
      </w:pPr>
      <w:r w:rsidRPr="0041738B">
        <w:rPr>
          <w:rFonts w:ascii="Times New Roman" w:eastAsia="Times New Roman" w:hAnsi="Times New Roman" w:cs="Times New Roman"/>
          <w:color w:val="000000"/>
          <w:kern w:val="2"/>
          <w:sz w:val="30"/>
          <w:szCs w:val="30"/>
          <w:lang w:eastAsia="uk-UA"/>
        </w:rPr>
        <w:t xml:space="preserve">сприяння працевлаштуванню випускників: систематичне проведення аналізу стану працевлаштування випускників, забезпечення зворотного зв’язку з роботодавцями. </w:t>
      </w:r>
    </w:p>
    <w:p w:rsidR="00A05B0C" w:rsidRPr="00A05B0C" w:rsidRDefault="00A05B0C" w:rsidP="0041738B">
      <w:pPr>
        <w:spacing w:after="188"/>
        <w:ind w:right="567"/>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b/>
          <w:color w:val="000000"/>
          <w:kern w:val="2"/>
          <w:sz w:val="30"/>
          <w:szCs w:val="30"/>
          <w:lang w:eastAsia="uk-UA"/>
        </w:rPr>
        <w:t>4.8</w:t>
      </w:r>
      <w:r w:rsidRPr="00A05B0C">
        <w:rPr>
          <w:rFonts w:ascii="Arial" w:eastAsia="Arial" w:hAnsi="Arial" w:cs="Arial"/>
          <w:b/>
          <w:color w:val="000000"/>
          <w:kern w:val="2"/>
          <w:sz w:val="30"/>
          <w:szCs w:val="30"/>
          <w:lang w:eastAsia="uk-UA"/>
        </w:rPr>
        <w:t xml:space="preserve"> </w:t>
      </w:r>
      <w:r w:rsidRPr="00A05B0C">
        <w:rPr>
          <w:rFonts w:ascii="Times New Roman" w:eastAsia="Times New Roman" w:hAnsi="Times New Roman" w:cs="Times New Roman"/>
          <w:b/>
          <w:color w:val="000000"/>
          <w:kern w:val="2"/>
          <w:sz w:val="30"/>
          <w:szCs w:val="30"/>
          <w:lang w:eastAsia="uk-UA"/>
        </w:rPr>
        <w:t xml:space="preserve">Удосконалення кадрового забезпечення освітнього процесу: </w:t>
      </w:r>
    </w:p>
    <w:p w:rsidR="00A05B0C" w:rsidRPr="0041738B" w:rsidRDefault="00A05B0C" w:rsidP="0041738B">
      <w:pPr>
        <w:pStyle w:val="a8"/>
        <w:numPr>
          <w:ilvl w:val="0"/>
          <w:numId w:val="30"/>
        </w:numPr>
        <w:spacing w:after="17" w:line="390" w:lineRule="auto"/>
        <w:ind w:right="2"/>
        <w:jc w:val="both"/>
        <w:rPr>
          <w:rFonts w:ascii="Times New Roman" w:eastAsia="Times New Roman" w:hAnsi="Times New Roman" w:cs="Times New Roman"/>
          <w:color w:val="000000"/>
          <w:kern w:val="2"/>
          <w:sz w:val="30"/>
          <w:szCs w:val="30"/>
          <w:lang w:eastAsia="uk-UA"/>
        </w:rPr>
      </w:pPr>
      <w:r w:rsidRPr="0041738B">
        <w:rPr>
          <w:rFonts w:ascii="Times New Roman" w:eastAsia="Times New Roman" w:hAnsi="Times New Roman" w:cs="Times New Roman"/>
          <w:color w:val="000000"/>
          <w:kern w:val="2"/>
          <w:sz w:val="30"/>
          <w:szCs w:val="30"/>
          <w:lang w:eastAsia="uk-UA"/>
        </w:rPr>
        <w:t>забезпечення дотримання законодавчо встановлених диференційованих норм навчального навантаження, проведення моніторингу якості його виконання та соціологічних опитуван</w:t>
      </w:r>
      <w:r w:rsidR="00201D5C">
        <w:rPr>
          <w:rFonts w:ascii="Times New Roman" w:eastAsia="Times New Roman" w:hAnsi="Times New Roman" w:cs="Times New Roman"/>
          <w:color w:val="000000"/>
          <w:kern w:val="2"/>
          <w:sz w:val="30"/>
          <w:szCs w:val="30"/>
          <w:lang w:eastAsia="uk-UA"/>
        </w:rPr>
        <w:t>ь про якість занять, заохочення</w:t>
      </w:r>
      <w:r w:rsidRPr="0041738B">
        <w:rPr>
          <w:rFonts w:ascii="Times New Roman" w:eastAsia="Times New Roman" w:hAnsi="Times New Roman" w:cs="Times New Roman"/>
          <w:color w:val="000000"/>
          <w:kern w:val="2"/>
          <w:sz w:val="30"/>
          <w:szCs w:val="30"/>
          <w:lang w:eastAsia="uk-UA"/>
        </w:rPr>
        <w:t xml:space="preserve"> викладачів, які мають високий рейтинг у студентів; </w:t>
      </w:r>
    </w:p>
    <w:p w:rsidR="00A05B0C" w:rsidRPr="0041738B" w:rsidRDefault="00A05B0C" w:rsidP="0041738B">
      <w:pPr>
        <w:pStyle w:val="a8"/>
        <w:numPr>
          <w:ilvl w:val="0"/>
          <w:numId w:val="30"/>
        </w:numPr>
        <w:spacing w:after="17" w:line="390" w:lineRule="auto"/>
        <w:ind w:right="2"/>
        <w:jc w:val="both"/>
        <w:rPr>
          <w:rFonts w:ascii="Times New Roman" w:eastAsia="Times New Roman" w:hAnsi="Times New Roman" w:cs="Times New Roman"/>
          <w:color w:val="000000"/>
          <w:kern w:val="2"/>
          <w:sz w:val="30"/>
          <w:szCs w:val="30"/>
          <w:lang w:eastAsia="uk-UA"/>
        </w:rPr>
      </w:pPr>
      <w:r w:rsidRPr="0041738B">
        <w:rPr>
          <w:rFonts w:ascii="Times New Roman" w:eastAsia="Times New Roman" w:hAnsi="Times New Roman" w:cs="Times New Roman"/>
          <w:color w:val="000000"/>
          <w:kern w:val="2"/>
          <w:sz w:val="30"/>
          <w:szCs w:val="30"/>
          <w:lang w:eastAsia="uk-UA"/>
        </w:rPr>
        <w:t>розробка і впровадження системи оцінювання та стимулювання навчально-методичної роботи викладачів з метою посилення цих складових у їх діяльності і заохочення до професій</w:t>
      </w:r>
      <w:r w:rsidR="00201D5C">
        <w:rPr>
          <w:rFonts w:ascii="Times New Roman" w:eastAsia="Times New Roman" w:hAnsi="Times New Roman" w:cs="Times New Roman"/>
          <w:color w:val="000000"/>
          <w:kern w:val="2"/>
          <w:sz w:val="30"/>
          <w:szCs w:val="30"/>
          <w:lang w:eastAsia="uk-UA"/>
        </w:rPr>
        <w:t>ного розвитку та самореалізації;</w:t>
      </w:r>
      <w:r w:rsidRPr="0041738B">
        <w:rPr>
          <w:rFonts w:ascii="Times New Roman" w:eastAsia="Times New Roman" w:hAnsi="Times New Roman" w:cs="Times New Roman"/>
          <w:color w:val="000000"/>
          <w:kern w:val="2"/>
          <w:sz w:val="30"/>
          <w:szCs w:val="30"/>
          <w:lang w:eastAsia="uk-UA"/>
        </w:rPr>
        <w:t xml:space="preserve">  </w:t>
      </w:r>
    </w:p>
    <w:p w:rsidR="00A05B0C" w:rsidRPr="0041738B" w:rsidRDefault="00A05B0C" w:rsidP="0041738B">
      <w:pPr>
        <w:pStyle w:val="a8"/>
        <w:numPr>
          <w:ilvl w:val="0"/>
          <w:numId w:val="30"/>
        </w:numPr>
        <w:spacing w:after="17" w:line="390" w:lineRule="auto"/>
        <w:ind w:right="2"/>
        <w:jc w:val="both"/>
        <w:rPr>
          <w:rFonts w:ascii="Times New Roman" w:eastAsia="Times New Roman" w:hAnsi="Times New Roman" w:cs="Times New Roman"/>
          <w:color w:val="000000"/>
          <w:kern w:val="2"/>
          <w:sz w:val="30"/>
          <w:szCs w:val="30"/>
          <w:lang w:eastAsia="uk-UA"/>
        </w:rPr>
      </w:pPr>
      <w:r w:rsidRPr="0041738B">
        <w:rPr>
          <w:rFonts w:ascii="Times New Roman" w:eastAsia="Times New Roman" w:hAnsi="Times New Roman" w:cs="Times New Roman"/>
          <w:color w:val="000000"/>
          <w:kern w:val="2"/>
          <w:sz w:val="30"/>
          <w:szCs w:val="30"/>
          <w:lang w:eastAsia="uk-UA"/>
        </w:rPr>
        <w:t xml:space="preserve">удосконалення механізму мотивації педагогічних працівників до їх безперервного професійного зростання; </w:t>
      </w:r>
    </w:p>
    <w:p w:rsidR="00A05B0C" w:rsidRPr="0041738B" w:rsidRDefault="00A05B0C" w:rsidP="0041738B">
      <w:pPr>
        <w:pStyle w:val="a8"/>
        <w:numPr>
          <w:ilvl w:val="0"/>
          <w:numId w:val="30"/>
        </w:numPr>
        <w:spacing w:after="17" w:line="390" w:lineRule="auto"/>
        <w:ind w:right="2"/>
        <w:jc w:val="both"/>
        <w:rPr>
          <w:rFonts w:ascii="Times New Roman" w:eastAsia="Times New Roman" w:hAnsi="Times New Roman" w:cs="Times New Roman"/>
          <w:color w:val="000000"/>
          <w:kern w:val="2"/>
          <w:sz w:val="30"/>
          <w:szCs w:val="30"/>
          <w:lang w:eastAsia="uk-UA"/>
        </w:rPr>
      </w:pPr>
      <w:r w:rsidRPr="0041738B">
        <w:rPr>
          <w:rFonts w:ascii="Times New Roman" w:eastAsia="Times New Roman" w:hAnsi="Times New Roman" w:cs="Times New Roman"/>
          <w:color w:val="000000"/>
          <w:kern w:val="2"/>
          <w:sz w:val="30"/>
          <w:szCs w:val="30"/>
          <w:lang w:eastAsia="uk-UA"/>
        </w:rPr>
        <w:t>забезпечення гідних умов праці, конкурентоспроможну її оплату</w:t>
      </w:r>
      <w:r w:rsidR="00201D5C">
        <w:rPr>
          <w:rFonts w:ascii="Times New Roman" w:eastAsia="Times New Roman" w:hAnsi="Times New Roman" w:cs="Times New Roman"/>
          <w:color w:val="000000"/>
          <w:kern w:val="2"/>
          <w:sz w:val="30"/>
          <w:szCs w:val="30"/>
          <w:lang w:eastAsia="uk-UA"/>
        </w:rPr>
        <w:t xml:space="preserve"> та соціальний пакет як складової</w:t>
      </w:r>
      <w:r w:rsidRPr="0041738B">
        <w:rPr>
          <w:rFonts w:ascii="Times New Roman" w:eastAsia="Times New Roman" w:hAnsi="Times New Roman" w:cs="Times New Roman"/>
          <w:color w:val="000000"/>
          <w:kern w:val="2"/>
          <w:sz w:val="30"/>
          <w:szCs w:val="30"/>
          <w:lang w:eastAsia="uk-UA"/>
        </w:rPr>
        <w:t xml:space="preserve"> для залучення до освітньої діяльності високопрофесійних талановитих особистостей; </w:t>
      </w:r>
    </w:p>
    <w:p w:rsidR="00A05B0C" w:rsidRPr="0041738B" w:rsidRDefault="00A05B0C" w:rsidP="0041738B">
      <w:pPr>
        <w:pStyle w:val="a8"/>
        <w:numPr>
          <w:ilvl w:val="0"/>
          <w:numId w:val="30"/>
        </w:numPr>
        <w:spacing w:after="17" w:line="390" w:lineRule="auto"/>
        <w:ind w:right="2"/>
        <w:jc w:val="both"/>
        <w:rPr>
          <w:rFonts w:ascii="Times New Roman" w:eastAsia="Times New Roman" w:hAnsi="Times New Roman" w:cs="Times New Roman"/>
          <w:color w:val="000000"/>
          <w:kern w:val="2"/>
          <w:sz w:val="30"/>
          <w:szCs w:val="30"/>
          <w:lang w:eastAsia="uk-UA"/>
        </w:rPr>
      </w:pPr>
      <w:r w:rsidRPr="0041738B">
        <w:rPr>
          <w:rFonts w:ascii="Times New Roman" w:eastAsia="Times New Roman" w:hAnsi="Times New Roman" w:cs="Times New Roman"/>
          <w:color w:val="000000"/>
          <w:kern w:val="2"/>
          <w:sz w:val="30"/>
          <w:szCs w:val="30"/>
          <w:lang w:eastAsia="uk-UA"/>
        </w:rPr>
        <w:t xml:space="preserve">створення в </w:t>
      </w:r>
      <w:r w:rsidR="0041738B" w:rsidRPr="0041738B">
        <w:rPr>
          <w:rFonts w:ascii="Times New Roman" w:eastAsia="Times New Roman" w:hAnsi="Times New Roman" w:cs="Times New Roman"/>
          <w:color w:val="000000"/>
          <w:kern w:val="2"/>
          <w:sz w:val="30"/>
          <w:szCs w:val="30"/>
          <w:lang w:eastAsia="uk-UA"/>
        </w:rPr>
        <w:t>К</w:t>
      </w:r>
      <w:r w:rsidRPr="0041738B">
        <w:rPr>
          <w:rFonts w:ascii="Times New Roman" w:eastAsia="Times New Roman" w:hAnsi="Times New Roman" w:cs="Times New Roman"/>
          <w:color w:val="000000"/>
          <w:kern w:val="2"/>
          <w:sz w:val="30"/>
          <w:szCs w:val="30"/>
          <w:lang w:eastAsia="uk-UA"/>
        </w:rPr>
        <w:t xml:space="preserve">оледжі сприятливого мікроклімату серед викладачів та співробітників  для досягнення основної мети освітнього процесу;  </w:t>
      </w:r>
    </w:p>
    <w:p w:rsidR="00A05B0C" w:rsidRPr="0041738B" w:rsidRDefault="00A05B0C" w:rsidP="0041738B">
      <w:pPr>
        <w:pStyle w:val="a8"/>
        <w:numPr>
          <w:ilvl w:val="0"/>
          <w:numId w:val="30"/>
        </w:numPr>
        <w:spacing w:after="17" w:line="390" w:lineRule="auto"/>
        <w:ind w:right="2"/>
        <w:jc w:val="both"/>
        <w:rPr>
          <w:rFonts w:ascii="Times New Roman" w:eastAsia="Times New Roman" w:hAnsi="Times New Roman" w:cs="Times New Roman"/>
          <w:color w:val="000000"/>
          <w:kern w:val="2"/>
          <w:sz w:val="30"/>
          <w:szCs w:val="30"/>
          <w:lang w:eastAsia="uk-UA"/>
        </w:rPr>
      </w:pPr>
      <w:r w:rsidRPr="0041738B">
        <w:rPr>
          <w:rFonts w:ascii="Times New Roman" w:eastAsia="Times New Roman" w:hAnsi="Times New Roman" w:cs="Times New Roman"/>
          <w:color w:val="000000"/>
          <w:kern w:val="2"/>
          <w:sz w:val="30"/>
          <w:szCs w:val="30"/>
          <w:lang w:eastAsia="uk-UA"/>
        </w:rPr>
        <w:t xml:space="preserve">заохочення та підтримка викладацьких ініціатив з питань участі у регіональних, </w:t>
      </w:r>
      <w:r w:rsidR="0041738B" w:rsidRPr="0041738B">
        <w:rPr>
          <w:rFonts w:ascii="Times New Roman" w:eastAsia="Times New Roman" w:hAnsi="Times New Roman" w:cs="Times New Roman"/>
          <w:color w:val="000000"/>
          <w:kern w:val="2"/>
          <w:sz w:val="30"/>
          <w:szCs w:val="30"/>
          <w:lang w:eastAsia="uk-UA"/>
        </w:rPr>
        <w:t>в</w:t>
      </w:r>
      <w:r w:rsidRPr="0041738B">
        <w:rPr>
          <w:rFonts w:ascii="Times New Roman" w:eastAsia="Times New Roman" w:hAnsi="Times New Roman" w:cs="Times New Roman"/>
          <w:color w:val="000000"/>
          <w:kern w:val="2"/>
          <w:sz w:val="30"/>
          <w:szCs w:val="30"/>
          <w:lang w:eastAsia="uk-UA"/>
        </w:rPr>
        <w:t>сеукраїнських та міжнародних науков</w:t>
      </w:r>
      <w:r w:rsidR="0041738B" w:rsidRPr="0041738B">
        <w:rPr>
          <w:rFonts w:ascii="Times New Roman" w:eastAsia="Times New Roman" w:hAnsi="Times New Roman" w:cs="Times New Roman"/>
          <w:color w:val="000000"/>
          <w:kern w:val="2"/>
          <w:sz w:val="30"/>
          <w:szCs w:val="30"/>
          <w:lang w:eastAsia="uk-UA"/>
        </w:rPr>
        <w:t>о-методичних</w:t>
      </w:r>
      <w:r w:rsidRPr="0041738B">
        <w:rPr>
          <w:rFonts w:ascii="Times New Roman" w:eastAsia="Times New Roman" w:hAnsi="Times New Roman" w:cs="Times New Roman"/>
          <w:color w:val="000000"/>
          <w:kern w:val="2"/>
          <w:sz w:val="30"/>
          <w:szCs w:val="30"/>
          <w:lang w:eastAsia="uk-UA"/>
        </w:rPr>
        <w:t xml:space="preserve"> конференціях </w:t>
      </w:r>
      <w:r w:rsidR="001D6B50">
        <w:rPr>
          <w:rFonts w:ascii="Times New Roman" w:eastAsia="Times New Roman" w:hAnsi="Times New Roman" w:cs="Times New Roman"/>
          <w:color w:val="000000"/>
          <w:kern w:val="2"/>
          <w:sz w:val="30"/>
          <w:szCs w:val="30"/>
          <w:lang w:eastAsia="uk-UA"/>
        </w:rPr>
        <w:t>і</w:t>
      </w:r>
      <w:r w:rsidRPr="0041738B">
        <w:rPr>
          <w:rFonts w:ascii="Times New Roman" w:eastAsia="Times New Roman" w:hAnsi="Times New Roman" w:cs="Times New Roman"/>
          <w:color w:val="000000"/>
          <w:kern w:val="2"/>
          <w:sz w:val="30"/>
          <w:szCs w:val="30"/>
          <w:lang w:eastAsia="uk-UA"/>
        </w:rPr>
        <w:t xml:space="preserve"> </w:t>
      </w:r>
      <w:r w:rsidR="0041738B" w:rsidRPr="0041738B">
        <w:rPr>
          <w:rFonts w:ascii="Times New Roman" w:eastAsia="Times New Roman" w:hAnsi="Times New Roman" w:cs="Times New Roman"/>
          <w:color w:val="000000"/>
          <w:kern w:val="2"/>
          <w:sz w:val="30"/>
          <w:szCs w:val="30"/>
          <w:lang w:eastAsia="uk-UA"/>
        </w:rPr>
        <w:t>семінарах</w:t>
      </w:r>
      <w:r w:rsidRPr="0041738B">
        <w:rPr>
          <w:rFonts w:ascii="Times New Roman" w:eastAsia="Times New Roman" w:hAnsi="Times New Roman" w:cs="Times New Roman"/>
          <w:color w:val="000000"/>
          <w:kern w:val="2"/>
          <w:sz w:val="30"/>
          <w:szCs w:val="30"/>
          <w:lang w:eastAsia="uk-UA"/>
        </w:rPr>
        <w:t xml:space="preserve">; </w:t>
      </w:r>
    </w:p>
    <w:p w:rsidR="00A05B0C" w:rsidRPr="0041738B" w:rsidRDefault="00ED5688" w:rsidP="0041738B">
      <w:pPr>
        <w:pStyle w:val="a8"/>
        <w:numPr>
          <w:ilvl w:val="0"/>
          <w:numId w:val="30"/>
        </w:numPr>
        <w:spacing w:after="264" w:line="390" w:lineRule="auto"/>
        <w:ind w:right="2"/>
        <w:jc w:val="both"/>
        <w:rPr>
          <w:rFonts w:ascii="Times New Roman" w:eastAsia="Times New Roman" w:hAnsi="Times New Roman" w:cs="Times New Roman"/>
          <w:color w:val="000000"/>
          <w:kern w:val="2"/>
          <w:sz w:val="30"/>
          <w:szCs w:val="30"/>
          <w:lang w:eastAsia="uk-UA"/>
        </w:rPr>
      </w:pPr>
      <w:r>
        <w:rPr>
          <w:rFonts w:ascii="Times New Roman" w:eastAsia="Times New Roman" w:hAnsi="Times New Roman" w:cs="Times New Roman"/>
          <w:color w:val="000000"/>
          <w:kern w:val="2"/>
          <w:sz w:val="30"/>
          <w:szCs w:val="30"/>
          <w:lang w:eastAsia="uk-UA"/>
        </w:rPr>
        <w:t>забезпечення щорічного підвищення кваліфікації викладачів Коледжу</w:t>
      </w:r>
      <w:r w:rsidR="00A05B0C" w:rsidRPr="0041738B">
        <w:rPr>
          <w:rFonts w:ascii="Times New Roman" w:eastAsia="Times New Roman" w:hAnsi="Times New Roman" w:cs="Times New Roman"/>
          <w:color w:val="000000"/>
          <w:kern w:val="2"/>
          <w:sz w:val="30"/>
          <w:szCs w:val="30"/>
          <w:lang w:eastAsia="uk-UA"/>
        </w:rPr>
        <w:t xml:space="preserve">. </w:t>
      </w:r>
    </w:p>
    <w:p w:rsidR="00A05B0C" w:rsidRPr="00A05B0C" w:rsidRDefault="00A05B0C" w:rsidP="001D6B50">
      <w:pPr>
        <w:spacing w:after="0" w:line="405" w:lineRule="auto"/>
        <w:jc w:val="both"/>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b/>
          <w:color w:val="000000"/>
          <w:kern w:val="2"/>
          <w:sz w:val="30"/>
          <w:szCs w:val="30"/>
          <w:lang w:eastAsia="uk-UA"/>
        </w:rPr>
        <w:lastRenderedPageBreak/>
        <w:t>4.9</w:t>
      </w:r>
      <w:r w:rsidRPr="00A05B0C">
        <w:rPr>
          <w:rFonts w:ascii="Arial" w:eastAsia="Arial" w:hAnsi="Arial" w:cs="Arial"/>
          <w:b/>
          <w:color w:val="000000"/>
          <w:kern w:val="2"/>
          <w:sz w:val="30"/>
          <w:szCs w:val="30"/>
          <w:lang w:eastAsia="uk-UA"/>
        </w:rPr>
        <w:t xml:space="preserve"> </w:t>
      </w:r>
      <w:r w:rsidRPr="00A05B0C">
        <w:rPr>
          <w:rFonts w:ascii="Times New Roman" w:eastAsia="Times New Roman" w:hAnsi="Times New Roman" w:cs="Times New Roman"/>
          <w:b/>
          <w:color w:val="000000"/>
          <w:kern w:val="2"/>
          <w:sz w:val="30"/>
          <w:szCs w:val="30"/>
          <w:lang w:eastAsia="uk-UA"/>
        </w:rPr>
        <w:t>Удосконалення матеріально-технічної бази</w:t>
      </w:r>
      <w:r w:rsidR="001D6B50">
        <w:rPr>
          <w:rFonts w:ascii="Times New Roman" w:eastAsia="Times New Roman" w:hAnsi="Times New Roman" w:cs="Times New Roman"/>
          <w:b/>
          <w:color w:val="000000"/>
          <w:kern w:val="2"/>
          <w:sz w:val="30"/>
          <w:szCs w:val="30"/>
          <w:lang w:eastAsia="uk-UA"/>
        </w:rPr>
        <w:t xml:space="preserve"> К</w:t>
      </w:r>
      <w:r w:rsidRPr="00A05B0C">
        <w:rPr>
          <w:rFonts w:ascii="Times New Roman" w:eastAsia="Times New Roman" w:hAnsi="Times New Roman" w:cs="Times New Roman"/>
          <w:b/>
          <w:color w:val="000000"/>
          <w:kern w:val="2"/>
          <w:sz w:val="30"/>
          <w:szCs w:val="30"/>
          <w:lang w:eastAsia="uk-UA"/>
        </w:rPr>
        <w:t>оледжу з усіх спеціальностей відповідно до потреб освітнього процесу:</w:t>
      </w:r>
      <w:r w:rsidRPr="00A05B0C">
        <w:rPr>
          <w:rFonts w:ascii="Times New Roman" w:eastAsia="Times New Roman" w:hAnsi="Times New Roman" w:cs="Times New Roman"/>
          <w:color w:val="000000"/>
          <w:kern w:val="2"/>
          <w:sz w:val="30"/>
          <w:szCs w:val="30"/>
          <w:lang w:eastAsia="uk-UA"/>
        </w:rPr>
        <w:t xml:space="preserve"> </w:t>
      </w:r>
    </w:p>
    <w:p w:rsidR="00A05B0C" w:rsidRPr="0041738B" w:rsidRDefault="00A05B0C" w:rsidP="0041738B">
      <w:pPr>
        <w:pStyle w:val="a8"/>
        <w:numPr>
          <w:ilvl w:val="0"/>
          <w:numId w:val="31"/>
        </w:numPr>
        <w:spacing w:after="194" w:line="390" w:lineRule="auto"/>
        <w:ind w:right="2"/>
        <w:jc w:val="both"/>
        <w:rPr>
          <w:rFonts w:ascii="Times New Roman" w:eastAsia="Times New Roman" w:hAnsi="Times New Roman" w:cs="Times New Roman"/>
          <w:color w:val="000000"/>
          <w:kern w:val="2"/>
          <w:sz w:val="30"/>
          <w:szCs w:val="30"/>
          <w:lang w:eastAsia="uk-UA"/>
        </w:rPr>
      </w:pPr>
      <w:r w:rsidRPr="0041738B">
        <w:rPr>
          <w:rFonts w:ascii="Times New Roman" w:eastAsia="Times New Roman" w:hAnsi="Times New Roman" w:cs="Times New Roman"/>
          <w:color w:val="000000"/>
          <w:kern w:val="2"/>
          <w:sz w:val="30"/>
          <w:szCs w:val="30"/>
          <w:lang w:eastAsia="uk-UA"/>
        </w:rPr>
        <w:t xml:space="preserve">залучення спонсорів до оновлення матеріально-технічної бази </w:t>
      </w:r>
      <w:r w:rsidR="001D6B50">
        <w:rPr>
          <w:rFonts w:ascii="Times New Roman" w:eastAsia="Times New Roman" w:hAnsi="Times New Roman" w:cs="Times New Roman"/>
          <w:color w:val="000000"/>
          <w:kern w:val="2"/>
          <w:sz w:val="30"/>
          <w:szCs w:val="30"/>
          <w:lang w:eastAsia="uk-UA"/>
        </w:rPr>
        <w:t>К</w:t>
      </w:r>
      <w:r w:rsidRPr="0041738B">
        <w:rPr>
          <w:rFonts w:ascii="Times New Roman" w:eastAsia="Times New Roman" w:hAnsi="Times New Roman" w:cs="Times New Roman"/>
          <w:color w:val="000000"/>
          <w:kern w:val="2"/>
          <w:sz w:val="30"/>
          <w:szCs w:val="30"/>
          <w:lang w:eastAsia="uk-UA"/>
        </w:rPr>
        <w:t xml:space="preserve">оледжу; </w:t>
      </w:r>
    </w:p>
    <w:p w:rsidR="00ED5688" w:rsidRPr="00ED5688" w:rsidRDefault="00A05B0C" w:rsidP="00ED5688">
      <w:pPr>
        <w:pStyle w:val="a8"/>
        <w:numPr>
          <w:ilvl w:val="0"/>
          <w:numId w:val="31"/>
        </w:numPr>
        <w:spacing w:after="194" w:line="390" w:lineRule="auto"/>
        <w:ind w:right="2"/>
        <w:jc w:val="both"/>
        <w:rPr>
          <w:rFonts w:ascii="Times New Roman" w:eastAsia="Times New Roman" w:hAnsi="Times New Roman" w:cs="Times New Roman"/>
          <w:color w:val="000000"/>
          <w:kern w:val="2"/>
          <w:sz w:val="30"/>
          <w:szCs w:val="30"/>
          <w:lang w:eastAsia="uk-UA"/>
        </w:rPr>
      </w:pPr>
      <w:r w:rsidRPr="0041738B">
        <w:rPr>
          <w:rFonts w:ascii="Times New Roman" w:eastAsia="Times New Roman" w:hAnsi="Times New Roman" w:cs="Times New Roman"/>
          <w:color w:val="000000"/>
          <w:kern w:val="2"/>
          <w:sz w:val="30"/>
          <w:szCs w:val="30"/>
          <w:lang w:eastAsia="uk-UA"/>
        </w:rPr>
        <w:t xml:space="preserve">формування іміджу </w:t>
      </w:r>
      <w:r w:rsidR="0041738B" w:rsidRPr="0041738B">
        <w:rPr>
          <w:rFonts w:ascii="Times New Roman" w:eastAsia="Times New Roman" w:hAnsi="Times New Roman" w:cs="Times New Roman"/>
          <w:color w:val="000000"/>
          <w:kern w:val="2"/>
          <w:sz w:val="30"/>
          <w:szCs w:val="30"/>
          <w:lang w:eastAsia="uk-UA"/>
        </w:rPr>
        <w:t>К</w:t>
      </w:r>
      <w:r w:rsidRPr="0041738B">
        <w:rPr>
          <w:rFonts w:ascii="Times New Roman" w:eastAsia="Times New Roman" w:hAnsi="Times New Roman" w:cs="Times New Roman"/>
          <w:color w:val="000000"/>
          <w:kern w:val="2"/>
          <w:sz w:val="30"/>
          <w:szCs w:val="30"/>
          <w:lang w:eastAsia="uk-UA"/>
        </w:rPr>
        <w:t xml:space="preserve">оледжу через удосконалення матеріально-технічної бази та інших умов, необхідних для розвитку </w:t>
      </w:r>
      <w:r w:rsidR="0041738B" w:rsidRPr="0041738B">
        <w:rPr>
          <w:rFonts w:ascii="Times New Roman" w:eastAsia="Times New Roman" w:hAnsi="Times New Roman" w:cs="Times New Roman"/>
          <w:color w:val="000000"/>
          <w:kern w:val="2"/>
          <w:sz w:val="30"/>
          <w:szCs w:val="30"/>
          <w:lang w:eastAsia="uk-UA"/>
        </w:rPr>
        <w:t>К</w:t>
      </w:r>
      <w:r w:rsidRPr="0041738B">
        <w:rPr>
          <w:rFonts w:ascii="Times New Roman" w:eastAsia="Times New Roman" w:hAnsi="Times New Roman" w:cs="Times New Roman"/>
          <w:color w:val="000000"/>
          <w:kern w:val="2"/>
          <w:sz w:val="30"/>
          <w:szCs w:val="30"/>
          <w:lang w:eastAsia="uk-UA"/>
        </w:rPr>
        <w:t>оледжу;</w:t>
      </w:r>
    </w:p>
    <w:p w:rsidR="00ED5688" w:rsidRDefault="00A05B0C" w:rsidP="0041738B">
      <w:pPr>
        <w:pStyle w:val="a8"/>
        <w:numPr>
          <w:ilvl w:val="0"/>
          <w:numId w:val="31"/>
        </w:numPr>
        <w:spacing w:after="17" w:line="390" w:lineRule="auto"/>
        <w:ind w:right="2"/>
        <w:jc w:val="both"/>
        <w:rPr>
          <w:rFonts w:ascii="Times New Roman" w:eastAsia="Times New Roman" w:hAnsi="Times New Roman" w:cs="Times New Roman"/>
          <w:color w:val="000000"/>
          <w:kern w:val="2"/>
          <w:sz w:val="30"/>
          <w:szCs w:val="30"/>
          <w:lang w:eastAsia="uk-UA"/>
        </w:rPr>
      </w:pPr>
      <w:r w:rsidRPr="0041738B">
        <w:rPr>
          <w:rFonts w:ascii="Times New Roman" w:eastAsia="Times New Roman" w:hAnsi="Times New Roman" w:cs="Times New Roman"/>
          <w:color w:val="000000"/>
          <w:kern w:val="2"/>
          <w:sz w:val="30"/>
          <w:szCs w:val="30"/>
          <w:lang w:eastAsia="uk-UA"/>
        </w:rPr>
        <w:t>збереження та оновленн</w:t>
      </w:r>
      <w:r w:rsidR="00201D5C">
        <w:rPr>
          <w:rFonts w:ascii="Times New Roman" w:eastAsia="Times New Roman" w:hAnsi="Times New Roman" w:cs="Times New Roman"/>
          <w:color w:val="000000"/>
          <w:kern w:val="2"/>
          <w:sz w:val="30"/>
          <w:szCs w:val="30"/>
          <w:lang w:eastAsia="uk-UA"/>
        </w:rPr>
        <w:t xml:space="preserve">я матеріально-технічної бази, </w:t>
      </w:r>
      <w:r w:rsidRPr="0041738B">
        <w:rPr>
          <w:rFonts w:ascii="Times New Roman" w:eastAsia="Times New Roman" w:hAnsi="Times New Roman" w:cs="Times New Roman"/>
          <w:color w:val="000000"/>
          <w:kern w:val="2"/>
          <w:sz w:val="30"/>
          <w:szCs w:val="30"/>
          <w:lang w:eastAsia="uk-UA"/>
        </w:rPr>
        <w:t>підвищення ефективності фінансово-економічної діяльності;</w:t>
      </w:r>
    </w:p>
    <w:p w:rsidR="00ED5688" w:rsidRPr="00ED5688" w:rsidRDefault="00ED5688" w:rsidP="00ED5688">
      <w:pPr>
        <w:pStyle w:val="a8"/>
        <w:numPr>
          <w:ilvl w:val="0"/>
          <w:numId w:val="31"/>
        </w:numPr>
        <w:spacing w:line="360" w:lineRule="auto"/>
        <w:ind w:left="714" w:hanging="357"/>
        <w:jc w:val="both"/>
        <w:rPr>
          <w:rFonts w:ascii="Times New Roman" w:hAnsi="Times New Roman" w:cs="Times New Roman"/>
          <w:sz w:val="30"/>
          <w:szCs w:val="30"/>
        </w:rPr>
      </w:pPr>
      <w:r w:rsidRPr="00ED5688">
        <w:rPr>
          <w:rFonts w:ascii="Times New Roman" w:hAnsi="Times New Roman" w:cs="Times New Roman"/>
          <w:sz w:val="30"/>
          <w:szCs w:val="30"/>
        </w:rPr>
        <w:t xml:space="preserve">модернізація аудиторного фонду Коледжу (навчальних кабінетів, лабораторій, комп’ютерних аудиторій); </w:t>
      </w:r>
    </w:p>
    <w:p w:rsidR="00A05B0C" w:rsidRPr="00ED5688" w:rsidRDefault="00ED5688" w:rsidP="00ED5688">
      <w:pPr>
        <w:pStyle w:val="a8"/>
        <w:numPr>
          <w:ilvl w:val="0"/>
          <w:numId w:val="31"/>
        </w:numPr>
        <w:spacing w:line="360" w:lineRule="auto"/>
        <w:ind w:left="714" w:hanging="357"/>
        <w:jc w:val="both"/>
        <w:rPr>
          <w:rFonts w:ascii="Times New Roman" w:hAnsi="Times New Roman" w:cs="Times New Roman"/>
          <w:sz w:val="30"/>
          <w:szCs w:val="30"/>
        </w:rPr>
      </w:pPr>
      <w:r w:rsidRPr="00ED5688">
        <w:rPr>
          <w:rFonts w:ascii="Times New Roman" w:hAnsi="Times New Roman" w:cs="Times New Roman"/>
          <w:sz w:val="30"/>
          <w:szCs w:val="30"/>
        </w:rPr>
        <w:t>забезпечення навчальних аудиторій мультимедійним обладнанням та іншими технічними засобами навчання;</w:t>
      </w:r>
    </w:p>
    <w:p w:rsidR="00A05B0C" w:rsidRPr="0041738B" w:rsidRDefault="00A05B0C" w:rsidP="0041738B">
      <w:pPr>
        <w:pStyle w:val="a8"/>
        <w:numPr>
          <w:ilvl w:val="0"/>
          <w:numId w:val="31"/>
        </w:numPr>
        <w:spacing w:after="135" w:line="390" w:lineRule="auto"/>
        <w:ind w:right="2"/>
        <w:jc w:val="both"/>
        <w:rPr>
          <w:rFonts w:ascii="Times New Roman" w:eastAsia="Times New Roman" w:hAnsi="Times New Roman" w:cs="Times New Roman"/>
          <w:color w:val="000000"/>
          <w:kern w:val="2"/>
          <w:sz w:val="30"/>
          <w:szCs w:val="30"/>
          <w:lang w:eastAsia="uk-UA"/>
        </w:rPr>
      </w:pPr>
      <w:r w:rsidRPr="0041738B">
        <w:rPr>
          <w:rFonts w:ascii="Times New Roman" w:eastAsia="Times New Roman" w:hAnsi="Times New Roman" w:cs="Times New Roman"/>
          <w:color w:val="000000"/>
          <w:kern w:val="2"/>
          <w:sz w:val="30"/>
          <w:szCs w:val="30"/>
          <w:lang w:eastAsia="uk-UA"/>
        </w:rPr>
        <w:t xml:space="preserve">продовження роботи гуртків з пошуково-технічної творчості </w:t>
      </w:r>
      <w:r w:rsidR="0041738B" w:rsidRPr="0041738B">
        <w:rPr>
          <w:rFonts w:ascii="Times New Roman" w:eastAsia="Times New Roman" w:hAnsi="Times New Roman" w:cs="Times New Roman"/>
          <w:color w:val="000000"/>
          <w:kern w:val="2"/>
          <w:sz w:val="30"/>
          <w:szCs w:val="30"/>
          <w:lang w:eastAsia="uk-UA"/>
        </w:rPr>
        <w:t xml:space="preserve">та </w:t>
      </w:r>
      <w:r w:rsidRPr="0041738B">
        <w:rPr>
          <w:rFonts w:ascii="Times New Roman" w:eastAsia="Times New Roman" w:hAnsi="Times New Roman" w:cs="Times New Roman"/>
          <w:color w:val="000000"/>
          <w:kern w:val="2"/>
          <w:sz w:val="30"/>
          <w:szCs w:val="30"/>
          <w:lang w:eastAsia="uk-UA"/>
        </w:rPr>
        <w:t>пошуково</w:t>
      </w:r>
      <w:r w:rsidR="0041738B" w:rsidRPr="0041738B">
        <w:rPr>
          <w:rFonts w:ascii="Times New Roman" w:eastAsia="Times New Roman" w:hAnsi="Times New Roman" w:cs="Times New Roman"/>
          <w:color w:val="000000"/>
          <w:kern w:val="2"/>
          <w:sz w:val="30"/>
          <w:szCs w:val="30"/>
          <w:lang w:eastAsia="uk-UA"/>
        </w:rPr>
        <w:t>-</w:t>
      </w:r>
      <w:r w:rsidRPr="0041738B">
        <w:rPr>
          <w:rFonts w:ascii="Times New Roman" w:eastAsia="Times New Roman" w:hAnsi="Times New Roman" w:cs="Times New Roman"/>
          <w:color w:val="000000"/>
          <w:kern w:val="2"/>
          <w:sz w:val="30"/>
          <w:szCs w:val="30"/>
          <w:lang w:eastAsia="uk-UA"/>
        </w:rPr>
        <w:t xml:space="preserve">дослідної роботи студентів. </w:t>
      </w:r>
    </w:p>
    <w:p w:rsidR="00A05B0C" w:rsidRPr="00A05B0C" w:rsidRDefault="00A05B0C" w:rsidP="0041738B">
      <w:pPr>
        <w:spacing w:after="189"/>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b/>
          <w:color w:val="000000"/>
          <w:kern w:val="2"/>
          <w:sz w:val="30"/>
          <w:szCs w:val="30"/>
          <w:lang w:eastAsia="uk-UA"/>
        </w:rPr>
        <w:t xml:space="preserve">4.10 Фінансове забезпечення </w:t>
      </w:r>
    </w:p>
    <w:p w:rsidR="00A05B0C" w:rsidRPr="008749B0" w:rsidRDefault="00A05B0C" w:rsidP="008749B0">
      <w:pPr>
        <w:pStyle w:val="a8"/>
        <w:numPr>
          <w:ilvl w:val="0"/>
          <w:numId w:val="32"/>
        </w:numPr>
        <w:spacing w:after="17" w:line="390" w:lineRule="auto"/>
        <w:ind w:right="2"/>
        <w:jc w:val="both"/>
        <w:rPr>
          <w:rFonts w:ascii="Times New Roman" w:eastAsia="Times New Roman" w:hAnsi="Times New Roman" w:cs="Times New Roman"/>
          <w:color w:val="000000"/>
          <w:kern w:val="2"/>
          <w:sz w:val="30"/>
          <w:szCs w:val="30"/>
          <w:lang w:eastAsia="uk-UA"/>
        </w:rPr>
      </w:pPr>
      <w:r w:rsidRPr="008749B0">
        <w:rPr>
          <w:rFonts w:ascii="Times New Roman" w:eastAsia="Times New Roman" w:hAnsi="Times New Roman" w:cs="Times New Roman"/>
          <w:color w:val="000000"/>
          <w:kern w:val="2"/>
          <w:sz w:val="30"/>
          <w:szCs w:val="30"/>
          <w:lang w:eastAsia="uk-UA"/>
        </w:rPr>
        <w:t xml:space="preserve">забезпечення прозорого планування бюджету </w:t>
      </w:r>
      <w:r w:rsidR="0041738B" w:rsidRPr="008749B0">
        <w:rPr>
          <w:rFonts w:ascii="Times New Roman" w:eastAsia="Times New Roman" w:hAnsi="Times New Roman" w:cs="Times New Roman"/>
          <w:color w:val="000000"/>
          <w:kern w:val="2"/>
          <w:sz w:val="30"/>
          <w:szCs w:val="30"/>
          <w:lang w:eastAsia="uk-UA"/>
        </w:rPr>
        <w:t>К</w:t>
      </w:r>
      <w:r w:rsidRPr="008749B0">
        <w:rPr>
          <w:rFonts w:ascii="Times New Roman" w:eastAsia="Times New Roman" w:hAnsi="Times New Roman" w:cs="Times New Roman"/>
          <w:color w:val="000000"/>
          <w:kern w:val="2"/>
          <w:sz w:val="30"/>
          <w:szCs w:val="30"/>
          <w:lang w:eastAsia="uk-UA"/>
        </w:rPr>
        <w:t xml:space="preserve">оледжу та звітності щодо його виконання; </w:t>
      </w:r>
    </w:p>
    <w:p w:rsidR="00A05B0C" w:rsidRPr="008749B0" w:rsidRDefault="00A05B0C" w:rsidP="008749B0">
      <w:pPr>
        <w:pStyle w:val="a8"/>
        <w:numPr>
          <w:ilvl w:val="0"/>
          <w:numId w:val="32"/>
        </w:numPr>
        <w:spacing w:after="17" w:line="390" w:lineRule="auto"/>
        <w:ind w:right="2"/>
        <w:jc w:val="both"/>
        <w:rPr>
          <w:rFonts w:ascii="Times New Roman" w:eastAsia="Times New Roman" w:hAnsi="Times New Roman" w:cs="Times New Roman"/>
          <w:color w:val="000000"/>
          <w:kern w:val="2"/>
          <w:sz w:val="30"/>
          <w:szCs w:val="30"/>
          <w:lang w:eastAsia="uk-UA"/>
        </w:rPr>
      </w:pPr>
      <w:r w:rsidRPr="008749B0">
        <w:rPr>
          <w:rFonts w:ascii="Times New Roman" w:eastAsia="Times New Roman" w:hAnsi="Times New Roman" w:cs="Times New Roman"/>
          <w:color w:val="000000"/>
          <w:kern w:val="2"/>
          <w:sz w:val="30"/>
          <w:szCs w:val="30"/>
          <w:lang w:eastAsia="uk-UA"/>
        </w:rPr>
        <w:t xml:space="preserve">запровадження системи прозорого моніторингу розподілу та використання фінансових ресурсів спрямованих на провадження статутної діяльності </w:t>
      </w:r>
      <w:r w:rsidR="0041738B" w:rsidRPr="008749B0">
        <w:rPr>
          <w:rFonts w:ascii="Times New Roman" w:eastAsia="Times New Roman" w:hAnsi="Times New Roman" w:cs="Times New Roman"/>
          <w:color w:val="000000"/>
          <w:kern w:val="2"/>
          <w:sz w:val="30"/>
          <w:szCs w:val="30"/>
          <w:lang w:eastAsia="uk-UA"/>
        </w:rPr>
        <w:t>К</w:t>
      </w:r>
      <w:r w:rsidRPr="008749B0">
        <w:rPr>
          <w:rFonts w:ascii="Times New Roman" w:eastAsia="Times New Roman" w:hAnsi="Times New Roman" w:cs="Times New Roman"/>
          <w:color w:val="000000"/>
          <w:kern w:val="2"/>
          <w:sz w:val="30"/>
          <w:szCs w:val="30"/>
          <w:lang w:eastAsia="uk-UA"/>
        </w:rPr>
        <w:t>оледжу</w:t>
      </w:r>
      <w:r w:rsidR="0041738B" w:rsidRPr="008749B0">
        <w:rPr>
          <w:rFonts w:ascii="Times New Roman" w:eastAsia="Times New Roman" w:hAnsi="Times New Roman" w:cs="Times New Roman"/>
          <w:color w:val="000000"/>
          <w:kern w:val="2"/>
          <w:sz w:val="30"/>
          <w:szCs w:val="30"/>
          <w:lang w:eastAsia="uk-UA"/>
        </w:rPr>
        <w:t>, з</w:t>
      </w:r>
      <w:r w:rsidRPr="008749B0">
        <w:rPr>
          <w:rFonts w:ascii="Times New Roman" w:eastAsia="Times New Roman" w:hAnsi="Times New Roman" w:cs="Times New Roman"/>
          <w:color w:val="000000"/>
          <w:kern w:val="2"/>
          <w:sz w:val="30"/>
          <w:szCs w:val="30"/>
          <w:lang w:eastAsia="uk-UA"/>
        </w:rPr>
        <w:t xml:space="preserve">абезпечення регулярного зовнішнього </w:t>
      </w:r>
      <w:r w:rsidR="008749B0" w:rsidRPr="008749B0">
        <w:rPr>
          <w:rFonts w:ascii="Times New Roman" w:eastAsia="Times New Roman" w:hAnsi="Times New Roman" w:cs="Times New Roman"/>
          <w:color w:val="000000"/>
          <w:kern w:val="2"/>
          <w:sz w:val="30"/>
          <w:szCs w:val="30"/>
          <w:lang w:eastAsia="uk-UA"/>
        </w:rPr>
        <w:t>і</w:t>
      </w:r>
      <w:r w:rsidRPr="008749B0">
        <w:rPr>
          <w:rFonts w:ascii="Times New Roman" w:eastAsia="Times New Roman" w:hAnsi="Times New Roman" w:cs="Times New Roman"/>
          <w:color w:val="000000"/>
          <w:kern w:val="2"/>
          <w:sz w:val="30"/>
          <w:szCs w:val="30"/>
          <w:lang w:eastAsia="uk-UA"/>
        </w:rPr>
        <w:t xml:space="preserve"> внутрішнього аудиту та оприлюднення його результатів; </w:t>
      </w:r>
    </w:p>
    <w:p w:rsidR="00A05B0C" w:rsidRPr="008749B0" w:rsidRDefault="00A05B0C" w:rsidP="004B7CF9">
      <w:pPr>
        <w:pStyle w:val="a8"/>
        <w:numPr>
          <w:ilvl w:val="0"/>
          <w:numId w:val="32"/>
        </w:numPr>
        <w:spacing w:after="0" w:line="390" w:lineRule="auto"/>
        <w:ind w:right="2"/>
        <w:jc w:val="both"/>
        <w:rPr>
          <w:rFonts w:ascii="Times New Roman" w:eastAsia="Times New Roman" w:hAnsi="Times New Roman" w:cs="Times New Roman"/>
          <w:color w:val="000000"/>
          <w:kern w:val="2"/>
          <w:sz w:val="30"/>
          <w:szCs w:val="30"/>
          <w:lang w:eastAsia="uk-UA"/>
        </w:rPr>
      </w:pPr>
      <w:bookmarkStart w:id="0" w:name="_GoBack"/>
      <w:r w:rsidRPr="008749B0">
        <w:rPr>
          <w:rFonts w:ascii="Times New Roman" w:eastAsia="Times New Roman" w:hAnsi="Times New Roman" w:cs="Times New Roman"/>
          <w:color w:val="000000"/>
          <w:kern w:val="2"/>
          <w:sz w:val="30"/>
          <w:szCs w:val="30"/>
          <w:lang w:eastAsia="uk-UA"/>
        </w:rPr>
        <w:t xml:space="preserve">запровадження заходів до наповнення бюджету за рахунок додаткових платних освітніх та інших послуг, систематичне формування перспективного плану потреб у фінансових ресурсах для забезпечення стратегічних завдань </w:t>
      </w:r>
      <w:r w:rsidR="008749B0" w:rsidRPr="008749B0">
        <w:rPr>
          <w:rFonts w:ascii="Times New Roman" w:eastAsia="Times New Roman" w:hAnsi="Times New Roman" w:cs="Times New Roman"/>
          <w:color w:val="000000"/>
          <w:kern w:val="2"/>
          <w:sz w:val="30"/>
          <w:szCs w:val="30"/>
          <w:lang w:eastAsia="uk-UA"/>
        </w:rPr>
        <w:t>К</w:t>
      </w:r>
      <w:r w:rsidRPr="008749B0">
        <w:rPr>
          <w:rFonts w:ascii="Times New Roman" w:eastAsia="Times New Roman" w:hAnsi="Times New Roman" w:cs="Times New Roman"/>
          <w:color w:val="000000"/>
          <w:kern w:val="2"/>
          <w:sz w:val="30"/>
          <w:szCs w:val="30"/>
          <w:lang w:eastAsia="uk-UA"/>
        </w:rPr>
        <w:t xml:space="preserve">оледжу; </w:t>
      </w:r>
    </w:p>
    <w:p w:rsidR="00A05B0C" w:rsidRPr="008749B0" w:rsidRDefault="00A05B0C" w:rsidP="004B7CF9">
      <w:pPr>
        <w:pStyle w:val="a8"/>
        <w:numPr>
          <w:ilvl w:val="0"/>
          <w:numId w:val="32"/>
        </w:numPr>
        <w:spacing w:after="0" w:line="390" w:lineRule="auto"/>
        <w:ind w:right="2"/>
        <w:jc w:val="both"/>
        <w:rPr>
          <w:rFonts w:ascii="Times New Roman" w:eastAsia="Times New Roman" w:hAnsi="Times New Roman" w:cs="Times New Roman"/>
          <w:color w:val="000000"/>
          <w:kern w:val="2"/>
          <w:sz w:val="30"/>
          <w:szCs w:val="30"/>
          <w:lang w:eastAsia="uk-UA"/>
        </w:rPr>
      </w:pPr>
      <w:r w:rsidRPr="008749B0">
        <w:rPr>
          <w:rFonts w:ascii="Times New Roman" w:eastAsia="Times New Roman" w:hAnsi="Times New Roman" w:cs="Times New Roman"/>
          <w:color w:val="000000"/>
          <w:kern w:val="2"/>
          <w:sz w:val="30"/>
          <w:szCs w:val="30"/>
          <w:lang w:eastAsia="uk-UA"/>
        </w:rPr>
        <w:lastRenderedPageBreak/>
        <w:t xml:space="preserve">прозорий розподіл коштів на матеріально-технічне оснащення, ремонтні та будівельні роботи між підрозділами з урахуванням їхніх об’єктивних потреб і стратегічних напрямів розвитку </w:t>
      </w:r>
      <w:r w:rsidR="008749B0" w:rsidRPr="008749B0">
        <w:rPr>
          <w:rFonts w:ascii="Times New Roman" w:eastAsia="Times New Roman" w:hAnsi="Times New Roman" w:cs="Times New Roman"/>
          <w:color w:val="000000"/>
          <w:kern w:val="2"/>
          <w:sz w:val="30"/>
          <w:szCs w:val="30"/>
          <w:lang w:eastAsia="uk-UA"/>
        </w:rPr>
        <w:t>К</w:t>
      </w:r>
      <w:r w:rsidRPr="008749B0">
        <w:rPr>
          <w:rFonts w:ascii="Times New Roman" w:eastAsia="Times New Roman" w:hAnsi="Times New Roman" w:cs="Times New Roman"/>
          <w:color w:val="000000"/>
          <w:kern w:val="2"/>
          <w:sz w:val="30"/>
          <w:szCs w:val="30"/>
          <w:lang w:eastAsia="uk-UA"/>
        </w:rPr>
        <w:t xml:space="preserve">оледжу; </w:t>
      </w:r>
    </w:p>
    <w:bookmarkEnd w:id="0"/>
    <w:p w:rsidR="00A05B0C" w:rsidRPr="008749B0" w:rsidRDefault="00A05B0C" w:rsidP="008749B0">
      <w:pPr>
        <w:pStyle w:val="a8"/>
        <w:numPr>
          <w:ilvl w:val="0"/>
          <w:numId w:val="32"/>
        </w:numPr>
        <w:spacing w:after="30" w:line="382" w:lineRule="auto"/>
        <w:jc w:val="both"/>
        <w:rPr>
          <w:rFonts w:ascii="Times New Roman" w:eastAsia="Times New Roman" w:hAnsi="Times New Roman" w:cs="Times New Roman"/>
          <w:color w:val="000000"/>
          <w:kern w:val="2"/>
          <w:sz w:val="30"/>
          <w:szCs w:val="30"/>
          <w:lang w:eastAsia="uk-UA"/>
        </w:rPr>
      </w:pPr>
      <w:r w:rsidRPr="008749B0">
        <w:rPr>
          <w:rFonts w:ascii="Times New Roman" w:eastAsia="Times New Roman" w:hAnsi="Times New Roman" w:cs="Times New Roman"/>
          <w:color w:val="000000"/>
          <w:kern w:val="2"/>
          <w:sz w:val="30"/>
          <w:szCs w:val="30"/>
          <w:lang w:eastAsia="uk-UA"/>
        </w:rPr>
        <w:t xml:space="preserve">впровадження заходів </w:t>
      </w:r>
      <w:r w:rsidR="008749B0" w:rsidRPr="008749B0">
        <w:rPr>
          <w:rFonts w:ascii="Times New Roman" w:eastAsia="Times New Roman" w:hAnsi="Times New Roman" w:cs="Times New Roman"/>
          <w:color w:val="000000"/>
          <w:kern w:val="2"/>
          <w:sz w:val="30"/>
          <w:szCs w:val="30"/>
          <w:lang w:eastAsia="uk-UA"/>
        </w:rPr>
        <w:t xml:space="preserve">для </w:t>
      </w:r>
      <w:r w:rsidRPr="008749B0">
        <w:rPr>
          <w:rFonts w:ascii="Times New Roman" w:eastAsia="Times New Roman" w:hAnsi="Times New Roman" w:cs="Times New Roman"/>
          <w:color w:val="000000"/>
          <w:kern w:val="2"/>
          <w:sz w:val="30"/>
          <w:szCs w:val="30"/>
          <w:lang w:eastAsia="uk-UA"/>
        </w:rPr>
        <w:t>ефективн</w:t>
      </w:r>
      <w:r w:rsidR="008749B0" w:rsidRPr="008749B0">
        <w:rPr>
          <w:rFonts w:ascii="Times New Roman" w:eastAsia="Times New Roman" w:hAnsi="Times New Roman" w:cs="Times New Roman"/>
          <w:color w:val="000000"/>
          <w:kern w:val="2"/>
          <w:sz w:val="30"/>
          <w:szCs w:val="30"/>
          <w:lang w:eastAsia="uk-UA"/>
        </w:rPr>
        <w:t>ого</w:t>
      </w:r>
      <w:r w:rsidRPr="008749B0">
        <w:rPr>
          <w:rFonts w:ascii="Times New Roman" w:eastAsia="Times New Roman" w:hAnsi="Times New Roman" w:cs="Times New Roman"/>
          <w:color w:val="000000"/>
          <w:kern w:val="2"/>
          <w:sz w:val="30"/>
          <w:szCs w:val="30"/>
          <w:lang w:eastAsia="uk-UA"/>
        </w:rPr>
        <w:t xml:space="preserve"> використання матеріалів,</w:t>
      </w:r>
      <w:r w:rsidR="008749B0">
        <w:rPr>
          <w:rFonts w:ascii="Times New Roman" w:eastAsia="Times New Roman" w:hAnsi="Times New Roman" w:cs="Times New Roman"/>
          <w:color w:val="000000"/>
          <w:kern w:val="2"/>
          <w:sz w:val="30"/>
          <w:szCs w:val="30"/>
          <w:lang w:eastAsia="uk-UA"/>
        </w:rPr>
        <w:t xml:space="preserve"> </w:t>
      </w:r>
      <w:r w:rsidRPr="008749B0">
        <w:rPr>
          <w:rFonts w:ascii="Times New Roman" w:eastAsia="Times New Roman" w:hAnsi="Times New Roman" w:cs="Times New Roman"/>
          <w:color w:val="000000"/>
          <w:kern w:val="2"/>
          <w:sz w:val="30"/>
          <w:szCs w:val="30"/>
          <w:lang w:eastAsia="uk-UA"/>
        </w:rPr>
        <w:t xml:space="preserve">енергоресурсів, безпечності та надійної експлуатації будівель, споруд та інженерних мереж; </w:t>
      </w:r>
    </w:p>
    <w:p w:rsidR="00A05B0C" w:rsidRPr="008749B0" w:rsidRDefault="00A05B0C" w:rsidP="008749B0">
      <w:pPr>
        <w:pStyle w:val="a8"/>
        <w:numPr>
          <w:ilvl w:val="0"/>
          <w:numId w:val="32"/>
        </w:numPr>
        <w:spacing w:after="17" w:line="390" w:lineRule="auto"/>
        <w:ind w:right="2"/>
        <w:jc w:val="both"/>
        <w:rPr>
          <w:rFonts w:ascii="Times New Roman" w:eastAsia="Times New Roman" w:hAnsi="Times New Roman" w:cs="Times New Roman"/>
          <w:color w:val="000000"/>
          <w:kern w:val="2"/>
          <w:sz w:val="30"/>
          <w:szCs w:val="30"/>
          <w:lang w:eastAsia="uk-UA"/>
        </w:rPr>
      </w:pPr>
      <w:r w:rsidRPr="008749B0">
        <w:rPr>
          <w:rFonts w:ascii="Times New Roman" w:eastAsia="Times New Roman" w:hAnsi="Times New Roman" w:cs="Times New Roman"/>
          <w:color w:val="000000"/>
          <w:kern w:val="2"/>
          <w:sz w:val="30"/>
          <w:szCs w:val="30"/>
          <w:lang w:eastAsia="uk-UA"/>
        </w:rPr>
        <w:t xml:space="preserve">дотримання фінансової дисципліни та чинного законодавства при провадженні фінансово-господарської діяльності для забезпечення стабільного фінансового стану </w:t>
      </w:r>
      <w:r w:rsidR="008749B0" w:rsidRPr="008749B0">
        <w:rPr>
          <w:rFonts w:ascii="Times New Roman" w:eastAsia="Times New Roman" w:hAnsi="Times New Roman" w:cs="Times New Roman"/>
          <w:color w:val="000000"/>
          <w:kern w:val="2"/>
          <w:sz w:val="30"/>
          <w:szCs w:val="30"/>
          <w:lang w:eastAsia="uk-UA"/>
        </w:rPr>
        <w:t>К</w:t>
      </w:r>
      <w:r w:rsidR="00201D5C">
        <w:rPr>
          <w:rFonts w:ascii="Times New Roman" w:eastAsia="Times New Roman" w:hAnsi="Times New Roman" w:cs="Times New Roman"/>
          <w:color w:val="000000"/>
          <w:kern w:val="2"/>
          <w:sz w:val="30"/>
          <w:szCs w:val="30"/>
          <w:lang w:eastAsia="uk-UA"/>
        </w:rPr>
        <w:t>оледжу, сприятливих матеріальних і</w:t>
      </w:r>
      <w:r w:rsidRPr="008749B0">
        <w:rPr>
          <w:rFonts w:ascii="Times New Roman" w:eastAsia="Times New Roman" w:hAnsi="Times New Roman" w:cs="Times New Roman"/>
          <w:color w:val="000000"/>
          <w:kern w:val="2"/>
          <w:sz w:val="30"/>
          <w:szCs w:val="30"/>
          <w:lang w:eastAsia="uk-UA"/>
        </w:rPr>
        <w:t xml:space="preserve"> соціальних умов для навчання, побуту та </w:t>
      </w:r>
      <w:r w:rsidR="00201D5C">
        <w:rPr>
          <w:rFonts w:ascii="Times New Roman" w:eastAsia="Times New Roman" w:hAnsi="Times New Roman" w:cs="Times New Roman"/>
          <w:color w:val="000000"/>
          <w:kern w:val="2"/>
          <w:sz w:val="30"/>
          <w:szCs w:val="30"/>
          <w:lang w:eastAsia="uk-UA"/>
        </w:rPr>
        <w:t>праці</w:t>
      </w:r>
      <w:r w:rsidRPr="008749B0">
        <w:rPr>
          <w:rFonts w:ascii="Times New Roman" w:eastAsia="Times New Roman" w:hAnsi="Times New Roman" w:cs="Times New Roman"/>
          <w:color w:val="000000"/>
          <w:kern w:val="2"/>
          <w:sz w:val="30"/>
          <w:szCs w:val="30"/>
          <w:lang w:eastAsia="uk-UA"/>
        </w:rPr>
        <w:t xml:space="preserve">; </w:t>
      </w:r>
    </w:p>
    <w:p w:rsidR="00A05B0C" w:rsidRPr="008749B0" w:rsidRDefault="00A05B0C" w:rsidP="008749B0">
      <w:pPr>
        <w:pStyle w:val="a8"/>
        <w:numPr>
          <w:ilvl w:val="0"/>
          <w:numId w:val="32"/>
        </w:numPr>
        <w:spacing w:after="17" w:line="390" w:lineRule="auto"/>
        <w:ind w:right="2"/>
        <w:jc w:val="both"/>
        <w:rPr>
          <w:rFonts w:ascii="Times New Roman" w:eastAsia="Times New Roman" w:hAnsi="Times New Roman" w:cs="Times New Roman"/>
          <w:color w:val="000000"/>
          <w:kern w:val="2"/>
          <w:sz w:val="30"/>
          <w:szCs w:val="30"/>
          <w:lang w:eastAsia="uk-UA"/>
        </w:rPr>
      </w:pPr>
      <w:r w:rsidRPr="008749B0">
        <w:rPr>
          <w:rFonts w:ascii="Times New Roman" w:eastAsia="Times New Roman" w:hAnsi="Times New Roman" w:cs="Times New Roman"/>
          <w:color w:val="000000"/>
          <w:kern w:val="2"/>
          <w:sz w:val="30"/>
          <w:szCs w:val="30"/>
          <w:lang w:eastAsia="uk-UA"/>
        </w:rPr>
        <w:t xml:space="preserve">налагодження системи співробітництва з роботодавцями щодо залучення додаткових коштів для розвитку </w:t>
      </w:r>
      <w:r w:rsidR="008749B0" w:rsidRPr="008749B0">
        <w:rPr>
          <w:rFonts w:ascii="Times New Roman" w:eastAsia="Times New Roman" w:hAnsi="Times New Roman" w:cs="Times New Roman"/>
          <w:color w:val="000000"/>
          <w:kern w:val="2"/>
          <w:sz w:val="30"/>
          <w:szCs w:val="30"/>
          <w:lang w:eastAsia="uk-UA"/>
        </w:rPr>
        <w:t>К</w:t>
      </w:r>
      <w:r w:rsidRPr="008749B0">
        <w:rPr>
          <w:rFonts w:ascii="Times New Roman" w:eastAsia="Times New Roman" w:hAnsi="Times New Roman" w:cs="Times New Roman"/>
          <w:color w:val="000000"/>
          <w:kern w:val="2"/>
          <w:sz w:val="30"/>
          <w:szCs w:val="30"/>
          <w:lang w:eastAsia="uk-UA"/>
        </w:rPr>
        <w:t xml:space="preserve">оледжу; </w:t>
      </w:r>
    </w:p>
    <w:p w:rsidR="00A05B0C" w:rsidRPr="008749B0" w:rsidRDefault="008749B0" w:rsidP="008749B0">
      <w:pPr>
        <w:pStyle w:val="a8"/>
        <w:numPr>
          <w:ilvl w:val="0"/>
          <w:numId w:val="32"/>
        </w:numPr>
        <w:spacing w:after="262" w:line="390" w:lineRule="auto"/>
        <w:ind w:right="2"/>
        <w:jc w:val="both"/>
        <w:rPr>
          <w:rFonts w:ascii="Times New Roman" w:eastAsia="Times New Roman" w:hAnsi="Times New Roman" w:cs="Times New Roman"/>
          <w:color w:val="000000"/>
          <w:kern w:val="2"/>
          <w:sz w:val="30"/>
          <w:szCs w:val="30"/>
          <w:lang w:eastAsia="uk-UA"/>
        </w:rPr>
      </w:pPr>
      <w:r w:rsidRPr="008749B0">
        <w:rPr>
          <w:rFonts w:ascii="Times New Roman" w:eastAsia="Times New Roman" w:hAnsi="Times New Roman" w:cs="Times New Roman"/>
          <w:color w:val="000000"/>
          <w:kern w:val="2"/>
          <w:sz w:val="30"/>
          <w:szCs w:val="30"/>
          <w:lang w:eastAsia="uk-UA"/>
        </w:rPr>
        <w:t>з</w:t>
      </w:r>
      <w:r w:rsidR="00A05B0C" w:rsidRPr="008749B0">
        <w:rPr>
          <w:rFonts w:ascii="Times New Roman" w:eastAsia="Times New Roman" w:hAnsi="Times New Roman" w:cs="Times New Roman"/>
          <w:color w:val="000000"/>
          <w:kern w:val="2"/>
          <w:sz w:val="30"/>
          <w:szCs w:val="30"/>
          <w:lang w:eastAsia="uk-UA"/>
        </w:rPr>
        <w:t>дійснення громадського контролю та забезпечення публічності (педагогічна рада, профспілк</w:t>
      </w:r>
      <w:r w:rsidR="00AF4202">
        <w:rPr>
          <w:rFonts w:ascii="Times New Roman" w:eastAsia="Times New Roman" w:hAnsi="Times New Roman" w:cs="Times New Roman"/>
          <w:color w:val="000000"/>
          <w:kern w:val="2"/>
          <w:sz w:val="30"/>
          <w:szCs w:val="30"/>
          <w:lang w:eastAsia="uk-UA"/>
        </w:rPr>
        <w:t>овий комітет</w:t>
      </w:r>
      <w:r w:rsidR="00A05B0C" w:rsidRPr="008749B0">
        <w:rPr>
          <w:rFonts w:ascii="Times New Roman" w:eastAsia="Times New Roman" w:hAnsi="Times New Roman" w:cs="Times New Roman"/>
          <w:color w:val="000000"/>
          <w:kern w:val="2"/>
          <w:sz w:val="30"/>
          <w:szCs w:val="30"/>
          <w:lang w:eastAsia="uk-UA"/>
        </w:rPr>
        <w:t xml:space="preserve">, студентське самоврядування) за розподілом коштів, моніторингу виконання усіх статей кошторису </w:t>
      </w:r>
      <w:r w:rsidRPr="008749B0">
        <w:rPr>
          <w:rFonts w:ascii="Times New Roman" w:eastAsia="Times New Roman" w:hAnsi="Times New Roman" w:cs="Times New Roman"/>
          <w:color w:val="000000"/>
          <w:kern w:val="2"/>
          <w:sz w:val="30"/>
          <w:szCs w:val="30"/>
          <w:lang w:eastAsia="uk-UA"/>
        </w:rPr>
        <w:t>К</w:t>
      </w:r>
      <w:r w:rsidR="00A05B0C" w:rsidRPr="008749B0">
        <w:rPr>
          <w:rFonts w:ascii="Times New Roman" w:eastAsia="Times New Roman" w:hAnsi="Times New Roman" w:cs="Times New Roman"/>
          <w:color w:val="000000"/>
          <w:kern w:val="2"/>
          <w:sz w:val="30"/>
          <w:szCs w:val="30"/>
          <w:lang w:eastAsia="uk-UA"/>
        </w:rPr>
        <w:t xml:space="preserve">оледжу. </w:t>
      </w:r>
    </w:p>
    <w:p w:rsidR="00A05B0C" w:rsidRPr="00A05B0C" w:rsidRDefault="00A05B0C" w:rsidP="00A05B0C">
      <w:pPr>
        <w:spacing w:after="288"/>
        <w:ind w:left="706" w:hanging="10"/>
        <w:jc w:val="center"/>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b/>
          <w:color w:val="000000"/>
          <w:kern w:val="2"/>
          <w:sz w:val="30"/>
          <w:szCs w:val="30"/>
          <w:lang w:eastAsia="uk-UA"/>
        </w:rPr>
        <w:t xml:space="preserve">V ПРИКІНЦЕВІ ПОЛОЖЕННЯ </w:t>
      </w:r>
    </w:p>
    <w:p w:rsidR="00A05B0C" w:rsidRPr="008749B0" w:rsidRDefault="00A05B0C" w:rsidP="008749B0">
      <w:pPr>
        <w:pStyle w:val="a8"/>
        <w:numPr>
          <w:ilvl w:val="1"/>
          <w:numId w:val="33"/>
        </w:numPr>
        <w:spacing w:after="0" w:line="360" w:lineRule="auto"/>
        <w:ind w:left="426" w:firstLine="0"/>
        <w:jc w:val="both"/>
        <w:rPr>
          <w:rFonts w:ascii="Times New Roman" w:eastAsia="Times New Roman" w:hAnsi="Times New Roman" w:cs="Times New Roman"/>
          <w:color w:val="000000"/>
          <w:kern w:val="2"/>
          <w:sz w:val="30"/>
          <w:szCs w:val="30"/>
          <w:lang w:eastAsia="uk-UA"/>
        </w:rPr>
      </w:pPr>
      <w:r w:rsidRPr="008749B0">
        <w:rPr>
          <w:rFonts w:ascii="Times New Roman" w:eastAsia="Times New Roman" w:hAnsi="Times New Roman" w:cs="Times New Roman"/>
          <w:color w:val="000000"/>
          <w:kern w:val="2"/>
          <w:sz w:val="30"/>
          <w:szCs w:val="30"/>
          <w:lang w:eastAsia="uk-UA"/>
        </w:rPr>
        <w:t xml:space="preserve">Відповідальність за виконання Стратегії розвитку </w:t>
      </w:r>
      <w:r w:rsidR="008749B0">
        <w:rPr>
          <w:rFonts w:ascii="Times New Roman" w:eastAsia="Times New Roman" w:hAnsi="Times New Roman" w:cs="Times New Roman"/>
          <w:color w:val="000000"/>
          <w:kern w:val="2"/>
          <w:sz w:val="30"/>
          <w:szCs w:val="30"/>
          <w:lang w:eastAsia="uk-UA"/>
        </w:rPr>
        <w:t>К</w:t>
      </w:r>
      <w:r w:rsidRPr="008749B0">
        <w:rPr>
          <w:rFonts w:ascii="Times New Roman" w:eastAsia="Times New Roman" w:hAnsi="Times New Roman" w:cs="Times New Roman"/>
          <w:color w:val="000000"/>
          <w:kern w:val="2"/>
          <w:sz w:val="30"/>
          <w:szCs w:val="30"/>
          <w:lang w:eastAsia="uk-UA"/>
        </w:rPr>
        <w:t xml:space="preserve">оледжу несе директор </w:t>
      </w:r>
      <w:r w:rsidR="00783186">
        <w:rPr>
          <w:rFonts w:ascii="Times New Roman" w:eastAsia="Times New Roman" w:hAnsi="Times New Roman" w:cs="Times New Roman"/>
          <w:color w:val="000000"/>
          <w:kern w:val="2"/>
          <w:sz w:val="30"/>
          <w:szCs w:val="30"/>
          <w:lang w:eastAsia="uk-UA"/>
        </w:rPr>
        <w:t>к</w:t>
      </w:r>
      <w:r w:rsidRPr="008749B0">
        <w:rPr>
          <w:rFonts w:ascii="Times New Roman" w:eastAsia="Times New Roman" w:hAnsi="Times New Roman" w:cs="Times New Roman"/>
          <w:color w:val="000000"/>
          <w:kern w:val="2"/>
          <w:sz w:val="30"/>
          <w:szCs w:val="30"/>
          <w:lang w:eastAsia="uk-UA"/>
        </w:rPr>
        <w:t xml:space="preserve">оледжу.  </w:t>
      </w:r>
    </w:p>
    <w:p w:rsidR="00A05B0C" w:rsidRPr="008749B0" w:rsidRDefault="00A05B0C" w:rsidP="008749B0">
      <w:pPr>
        <w:pStyle w:val="a8"/>
        <w:numPr>
          <w:ilvl w:val="1"/>
          <w:numId w:val="33"/>
        </w:numPr>
        <w:spacing w:after="0" w:line="360" w:lineRule="auto"/>
        <w:ind w:left="426" w:firstLine="0"/>
        <w:jc w:val="both"/>
        <w:rPr>
          <w:rFonts w:ascii="Times New Roman" w:eastAsia="Times New Roman" w:hAnsi="Times New Roman" w:cs="Times New Roman"/>
          <w:color w:val="000000"/>
          <w:kern w:val="2"/>
          <w:sz w:val="30"/>
          <w:szCs w:val="30"/>
          <w:lang w:eastAsia="uk-UA"/>
        </w:rPr>
      </w:pPr>
      <w:r w:rsidRPr="008749B0">
        <w:rPr>
          <w:rFonts w:ascii="Times New Roman" w:eastAsia="Times New Roman" w:hAnsi="Times New Roman" w:cs="Times New Roman"/>
          <w:color w:val="000000"/>
          <w:kern w:val="2"/>
          <w:sz w:val="30"/>
          <w:szCs w:val="30"/>
          <w:lang w:eastAsia="uk-UA"/>
        </w:rPr>
        <w:t xml:space="preserve">За виконання окремих напрямів Стратегії відповідають заступники директора за видами роботи. </w:t>
      </w:r>
    </w:p>
    <w:p w:rsidR="00A05B0C" w:rsidRPr="00A05B0C" w:rsidRDefault="00A05B0C" w:rsidP="008749B0">
      <w:pPr>
        <w:numPr>
          <w:ilvl w:val="1"/>
          <w:numId w:val="33"/>
        </w:numPr>
        <w:spacing w:after="0" w:line="360" w:lineRule="auto"/>
        <w:ind w:left="426" w:firstLine="0"/>
        <w:jc w:val="both"/>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color w:val="000000"/>
          <w:kern w:val="2"/>
          <w:sz w:val="30"/>
          <w:szCs w:val="30"/>
          <w:lang w:eastAsia="uk-UA"/>
        </w:rPr>
        <w:t xml:space="preserve">Стратегія схвалюється </w:t>
      </w:r>
      <w:r w:rsidR="00783186">
        <w:rPr>
          <w:rFonts w:ascii="Times New Roman" w:eastAsia="Times New Roman" w:hAnsi="Times New Roman" w:cs="Times New Roman"/>
          <w:color w:val="000000"/>
          <w:kern w:val="2"/>
          <w:sz w:val="30"/>
          <w:szCs w:val="30"/>
          <w:lang w:eastAsia="uk-UA"/>
        </w:rPr>
        <w:t>П</w:t>
      </w:r>
      <w:r w:rsidRPr="00A05B0C">
        <w:rPr>
          <w:rFonts w:ascii="Times New Roman" w:eastAsia="Times New Roman" w:hAnsi="Times New Roman" w:cs="Times New Roman"/>
          <w:color w:val="000000"/>
          <w:kern w:val="2"/>
          <w:sz w:val="30"/>
          <w:szCs w:val="30"/>
          <w:lang w:eastAsia="uk-UA"/>
        </w:rPr>
        <w:t xml:space="preserve">едагогічною радою </w:t>
      </w:r>
      <w:r w:rsidR="008749B0">
        <w:rPr>
          <w:rFonts w:ascii="Times New Roman" w:eastAsia="Times New Roman" w:hAnsi="Times New Roman" w:cs="Times New Roman"/>
          <w:color w:val="000000"/>
          <w:kern w:val="2"/>
          <w:sz w:val="30"/>
          <w:szCs w:val="30"/>
          <w:lang w:eastAsia="uk-UA"/>
        </w:rPr>
        <w:t>К</w:t>
      </w:r>
      <w:r w:rsidR="00AF4202">
        <w:rPr>
          <w:rFonts w:ascii="Times New Roman" w:eastAsia="Times New Roman" w:hAnsi="Times New Roman" w:cs="Times New Roman"/>
          <w:color w:val="000000"/>
          <w:kern w:val="2"/>
          <w:sz w:val="30"/>
          <w:szCs w:val="30"/>
          <w:lang w:eastAsia="uk-UA"/>
        </w:rPr>
        <w:t>оледжу</w:t>
      </w:r>
      <w:r w:rsidRPr="00A05B0C">
        <w:rPr>
          <w:rFonts w:ascii="Times New Roman" w:eastAsia="Times New Roman" w:hAnsi="Times New Roman" w:cs="Times New Roman"/>
          <w:color w:val="000000"/>
          <w:kern w:val="2"/>
          <w:sz w:val="30"/>
          <w:szCs w:val="30"/>
          <w:lang w:eastAsia="uk-UA"/>
        </w:rPr>
        <w:t xml:space="preserve">. </w:t>
      </w:r>
    </w:p>
    <w:p w:rsidR="00A05B0C" w:rsidRDefault="00A05B0C" w:rsidP="00B21E25">
      <w:pPr>
        <w:numPr>
          <w:ilvl w:val="1"/>
          <w:numId w:val="33"/>
        </w:numPr>
        <w:spacing w:after="0" w:line="360" w:lineRule="auto"/>
        <w:ind w:left="426" w:firstLine="0"/>
        <w:jc w:val="both"/>
        <w:rPr>
          <w:rFonts w:ascii="Times New Roman" w:eastAsia="Times New Roman" w:hAnsi="Times New Roman" w:cs="Times New Roman"/>
          <w:color w:val="000000"/>
          <w:kern w:val="2"/>
          <w:sz w:val="30"/>
          <w:szCs w:val="30"/>
          <w:lang w:eastAsia="uk-UA"/>
        </w:rPr>
      </w:pPr>
      <w:r w:rsidRPr="00A05B0C">
        <w:rPr>
          <w:rFonts w:ascii="Times New Roman" w:eastAsia="Times New Roman" w:hAnsi="Times New Roman" w:cs="Times New Roman"/>
          <w:color w:val="000000"/>
          <w:kern w:val="2"/>
          <w:sz w:val="30"/>
          <w:szCs w:val="30"/>
          <w:lang w:eastAsia="uk-UA"/>
        </w:rPr>
        <w:t xml:space="preserve">Стратегія підлягає перегляду у випадку суттєвих змін внутрішньої та зовнішньої політики </w:t>
      </w:r>
      <w:r w:rsidR="008749B0" w:rsidRPr="008749B0">
        <w:rPr>
          <w:rFonts w:ascii="Times New Roman" w:eastAsia="Times New Roman" w:hAnsi="Times New Roman" w:cs="Times New Roman"/>
          <w:color w:val="000000"/>
          <w:kern w:val="2"/>
          <w:sz w:val="30"/>
          <w:szCs w:val="30"/>
          <w:lang w:eastAsia="uk-UA"/>
        </w:rPr>
        <w:t>К</w:t>
      </w:r>
      <w:r w:rsidRPr="00A05B0C">
        <w:rPr>
          <w:rFonts w:ascii="Times New Roman" w:eastAsia="Times New Roman" w:hAnsi="Times New Roman" w:cs="Times New Roman"/>
          <w:color w:val="000000"/>
          <w:kern w:val="2"/>
          <w:sz w:val="30"/>
          <w:szCs w:val="30"/>
          <w:lang w:eastAsia="uk-UA"/>
        </w:rPr>
        <w:t>оледжу, виникнення нових стратегічних пріоритетів державної політики у сфері освіти та науки</w:t>
      </w:r>
      <w:r w:rsidR="008749B0" w:rsidRPr="008749B0">
        <w:rPr>
          <w:rFonts w:ascii="Times New Roman" w:eastAsia="Times New Roman" w:hAnsi="Times New Roman" w:cs="Times New Roman"/>
          <w:color w:val="000000"/>
          <w:kern w:val="2"/>
          <w:sz w:val="30"/>
          <w:szCs w:val="30"/>
          <w:lang w:eastAsia="uk-UA"/>
        </w:rPr>
        <w:t>.</w:t>
      </w:r>
      <w:r w:rsidRPr="00A05B0C">
        <w:rPr>
          <w:rFonts w:ascii="Times New Roman" w:eastAsia="Times New Roman" w:hAnsi="Times New Roman" w:cs="Times New Roman"/>
          <w:color w:val="000000"/>
          <w:kern w:val="2"/>
          <w:sz w:val="30"/>
          <w:szCs w:val="30"/>
          <w:lang w:eastAsia="uk-UA"/>
        </w:rPr>
        <w:t xml:space="preserve"> </w:t>
      </w:r>
      <w:r w:rsidR="008749B0" w:rsidRPr="008749B0">
        <w:rPr>
          <w:rFonts w:ascii="Times New Roman" w:eastAsia="Times New Roman" w:hAnsi="Times New Roman" w:cs="Times New Roman"/>
          <w:color w:val="000000"/>
          <w:kern w:val="2"/>
          <w:sz w:val="30"/>
          <w:szCs w:val="30"/>
          <w:lang w:eastAsia="uk-UA"/>
        </w:rPr>
        <w:t>З</w:t>
      </w:r>
      <w:r w:rsidRPr="00A05B0C">
        <w:rPr>
          <w:rFonts w:ascii="Times New Roman" w:eastAsia="Times New Roman" w:hAnsi="Times New Roman" w:cs="Times New Roman"/>
          <w:color w:val="000000"/>
          <w:kern w:val="2"/>
          <w:sz w:val="30"/>
          <w:szCs w:val="30"/>
          <w:lang w:eastAsia="uk-UA"/>
        </w:rPr>
        <w:t xml:space="preserve">міни до неї розглядаються та схвалюються </w:t>
      </w:r>
      <w:r w:rsidR="00783186">
        <w:rPr>
          <w:rFonts w:ascii="Times New Roman" w:eastAsia="Times New Roman" w:hAnsi="Times New Roman" w:cs="Times New Roman"/>
          <w:color w:val="000000"/>
          <w:kern w:val="2"/>
          <w:sz w:val="30"/>
          <w:szCs w:val="30"/>
          <w:lang w:eastAsia="uk-UA"/>
        </w:rPr>
        <w:t>П</w:t>
      </w:r>
      <w:r w:rsidRPr="00A05B0C">
        <w:rPr>
          <w:rFonts w:ascii="Times New Roman" w:eastAsia="Times New Roman" w:hAnsi="Times New Roman" w:cs="Times New Roman"/>
          <w:color w:val="000000"/>
          <w:kern w:val="2"/>
          <w:sz w:val="30"/>
          <w:szCs w:val="30"/>
          <w:lang w:eastAsia="uk-UA"/>
        </w:rPr>
        <w:t xml:space="preserve">едагогічною радою </w:t>
      </w:r>
      <w:r w:rsidR="008749B0" w:rsidRPr="008749B0">
        <w:rPr>
          <w:rFonts w:ascii="Times New Roman" w:eastAsia="Times New Roman" w:hAnsi="Times New Roman" w:cs="Times New Roman"/>
          <w:color w:val="000000"/>
          <w:kern w:val="2"/>
          <w:sz w:val="30"/>
          <w:szCs w:val="30"/>
          <w:lang w:eastAsia="uk-UA"/>
        </w:rPr>
        <w:t>К</w:t>
      </w:r>
      <w:r w:rsidRPr="00A05B0C">
        <w:rPr>
          <w:rFonts w:ascii="Times New Roman" w:eastAsia="Times New Roman" w:hAnsi="Times New Roman" w:cs="Times New Roman"/>
          <w:color w:val="000000"/>
          <w:kern w:val="2"/>
          <w:sz w:val="30"/>
          <w:szCs w:val="30"/>
          <w:lang w:eastAsia="uk-UA"/>
        </w:rPr>
        <w:t xml:space="preserve">оледжу. </w:t>
      </w:r>
    </w:p>
    <w:p w:rsidR="00D84E9B" w:rsidRPr="00A05B0C" w:rsidRDefault="00D84E9B" w:rsidP="00D84E9B">
      <w:pPr>
        <w:spacing w:after="0" w:line="360" w:lineRule="auto"/>
        <w:ind w:left="426"/>
        <w:jc w:val="both"/>
        <w:rPr>
          <w:rFonts w:ascii="Times New Roman" w:eastAsia="Times New Roman" w:hAnsi="Times New Roman" w:cs="Times New Roman"/>
          <w:color w:val="000000"/>
          <w:kern w:val="2"/>
          <w:sz w:val="30"/>
          <w:szCs w:val="30"/>
          <w:lang w:eastAsia="uk-UA"/>
        </w:rPr>
      </w:pPr>
      <w:r>
        <w:rPr>
          <w:rFonts w:ascii="Times New Roman" w:eastAsia="Times New Roman" w:hAnsi="Times New Roman" w:cs="Times New Roman"/>
          <w:color w:val="000000"/>
          <w:kern w:val="2"/>
          <w:sz w:val="30"/>
          <w:szCs w:val="30"/>
          <w:lang w:eastAsia="uk-UA"/>
        </w:rPr>
        <w:lastRenderedPageBreak/>
        <w:t xml:space="preserve">             </w:t>
      </w:r>
      <w:r w:rsidRPr="00A05B0C">
        <w:rPr>
          <w:rFonts w:ascii="Times New Roman" w:eastAsia="Times New Roman" w:hAnsi="Times New Roman" w:cs="Times New Roman"/>
          <w:color w:val="000000"/>
          <w:kern w:val="2"/>
          <w:sz w:val="30"/>
          <w:szCs w:val="30"/>
          <w:lang w:eastAsia="uk-UA"/>
        </w:rPr>
        <w:t xml:space="preserve">Мобілізація зусиль усього колективу </w:t>
      </w:r>
      <w:r>
        <w:rPr>
          <w:rFonts w:ascii="Times New Roman" w:eastAsia="Times New Roman" w:hAnsi="Times New Roman" w:cs="Times New Roman"/>
          <w:color w:val="000000"/>
          <w:kern w:val="2"/>
          <w:sz w:val="30"/>
          <w:szCs w:val="30"/>
          <w:lang w:eastAsia="uk-UA"/>
        </w:rPr>
        <w:t>К</w:t>
      </w:r>
      <w:r w:rsidRPr="00A05B0C">
        <w:rPr>
          <w:rFonts w:ascii="Times New Roman" w:eastAsia="Times New Roman" w:hAnsi="Times New Roman" w:cs="Times New Roman"/>
          <w:color w:val="000000"/>
          <w:kern w:val="2"/>
          <w:sz w:val="30"/>
          <w:szCs w:val="30"/>
          <w:lang w:eastAsia="uk-UA"/>
        </w:rPr>
        <w:t>оледжу на виконання означених стратегічних завдань буде запору</w:t>
      </w:r>
      <w:r>
        <w:rPr>
          <w:rFonts w:ascii="Times New Roman" w:eastAsia="Times New Roman" w:hAnsi="Times New Roman" w:cs="Times New Roman"/>
          <w:color w:val="000000"/>
          <w:kern w:val="2"/>
          <w:sz w:val="30"/>
          <w:szCs w:val="30"/>
          <w:lang w:eastAsia="uk-UA"/>
        </w:rPr>
        <w:t>кою якісної підготовки кваліфікованих</w:t>
      </w:r>
      <w:r w:rsidRPr="00A05B0C">
        <w:rPr>
          <w:rFonts w:ascii="Times New Roman" w:eastAsia="Times New Roman" w:hAnsi="Times New Roman" w:cs="Times New Roman"/>
          <w:color w:val="000000"/>
          <w:kern w:val="2"/>
          <w:sz w:val="30"/>
          <w:szCs w:val="30"/>
          <w:lang w:eastAsia="uk-UA"/>
        </w:rPr>
        <w:t xml:space="preserve"> фахівців для потреб ринку праці регіону та успішно</w:t>
      </w:r>
      <w:r>
        <w:rPr>
          <w:rFonts w:ascii="Times New Roman" w:eastAsia="Times New Roman" w:hAnsi="Times New Roman" w:cs="Times New Roman"/>
          <w:color w:val="000000"/>
          <w:kern w:val="2"/>
          <w:sz w:val="30"/>
          <w:szCs w:val="30"/>
          <w:lang w:eastAsia="uk-UA"/>
        </w:rPr>
        <w:t>ї</w:t>
      </w:r>
      <w:r w:rsidRPr="00A05B0C">
        <w:rPr>
          <w:rFonts w:ascii="Times New Roman" w:eastAsia="Times New Roman" w:hAnsi="Times New Roman" w:cs="Times New Roman"/>
          <w:color w:val="000000"/>
          <w:kern w:val="2"/>
          <w:sz w:val="30"/>
          <w:szCs w:val="30"/>
          <w:lang w:eastAsia="uk-UA"/>
        </w:rPr>
        <w:t xml:space="preserve"> </w:t>
      </w:r>
      <w:r>
        <w:rPr>
          <w:rFonts w:ascii="Times New Roman" w:eastAsia="Times New Roman" w:hAnsi="Times New Roman" w:cs="Times New Roman"/>
          <w:color w:val="000000"/>
          <w:kern w:val="2"/>
          <w:sz w:val="30"/>
          <w:szCs w:val="30"/>
          <w:lang w:eastAsia="uk-UA"/>
        </w:rPr>
        <w:t>освітньої діяльності К</w:t>
      </w:r>
      <w:r w:rsidRPr="00A05B0C">
        <w:rPr>
          <w:rFonts w:ascii="Times New Roman" w:eastAsia="Times New Roman" w:hAnsi="Times New Roman" w:cs="Times New Roman"/>
          <w:color w:val="000000"/>
          <w:kern w:val="2"/>
          <w:sz w:val="30"/>
          <w:szCs w:val="30"/>
          <w:lang w:eastAsia="uk-UA"/>
        </w:rPr>
        <w:t>оледжу</w:t>
      </w:r>
      <w:r>
        <w:rPr>
          <w:rFonts w:ascii="Times New Roman" w:eastAsia="Times New Roman" w:hAnsi="Times New Roman" w:cs="Times New Roman"/>
          <w:color w:val="000000"/>
          <w:kern w:val="2"/>
          <w:sz w:val="30"/>
          <w:szCs w:val="30"/>
          <w:lang w:eastAsia="uk-UA"/>
        </w:rPr>
        <w:t>.</w:t>
      </w:r>
    </w:p>
    <w:p w:rsidR="00D84E9B" w:rsidRPr="00A05B0C" w:rsidRDefault="00D84E9B" w:rsidP="00D84E9B">
      <w:pPr>
        <w:spacing w:after="0" w:line="360" w:lineRule="auto"/>
        <w:ind w:left="426"/>
        <w:jc w:val="both"/>
        <w:rPr>
          <w:rFonts w:ascii="Times New Roman" w:eastAsia="Times New Roman" w:hAnsi="Times New Roman" w:cs="Times New Roman"/>
          <w:color w:val="000000"/>
          <w:kern w:val="2"/>
          <w:sz w:val="30"/>
          <w:szCs w:val="30"/>
          <w:lang w:eastAsia="uk-UA"/>
        </w:rPr>
      </w:pPr>
    </w:p>
    <w:p w:rsidR="00556D2B" w:rsidRPr="00B45970" w:rsidRDefault="00556D2B" w:rsidP="007453EF">
      <w:pPr>
        <w:spacing w:after="0" w:line="360" w:lineRule="auto"/>
        <w:jc w:val="both"/>
        <w:rPr>
          <w:rFonts w:ascii="Times New Roman" w:eastAsia="Times New Roman" w:hAnsi="Times New Roman" w:cs="Times New Roman"/>
          <w:color w:val="000000"/>
          <w:kern w:val="2"/>
          <w:sz w:val="30"/>
          <w:szCs w:val="30"/>
          <w:lang w:eastAsia="uk-UA"/>
        </w:rPr>
      </w:pPr>
    </w:p>
    <w:p w:rsidR="00E96EAA" w:rsidRPr="00B45970" w:rsidRDefault="00E96EAA" w:rsidP="00DC4531">
      <w:pPr>
        <w:spacing w:after="0" w:line="360" w:lineRule="auto"/>
        <w:ind w:firstLine="709"/>
        <w:jc w:val="both"/>
        <w:rPr>
          <w:rFonts w:ascii="Times New Roman" w:eastAsia="Times New Roman" w:hAnsi="Times New Roman" w:cs="Times New Roman"/>
          <w:color w:val="000000"/>
          <w:kern w:val="2"/>
          <w:sz w:val="30"/>
          <w:szCs w:val="30"/>
          <w:lang w:eastAsia="uk-UA"/>
        </w:rPr>
      </w:pPr>
      <w:r w:rsidRPr="00B45970">
        <w:rPr>
          <w:rFonts w:ascii="Times New Roman" w:eastAsia="Times New Roman" w:hAnsi="Times New Roman" w:cs="Times New Roman"/>
          <w:color w:val="000000"/>
          <w:kern w:val="2"/>
          <w:sz w:val="30"/>
          <w:szCs w:val="30"/>
          <w:lang w:eastAsia="uk-UA"/>
        </w:rPr>
        <w:t xml:space="preserve">ПОГОДЖЕНО </w:t>
      </w:r>
    </w:p>
    <w:p w:rsidR="00E96EAA" w:rsidRPr="00B45970" w:rsidRDefault="00E96EAA" w:rsidP="00DC4531">
      <w:pPr>
        <w:spacing w:after="0" w:line="360" w:lineRule="auto"/>
        <w:ind w:firstLine="709"/>
        <w:jc w:val="both"/>
        <w:rPr>
          <w:rFonts w:ascii="Times New Roman" w:eastAsia="Times New Roman" w:hAnsi="Times New Roman" w:cs="Times New Roman"/>
          <w:color w:val="000000"/>
          <w:kern w:val="2"/>
          <w:sz w:val="30"/>
          <w:szCs w:val="30"/>
          <w:lang w:eastAsia="uk-UA"/>
        </w:rPr>
      </w:pPr>
      <w:r w:rsidRPr="00B45970">
        <w:rPr>
          <w:rFonts w:ascii="Times New Roman" w:eastAsia="Times New Roman" w:hAnsi="Times New Roman" w:cs="Times New Roman"/>
          <w:color w:val="000000"/>
          <w:kern w:val="2"/>
          <w:sz w:val="30"/>
          <w:szCs w:val="30"/>
          <w:lang w:eastAsia="uk-UA"/>
        </w:rPr>
        <w:t xml:space="preserve">Протокол засідання </w:t>
      </w:r>
      <w:r w:rsidR="00783186">
        <w:rPr>
          <w:rFonts w:ascii="Times New Roman" w:eastAsia="Times New Roman" w:hAnsi="Times New Roman" w:cs="Times New Roman"/>
          <w:color w:val="000000"/>
          <w:kern w:val="2"/>
          <w:sz w:val="30"/>
          <w:szCs w:val="30"/>
          <w:lang w:eastAsia="uk-UA"/>
        </w:rPr>
        <w:t>П</w:t>
      </w:r>
      <w:r w:rsidRPr="00B45970">
        <w:rPr>
          <w:rFonts w:ascii="Times New Roman" w:eastAsia="Times New Roman" w:hAnsi="Times New Roman" w:cs="Times New Roman"/>
          <w:color w:val="000000"/>
          <w:kern w:val="2"/>
          <w:sz w:val="30"/>
          <w:szCs w:val="30"/>
          <w:lang w:eastAsia="uk-UA"/>
        </w:rPr>
        <w:t xml:space="preserve">едагогічної ради </w:t>
      </w:r>
      <w:r w:rsidR="00783186">
        <w:rPr>
          <w:rFonts w:ascii="Times New Roman" w:eastAsia="Times New Roman" w:hAnsi="Times New Roman" w:cs="Times New Roman"/>
          <w:color w:val="000000"/>
          <w:kern w:val="2"/>
          <w:sz w:val="30"/>
          <w:szCs w:val="30"/>
          <w:lang w:eastAsia="uk-UA"/>
        </w:rPr>
        <w:t>К</w:t>
      </w:r>
      <w:r w:rsidRPr="00B45970">
        <w:rPr>
          <w:rFonts w:ascii="Times New Roman" w:eastAsia="Times New Roman" w:hAnsi="Times New Roman" w:cs="Times New Roman"/>
          <w:color w:val="000000"/>
          <w:kern w:val="2"/>
          <w:sz w:val="30"/>
          <w:szCs w:val="30"/>
          <w:lang w:eastAsia="uk-UA"/>
        </w:rPr>
        <w:t xml:space="preserve">оледжу </w:t>
      </w:r>
    </w:p>
    <w:p w:rsidR="00E96EAA" w:rsidRPr="00B45970" w:rsidRDefault="00B02BF1" w:rsidP="00DC4531">
      <w:pPr>
        <w:spacing w:after="0" w:line="360" w:lineRule="auto"/>
        <w:ind w:firstLine="709"/>
        <w:jc w:val="both"/>
        <w:rPr>
          <w:rFonts w:ascii="Times New Roman" w:eastAsia="Times New Roman" w:hAnsi="Times New Roman" w:cs="Times New Roman"/>
          <w:color w:val="000000"/>
          <w:kern w:val="2"/>
          <w:sz w:val="30"/>
          <w:szCs w:val="30"/>
          <w:lang w:eastAsia="uk-UA"/>
        </w:rPr>
      </w:pPr>
      <w:r>
        <w:rPr>
          <w:rFonts w:ascii="Times New Roman" w:eastAsia="Times New Roman" w:hAnsi="Times New Roman" w:cs="Times New Roman"/>
          <w:color w:val="000000"/>
          <w:kern w:val="2"/>
          <w:sz w:val="30"/>
          <w:szCs w:val="30"/>
          <w:lang w:eastAsia="uk-UA"/>
        </w:rPr>
        <w:t>30</w:t>
      </w:r>
      <w:r w:rsidR="00E96EAA" w:rsidRPr="00B45970">
        <w:rPr>
          <w:rFonts w:ascii="Times New Roman" w:eastAsia="Times New Roman" w:hAnsi="Times New Roman" w:cs="Times New Roman"/>
          <w:color w:val="000000"/>
          <w:kern w:val="2"/>
          <w:sz w:val="30"/>
          <w:szCs w:val="30"/>
          <w:lang w:eastAsia="uk-UA"/>
        </w:rPr>
        <w:t>.08.202</w:t>
      </w:r>
      <w:r>
        <w:rPr>
          <w:rFonts w:ascii="Times New Roman" w:eastAsia="Times New Roman" w:hAnsi="Times New Roman" w:cs="Times New Roman"/>
          <w:color w:val="000000"/>
          <w:kern w:val="2"/>
          <w:sz w:val="30"/>
          <w:szCs w:val="30"/>
          <w:lang w:eastAsia="uk-UA"/>
        </w:rPr>
        <w:t>3</w:t>
      </w:r>
      <w:r w:rsidR="00E96EAA" w:rsidRPr="00B45970">
        <w:rPr>
          <w:rFonts w:ascii="Times New Roman" w:eastAsia="Times New Roman" w:hAnsi="Times New Roman" w:cs="Times New Roman"/>
          <w:color w:val="000000"/>
          <w:kern w:val="2"/>
          <w:sz w:val="30"/>
          <w:szCs w:val="30"/>
          <w:lang w:eastAsia="uk-UA"/>
        </w:rPr>
        <w:t xml:space="preserve"> № 1 </w:t>
      </w:r>
    </w:p>
    <w:sectPr w:rsidR="00E96EAA" w:rsidRPr="00B45970" w:rsidSect="007D4970">
      <w:footerReference w:type="even" r:id="rId10"/>
      <w:footerReference w:type="first" r:id="rId11"/>
      <w:pgSz w:w="12240" w:h="15840"/>
      <w:pgMar w:top="567" w:right="567" w:bottom="567"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557" w:rsidRDefault="002D6557" w:rsidP="00DC4531">
      <w:pPr>
        <w:spacing w:after="0" w:line="240" w:lineRule="auto"/>
      </w:pPr>
      <w:r>
        <w:separator/>
      </w:r>
    </w:p>
  </w:endnote>
  <w:endnote w:type="continuationSeparator" w:id="0">
    <w:p w:rsidR="002D6557" w:rsidRDefault="002D6557" w:rsidP="00DC45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936" w:rsidRDefault="004E71DA">
    <w:pPr>
      <w:spacing w:after="0"/>
      <w:jc w:val="right"/>
    </w:pPr>
    <w:r w:rsidRPr="004E71DA">
      <w:rPr>
        <w:rFonts w:ascii="Times New Roman" w:eastAsia="Times New Roman" w:hAnsi="Times New Roman" w:cs="Times New Roman"/>
        <w:sz w:val="30"/>
      </w:rPr>
      <w:fldChar w:fldCharType="begin"/>
    </w:r>
    <w:r w:rsidR="00F60BCF">
      <w:instrText xml:space="preserve"> PAGE   \* MERGEFORMAT </w:instrText>
    </w:r>
    <w:r w:rsidRPr="004E71DA">
      <w:rPr>
        <w:rFonts w:ascii="Times New Roman" w:eastAsia="Times New Roman" w:hAnsi="Times New Roman" w:cs="Times New Roman"/>
        <w:sz w:val="30"/>
      </w:rPr>
      <w:fldChar w:fldCharType="separate"/>
    </w:r>
    <w:r w:rsidR="00F60BCF">
      <w:rPr>
        <w:rFonts w:ascii="Calibri" w:eastAsia="Calibri" w:hAnsi="Calibri" w:cs="Calibri"/>
      </w:rPr>
      <w:t>1</w:t>
    </w:r>
    <w:r>
      <w:rPr>
        <w:rFonts w:ascii="Calibri" w:eastAsia="Calibri" w:hAnsi="Calibri" w:cs="Calibri"/>
      </w:rPr>
      <w:fldChar w:fldCharType="end"/>
    </w:r>
    <w:r w:rsidR="00F60BCF">
      <w:rPr>
        <w:rFonts w:ascii="Calibri" w:eastAsia="Calibri" w:hAnsi="Calibri" w:cs="Calibri"/>
      </w:rPr>
      <w:t xml:space="preserve"> </w:t>
    </w:r>
  </w:p>
  <w:p w:rsidR="008D2936" w:rsidRDefault="00F60BCF">
    <w:pPr>
      <w:spacing w:after="0"/>
    </w:pPr>
    <w:r>
      <w:rPr>
        <w:rFonts w:ascii="Calibri" w:eastAsia="Calibri" w:hAnsi="Calibri" w:cs="Calibri"/>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936" w:rsidRDefault="004E71DA">
    <w:pPr>
      <w:spacing w:after="0"/>
      <w:jc w:val="right"/>
    </w:pPr>
    <w:r w:rsidRPr="004E71DA">
      <w:rPr>
        <w:rFonts w:ascii="Times New Roman" w:eastAsia="Times New Roman" w:hAnsi="Times New Roman" w:cs="Times New Roman"/>
        <w:sz w:val="30"/>
      </w:rPr>
      <w:fldChar w:fldCharType="begin"/>
    </w:r>
    <w:r w:rsidR="00F60BCF">
      <w:instrText xml:space="preserve"> PAGE   \* MERGEFORMAT </w:instrText>
    </w:r>
    <w:r w:rsidRPr="004E71DA">
      <w:rPr>
        <w:rFonts w:ascii="Times New Roman" w:eastAsia="Times New Roman" w:hAnsi="Times New Roman" w:cs="Times New Roman"/>
        <w:sz w:val="30"/>
      </w:rPr>
      <w:fldChar w:fldCharType="separate"/>
    </w:r>
    <w:r w:rsidR="00F60BCF">
      <w:rPr>
        <w:rFonts w:ascii="Calibri" w:eastAsia="Calibri" w:hAnsi="Calibri" w:cs="Calibri"/>
      </w:rPr>
      <w:t>1</w:t>
    </w:r>
    <w:r>
      <w:rPr>
        <w:rFonts w:ascii="Calibri" w:eastAsia="Calibri" w:hAnsi="Calibri" w:cs="Calibri"/>
      </w:rPr>
      <w:fldChar w:fldCharType="end"/>
    </w:r>
    <w:r w:rsidR="00F60BCF">
      <w:rPr>
        <w:rFonts w:ascii="Calibri" w:eastAsia="Calibri" w:hAnsi="Calibri" w:cs="Calibri"/>
      </w:rPr>
      <w:t xml:space="preserve"> </w:t>
    </w:r>
  </w:p>
  <w:p w:rsidR="008D2936" w:rsidRDefault="00F60BCF">
    <w:pPr>
      <w:spacing w:after="0"/>
    </w:pPr>
    <w:r>
      <w:rPr>
        <w:rFonts w:ascii="Calibri" w:eastAsia="Calibri" w:hAnsi="Calibri" w:cs="Calibri"/>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557" w:rsidRDefault="002D6557" w:rsidP="00DC4531">
      <w:pPr>
        <w:spacing w:after="0" w:line="240" w:lineRule="auto"/>
      </w:pPr>
      <w:r>
        <w:separator/>
      </w:r>
    </w:p>
  </w:footnote>
  <w:footnote w:type="continuationSeparator" w:id="0">
    <w:p w:rsidR="002D6557" w:rsidRDefault="002D6557" w:rsidP="00DC45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4D04"/>
    <w:multiLevelType w:val="hybridMultilevel"/>
    <w:tmpl w:val="C9A205BE"/>
    <w:lvl w:ilvl="0" w:tplc="B7AE44AA">
      <w:start w:val="1"/>
      <w:numFmt w:val="bullet"/>
      <w:lvlText w:val="-"/>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44AB1D6">
      <w:start w:val="1"/>
      <w:numFmt w:val="bullet"/>
      <w:lvlText w:val="o"/>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8A81C4A">
      <w:start w:val="1"/>
      <w:numFmt w:val="bullet"/>
      <w:lvlText w:val="▪"/>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2FA7DCC">
      <w:start w:val="1"/>
      <w:numFmt w:val="bullet"/>
      <w:lvlText w:val="•"/>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B46D4CA">
      <w:start w:val="1"/>
      <w:numFmt w:val="bullet"/>
      <w:lvlText w:val="o"/>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14CD314">
      <w:start w:val="1"/>
      <w:numFmt w:val="bullet"/>
      <w:lvlText w:val="▪"/>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DE0EEA">
      <w:start w:val="1"/>
      <w:numFmt w:val="bullet"/>
      <w:lvlText w:val="•"/>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C701278">
      <w:start w:val="1"/>
      <w:numFmt w:val="bullet"/>
      <w:lvlText w:val="o"/>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C23A6A">
      <w:start w:val="1"/>
      <w:numFmt w:val="bullet"/>
      <w:lvlText w:val="▪"/>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0207029D"/>
    <w:multiLevelType w:val="hybridMultilevel"/>
    <w:tmpl w:val="EAD22DD2"/>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48166FF"/>
    <w:multiLevelType w:val="hybridMultilevel"/>
    <w:tmpl w:val="2F808D18"/>
    <w:lvl w:ilvl="0" w:tplc="6936BC46">
      <w:start w:val="1"/>
      <w:numFmt w:val="bullet"/>
      <w:lvlText w:val=""/>
      <w:lvlJc w:val="left"/>
      <w:pPr>
        <w:ind w:left="2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20ACD46">
      <w:start w:val="1"/>
      <w:numFmt w:val="bullet"/>
      <w:lvlText w:val="o"/>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3509FFC">
      <w:start w:val="1"/>
      <w:numFmt w:val="bullet"/>
      <w:lvlText w:val="▪"/>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262607C">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85CC990">
      <w:start w:val="1"/>
      <w:numFmt w:val="bullet"/>
      <w:lvlText w:val="o"/>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D5ABBCE">
      <w:start w:val="1"/>
      <w:numFmt w:val="bullet"/>
      <w:lvlText w:val="▪"/>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A06EBAE">
      <w:start w:val="1"/>
      <w:numFmt w:val="bullet"/>
      <w:lvlText w:val="•"/>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1E20D8E">
      <w:start w:val="1"/>
      <w:numFmt w:val="bullet"/>
      <w:lvlText w:val="o"/>
      <w:lvlJc w:val="left"/>
      <w:pPr>
        <w:ind w:left="56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1B213E6">
      <w:start w:val="1"/>
      <w:numFmt w:val="bullet"/>
      <w:lvlText w:val="▪"/>
      <w:lvlJc w:val="left"/>
      <w:pPr>
        <w:ind w:left="64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06F46103"/>
    <w:multiLevelType w:val="hybridMultilevel"/>
    <w:tmpl w:val="DFDA5C8E"/>
    <w:lvl w:ilvl="0" w:tplc="0CF4452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0280AC">
      <w:start w:val="1"/>
      <w:numFmt w:val="bullet"/>
      <w:lvlText w:val="o"/>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C8F1D6">
      <w:start w:val="1"/>
      <w:numFmt w:val="bullet"/>
      <w:lvlRestart w:val="0"/>
      <w:lvlText w:val="•"/>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4612B8">
      <w:start w:val="1"/>
      <w:numFmt w:val="bullet"/>
      <w:lvlText w:val="•"/>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4A2F8C">
      <w:start w:val="1"/>
      <w:numFmt w:val="bullet"/>
      <w:lvlText w:val="o"/>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549F0A">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9E47FC">
      <w:start w:val="1"/>
      <w:numFmt w:val="bullet"/>
      <w:lvlText w:val="•"/>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D43CC2">
      <w:start w:val="1"/>
      <w:numFmt w:val="bullet"/>
      <w:lvlText w:val="o"/>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CA9B52">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7644A2F"/>
    <w:multiLevelType w:val="hybridMultilevel"/>
    <w:tmpl w:val="626A08B4"/>
    <w:lvl w:ilvl="0" w:tplc="2B5007C2">
      <w:start w:val="1"/>
      <w:numFmt w:val="bullet"/>
      <w:lvlText w:val="•"/>
      <w:lvlJc w:val="left"/>
      <w:pPr>
        <w:ind w:left="10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18A2540">
      <w:start w:val="1"/>
      <w:numFmt w:val="bullet"/>
      <w:lvlText w:val="o"/>
      <w:lvlJc w:val="left"/>
      <w:pPr>
        <w:ind w:left="1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152E118">
      <w:start w:val="1"/>
      <w:numFmt w:val="bullet"/>
      <w:lvlText w:val="▪"/>
      <w:lvlJc w:val="left"/>
      <w:pPr>
        <w:ind w:left="2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17A6572">
      <w:start w:val="1"/>
      <w:numFmt w:val="bullet"/>
      <w:lvlText w:val="•"/>
      <w:lvlJc w:val="left"/>
      <w:pPr>
        <w:ind w:left="3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1366A04">
      <w:start w:val="1"/>
      <w:numFmt w:val="bullet"/>
      <w:lvlText w:val="o"/>
      <w:lvlJc w:val="left"/>
      <w:pPr>
        <w:ind w:left="4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A5EB004">
      <w:start w:val="1"/>
      <w:numFmt w:val="bullet"/>
      <w:lvlText w:val="▪"/>
      <w:lvlJc w:val="left"/>
      <w:pPr>
        <w:ind w:left="4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B4448B0">
      <w:start w:val="1"/>
      <w:numFmt w:val="bullet"/>
      <w:lvlText w:val="•"/>
      <w:lvlJc w:val="left"/>
      <w:pPr>
        <w:ind w:left="5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9263216">
      <w:start w:val="1"/>
      <w:numFmt w:val="bullet"/>
      <w:lvlText w:val="o"/>
      <w:lvlJc w:val="left"/>
      <w:pPr>
        <w:ind w:left="6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7B82BBE">
      <w:start w:val="1"/>
      <w:numFmt w:val="bullet"/>
      <w:lvlText w:val="▪"/>
      <w:lvlJc w:val="left"/>
      <w:pPr>
        <w:ind w:left="7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1DD77FA2"/>
    <w:multiLevelType w:val="hybridMultilevel"/>
    <w:tmpl w:val="7D7A5288"/>
    <w:lvl w:ilvl="0" w:tplc="B7326BD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A8FD48">
      <w:start w:val="1"/>
      <w:numFmt w:val="bullet"/>
      <w:lvlText w:val="o"/>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006B86">
      <w:start w:val="1"/>
      <w:numFmt w:val="bullet"/>
      <w:lvlRestart w:val="0"/>
      <w:lvlText w:val="•"/>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FA7B9A">
      <w:start w:val="1"/>
      <w:numFmt w:val="bullet"/>
      <w:lvlText w:val="•"/>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04F2C8">
      <w:start w:val="1"/>
      <w:numFmt w:val="bullet"/>
      <w:lvlText w:val="o"/>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16147E">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9ACC64">
      <w:start w:val="1"/>
      <w:numFmt w:val="bullet"/>
      <w:lvlText w:val="•"/>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FCEBB4">
      <w:start w:val="1"/>
      <w:numFmt w:val="bullet"/>
      <w:lvlText w:val="o"/>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EEB858">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2DB5F91"/>
    <w:multiLevelType w:val="hybridMultilevel"/>
    <w:tmpl w:val="EC82BBFA"/>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4A64033"/>
    <w:multiLevelType w:val="multilevel"/>
    <w:tmpl w:val="42C4D228"/>
    <w:lvl w:ilvl="0">
      <w:start w:val="1"/>
      <w:numFmt w:val="decimal"/>
      <w:lvlText w:val="%1."/>
      <w:lvlJc w:val="left"/>
      <w:pPr>
        <w:ind w:left="3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4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2509093E"/>
    <w:multiLevelType w:val="hybridMultilevel"/>
    <w:tmpl w:val="6DDC34A6"/>
    <w:lvl w:ilvl="0" w:tplc="2668D9B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ECBBD0">
      <w:start w:val="1"/>
      <w:numFmt w:val="bullet"/>
      <w:lvlText w:val="o"/>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26D43C">
      <w:start w:val="1"/>
      <w:numFmt w:val="bullet"/>
      <w:lvlRestart w:val="0"/>
      <w:lvlText w:val="•"/>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CA38FE">
      <w:start w:val="1"/>
      <w:numFmt w:val="bullet"/>
      <w:lvlText w:val="•"/>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14A75A">
      <w:start w:val="1"/>
      <w:numFmt w:val="bullet"/>
      <w:lvlText w:val="o"/>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16E73A">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F65E0C">
      <w:start w:val="1"/>
      <w:numFmt w:val="bullet"/>
      <w:lvlText w:val="•"/>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B41D32">
      <w:start w:val="1"/>
      <w:numFmt w:val="bullet"/>
      <w:lvlText w:val="o"/>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1EA852">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6956BB3"/>
    <w:multiLevelType w:val="hybridMultilevel"/>
    <w:tmpl w:val="12246170"/>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BB31DF9"/>
    <w:multiLevelType w:val="hybridMultilevel"/>
    <w:tmpl w:val="11FA012C"/>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E90049E"/>
    <w:multiLevelType w:val="multilevel"/>
    <w:tmpl w:val="7F2403E8"/>
    <w:lvl w:ilvl="0">
      <w:start w:val="12"/>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5"/>
      <w:numFmt w:val="decimal"/>
      <w:lvlText w:val="%1.%2."/>
      <w:lvlJc w:val="left"/>
      <w:pPr>
        <w:ind w:left="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nsid w:val="2FE928C7"/>
    <w:multiLevelType w:val="hybridMultilevel"/>
    <w:tmpl w:val="2146FA56"/>
    <w:lvl w:ilvl="0" w:tplc="C39491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1350A41"/>
    <w:multiLevelType w:val="hybridMultilevel"/>
    <w:tmpl w:val="0E44B4C4"/>
    <w:lvl w:ilvl="0" w:tplc="576C5220">
      <w:start w:val="1"/>
      <w:numFmt w:val="bullet"/>
      <w:lvlText w:val="•"/>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1FECF42">
      <w:start w:val="1"/>
      <w:numFmt w:val="bullet"/>
      <w:lvlText w:val="o"/>
      <w:lvlJc w:val="left"/>
      <w:pPr>
        <w:ind w:left="16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8C006D2">
      <w:start w:val="1"/>
      <w:numFmt w:val="bullet"/>
      <w:lvlText w:val="▪"/>
      <w:lvlJc w:val="left"/>
      <w:pPr>
        <w:ind w:left="23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D044FB2">
      <w:start w:val="1"/>
      <w:numFmt w:val="bullet"/>
      <w:lvlText w:val="•"/>
      <w:lvlJc w:val="left"/>
      <w:pPr>
        <w:ind w:left="31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8B87BB4">
      <w:start w:val="1"/>
      <w:numFmt w:val="bullet"/>
      <w:lvlText w:val="o"/>
      <w:lvlJc w:val="left"/>
      <w:pPr>
        <w:ind w:left="38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F2ADBE8">
      <w:start w:val="1"/>
      <w:numFmt w:val="bullet"/>
      <w:lvlText w:val="▪"/>
      <w:lvlJc w:val="left"/>
      <w:pPr>
        <w:ind w:left="45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CA2C746">
      <w:start w:val="1"/>
      <w:numFmt w:val="bullet"/>
      <w:lvlText w:val="•"/>
      <w:lvlJc w:val="left"/>
      <w:pPr>
        <w:ind w:left="52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43A8FE4">
      <w:start w:val="1"/>
      <w:numFmt w:val="bullet"/>
      <w:lvlText w:val="o"/>
      <w:lvlJc w:val="left"/>
      <w:pPr>
        <w:ind w:left="59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7DE6C74">
      <w:start w:val="1"/>
      <w:numFmt w:val="bullet"/>
      <w:lvlText w:val="▪"/>
      <w:lvlJc w:val="left"/>
      <w:pPr>
        <w:ind w:left="6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nsid w:val="3237124A"/>
    <w:multiLevelType w:val="hybridMultilevel"/>
    <w:tmpl w:val="8952B69E"/>
    <w:lvl w:ilvl="0" w:tplc="3F54E21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34BEC8">
      <w:start w:val="1"/>
      <w:numFmt w:val="bullet"/>
      <w:lvlText w:val="o"/>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1EBCA8">
      <w:start w:val="1"/>
      <w:numFmt w:val="bullet"/>
      <w:lvlRestart w:val="0"/>
      <w:lvlText w:val="•"/>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98A2DE">
      <w:start w:val="1"/>
      <w:numFmt w:val="bullet"/>
      <w:lvlText w:val="•"/>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C6F96">
      <w:start w:val="1"/>
      <w:numFmt w:val="bullet"/>
      <w:lvlText w:val="o"/>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D80F1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4AEDBC">
      <w:start w:val="1"/>
      <w:numFmt w:val="bullet"/>
      <w:lvlText w:val="•"/>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2EDD6C">
      <w:start w:val="1"/>
      <w:numFmt w:val="bullet"/>
      <w:lvlText w:val="o"/>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B0023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C1B1804"/>
    <w:multiLevelType w:val="hybridMultilevel"/>
    <w:tmpl w:val="09ECE01E"/>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CC33F8F"/>
    <w:multiLevelType w:val="multilevel"/>
    <w:tmpl w:val="2C728FF2"/>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5"/>
      <w:numFmt w:val="decimal"/>
      <w:lvlText w:val="%1.%2."/>
      <w:lvlJc w:val="left"/>
      <w:pPr>
        <w:ind w:left="14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nsid w:val="3D923D49"/>
    <w:multiLevelType w:val="hybridMultilevel"/>
    <w:tmpl w:val="93B06D7A"/>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F1A076A"/>
    <w:multiLevelType w:val="multilevel"/>
    <w:tmpl w:val="59E87B60"/>
    <w:lvl w:ilvl="0">
      <w:start w:val="5"/>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4106DE4"/>
    <w:multiLevelType w:val="hybridMultilevel"/>
    <w:tmpl w:val="067AB990"/>
    <w:lvl w:ilvl="0" w:tplc="6928886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ECF55C">
      <w:start w:val="1"/>
      <w:numFmt w:val="bullet"/>
      <w:lvlText w:val="o"/>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4CE5D2">
      <w:start w:val="1"/>
      <w:numFmt w:val="bullet"/>
      <w:lvlRestart w:val="0"/>
      <w:lvlText w:val="•"/>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0455BA">
      <w:start w:val="1"/>
      <w:numFmt w:val="bullet"/>
      <w:lvlText w:val="•"/>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2AC6B0">
      <w:start w:val="1"/>
      <w:numFmt w:val="bullet"/>
      <w:lvlText w:val="o"/>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CA4188">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D80712">
      <w:start w:val="1"/>
      <w:numFmt w:val="bullet"/>
      <w:lvlText w:val="•"/>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683B78">
      <w:start w:val="1"/>
      <w:numFmt w:val="bullet"/>
      <w:lvlText w:val="o"/>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EE2F36">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8620C52"/>
    <w:multiLevelType w:val="hybridMultilevel"/>
    <w:tmpl w:val="94DE8E9A"/>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9BC7B7E"/>
    <w:multiLevelType w:val="hybridMultilevel"/>
    <w:tmpl w:val="BA18AC70"/>
    <w:lvl w:ilvl="0" w:tplc="E5CEBC9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5ECB3A">
      <w:start w:val="1"/>
      <w:numFmt w:val="bullet"/>
      <w:lvlText w:val="o"/>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0254A2">
      <w:start w:val="1"/>
      <w:numFmt w:val="bullet"/>
      <w:lvlRestart w:val="0"/>
      <w:lvlText w:val="•"/>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6EA24A">
      <w:start w:val="1"/>
      <w:numFmt w:val="bullet"/>
      <w:lvlText w:val="•"/>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A62418">
      <w:start w:val="1"/>
      <w:numFmt w:val="bullet"/>
      <w:lvlText w:val="o"/>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8CF8BE">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DE4FEE">
      <w:start w:val="1"/>
      <w:numFmt w:val="bullet"/>
      <w:lvlText w:val="•"/>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702EE4">
      <w:start w:val="1"/>
      <w:numFmt w:val="bullet"/>
      <w:lvlText w:val="o"/>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B64954">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A42774E"/>
    <w:multiLevelType w:val="hybridMultilevel"/>
    <w:tmpl w:val="91E43F2E"/>
    <w:lvl w:ilvl="0" w:tplc="38F69A1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DC416C">
      <w:start w:val="1"/>
      <w:numFmt w:val="bullet"/>
      <w:lvlText w:val="o"/>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707A66">
      <w:start w:val="1"/>
      <w:numFmt w:val="bullet"/>
      <w:lvlRestart w:val="0"/>
      <w:lvlText w:val="•"/>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5CD4D0">
      <w:start w:val="1"/>
      <w:numFmt w:val="bullet"/>
      <w:lvlText w:val="•"/>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E815A8">
      <w:start w:val="1"/>
      <w:numFmt w:val="bullet"/>
      <w:lvlText w:val="o"/>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78402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3CB954">
      <w:start w:val="1"/>
      <w:numFmt w:val="bullet"/>
      <w:lvlText w:val="•"/>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343648">
      <w:start w:val="1"/>
      <w:numFmt w:val="bullet"/>
      <w:lvlText w:val="o"/>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1E8AF2">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F1058C6"/>
    <w:multiLevelType w:val="hybridMultilevel"/>
    <w:tmpl w:val="D08283C2"/>
    <w:lvl w:ilvl="0" w:tplc="667E59CE">
      <w:start w:val="1"/>
      <w:numFmt w:val="bullet"/>
      <w:lvlText w:val=""/>
      <w:lvlJc w:val="left"/>
      <w:pPr>
        <w:ind w:left="283"/>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6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4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nsid w:val="5CCE23D8"/>
    <w:multiLevelType w:val="hybridMultilevel"/>
    <w:tmpl w:val="89B0C940"/>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EC2052F"/>
    <w:multiLevelType w:val="hybridMultilevel"/>
    <w:tmpl w:val="2A1843C4"/>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5F8E1EFE"/>
    <w:multiLevelType w:val="hybridMultilevel"/>
    <w:tmpl w:val="5D8A0372"/>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5540B02"/>
    <w:multiLevelType w:val="hybridMultilevel"/>
    <w:tmpl w:val="05F27A2C"/>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74345BA"/>
    <w:multiLevelType w:val="hybridMultilevel"/>
    <w:tmpl w:val="8160DE52"/>
    <w:lvl w:ilvl="0" w:tplc="A21A461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404A76">
      <w:start w:val="1"/>
      <w:numFmt w:val="bullet"/>
      <w:lvlText w:val="o"/>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781B94">
      <w:start w:val="1"/>
      <w:numFmt w:val="bullet"/>
      <w:lvlRestart w:val="0"/>
      <w:lvlText w:val="•"/>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4CFBE4">
      <w:start w:val="1"/>
      <w:numFmt w:val="bullet"/>
      <w:lvlText w:val="•"/>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B411FC">
      <w:start w:val="1"/>
      <w:numFmt w:val="bullet"/>
      <w:lvlText w:val="o"/>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1053E4">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D4E034">
      <w:start w:val="1"/>
      <w:numFmt w:val="bullet"/>
      <w:lvlText w:val="•"/>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F2E10A">
      <w:start w:val="1"/>
      <w:numFmt w:val="bullet"/>
      <w:lvlText w:val="o"/>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E286BE">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98B3737"/>
    <w:multiLevelType w:val="hybridMultilevel"/>
    <w:tmpl w:val="0486079E"/>
    <w:lvl w:ilvl="0" w:tplc="9A3469EC">
      <w:start w:val="1"/>
      <w:numFmt w:val="bullet"/>
      <w:lvlText w:val="-"/>
      <w:lvlJc w:val="left"/>
      <w:pPr>
        <w:ind w:left="7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D4A1C52">
      <w:start w:val="1"/>
      <w:numFmt w:val="bullet"/>
      <w:lvlText w:val="o"/>
      <w:lvlJc w:val="left"/>
      <w:pPr>
        <w:ind w:left="16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D08D0B6">
      <w:start w:val="1"/>
      <w:numFmt w:val="bullet"/>
      <w:lvlText w:val="▪"/>
      <w:lvlJc w:val="left"/>
      <w:pPr>
        <w:ind w:left="23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84A695C">
      <w:start w:val="1"/>
      <w:numFmt w:val="bullet"/>
      <w:lvlText w:val="•"/>
      <w:lvlJc w:val="left"/>
      <w:pPr>
        <w:ind w:left="31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9AC30B8">
      <w:start w:val="1"/>
      <w:numFmt w:val="bullet"/>
      <w:lvlText w:val="o"/>
      <w:lvlJc w:val="left"/>
      <w:pPr>
        <w:ind w:left="38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4A68FBA">
      <w:start w:val="1"/>
      <w:numFmt w:val="bullet"/>
      <w:lvlText w:val="▪"/>
      <w:lvlJc w:val="left"/>
      <w:pPr>
        <w:ind w:left="45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CD21CAA">
      <w:start w:val="1"/>
      <w:numFmt w:val="bullet"/>
      <w:lvlText w:val="•"/>
      <w:lvlJc w:val="left"/>
      <w:pPr>
        <w:ind w:left="52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E383B5A">
      <w:start w:val="1"/>
      <w:numFmt w:val="bullet"/>
      <w:lvlText w:val="o"/>
      <w:lvlJc w:val="left"/>
      <w:pPr>
        <w:ind w:left="59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61A8AF4">
      <w:start w:val="1"/>
      <w:numFmt w:val="bullet"/>
      <w:lvlText w:val="▪"/>
      <w:lvlJc w:val="left"/>
      <w:pPr>
        <w:ind w:left="67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0">
    <w:nsid w:val="699961B4"/>
    <w:multiLevelType w:val="hybridMultilevel"/>
    <w:tmpl w:val="09EAA166"/>
    <w:lvl w:ilvl="0" w:tplc="3C088886">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5A08EC0">
      <w:start w:val="1"/>
      <w:numFmt w:val="bullet"/>
      <w:lvlText w:val="o"/>
      <w:lvlJc w:val="left"/>
      <w:pPr>
        <w:ind w:left="179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64E55EA">
      <w:start w:val="1"/>
      <w:numFmt w:val="bullet"/>
      <w:lvlText w:val="▪"/>
      <w:lvlJc w:val="left"/>
      <w:pPr>
        <w:ind w:left="25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E182B08">
      <w:start w:val="1"/>
      <w:numFmt w:val="bullet"/>
      <w:lvlText w:val="•"/>
      <w:lvlJc w:val="left"/>
      <w:pPr>
        <w:ind w:left="323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9A484C0">
      <w:start w:val="1"/>
      <w:numFmt w:val="bullet"/>
      <w:lvlText w:val="o"/>
      <w:lvlJc w:val="left"/>
      <w:pPr>
        <w:ind w:left="395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ABEDA5A">
      <w:start w:val="1"/>
      <w:numFmt w:val="bullet"/>
      <w:lvlText w:val="▪"/>
      <w:lvlJc w:val="left"/>
      <w:pPr>
        <w:ind w:left="467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D345AA8">
      <w:start w:val="1"/>
      <w:numFmt w:val="bullet"/>
      <w:lvlText w:val="•"/>
      <w:lvlJc w:val="left"/>
      <w:pPr>
        <w:ind w:left="539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41401AA">
      <w:start w:val="1"/>
      <w:numFmt w:val="bullet"/>
      <w:lvlText w:val="o"/>
      <w:lvlJc w:val="left"/>
      <w:pPr>
        <w:ind w:left="61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170DBD0">
      <w:start w:val="1"/>
      <w:numFmt w:val="bullet"/>
      <w:lvlText w:val="▪"/>
      <w:lvlJc w:val="left"/>
      <w:pPr>
        <w:ind w:left="683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1">
    <w:nsid w:val="6CC2120E"/>
    <w:multiLevelType w:val="hybridMultilevel"/>
    <w:tmpl w:val="89EC9A66"/>
    <w:lvl w:ilvl="0" w:tplc="C38EA7A8">
      <w:start w:val="1"/>
      <w:numFmt w:val="decimal"/>
      <w:lvlText w:val="%1"/>
      <w:lvlJc w:val="left"/>
      <w:pPr>
        <w:ind w:left="3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1D29878">
      <w:start w:val="1"/>
      <w:numFmt w:val="lowerLetter"/>
      <w:lvlText w:val="%2"/>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8749C5A">
      <w:start w:val="1"/>
      <w:numFmt w:val="lowerRoman"/>
      <w:lvlText w:val="%3"/>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3D05D84">
      <w:start w:val="1"/>
      <w:numFmt w:val="decimal"/>
      <w:lvlText w:val="%4"/>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04CDFE6">
      <w:start w:val="1"/>
      <w:numFmt w:val="lowerLetter"/>
      <w:lvlText w:val="%5"/>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D4E7EEA">
      <w:start w:val="1"/>
      <w:numFmt w:val="lowerRoman"/>
      <w:lvlText w:val="%6"/>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8D62C00">
      <w:start w:val="1"/>
      <w:numFmt w:val="decimal"/>
      <w:lvlText w:val="%7"/>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D92FE96">
      <w:start w:val="1"/>
      <w:numFmt w:val="lowerLetter"/>
      <w:lvlText w:val="%8"/>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BF0FBA0">
      <w:start w:val="1"/>
      <w:numFmt w:val="lowerRoman"/>
      <w:lvlText w:val="%9"/>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2">
    <w:nsid w:val="72684A25"/>
    <w:multiLevelType w:val="hybridMultilevel"/>
    <w:tmpl w:val="D21C109E"/>
    <w:lvl w:ilvl="0" w:tplc="FFFFFFFF">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7E59CE">
      <w:start w:val="1"/>
      <w:numFmt w:val="bullet"/>
      <w:lvlText w:val=""/>
      <w:lvlJc w:val="left"/>
      <w:pPr>
        <w:ind w:left="643" w:hanging="360"/>
      </w:pPr>
      <w:rPr>
        <w:rFonts w:ascii="Symbol" w:hAnsi="Symbol" w:hint="default"/>
      </w:rPr>
    </w:lvl>
    <w:lvl w:ilvl="3" w:tplc="FFFFFFFF">
      <w:start w:val="1"/>
      <w:numFmt w:val="bullet"/>
      <w:lvlText w:val="•"/>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4594F46"/>
    <w:multiLevelType w:val="hybridMultilevel"/>
    <w:tmpl w:val="ECEEED68"/>
    <w:lvl w:ilvl="0" w:tplc="537C241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6AFC40">
      <w:start w:val="1"/>
      <w:numFmt w:val="bullet"/>
      <w:lvlText w:val="o"/>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78A35E">
      <w:start w:val="1"/>
      <w:numFmt w:val="bullet"/>
      <w:lvlRestart w:val="0"/>
      <w:lvlText w:val="•"/>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A43A58">
      <w:start w:val="1"/>
      <w:numFmt w:val="bullet"/>
      <w:lvlText w:val="•"/>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FE9E68">
      <w:start w:val="1"/>
      <w:numFmt w:val="bullet"/>
      <w:lvlText w:val="o"/>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56D16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F8D514">
      <w:start w:val="1"/>
      <w:numFmt w:val="bullet"/>
      <w:lvlText w:val="•"/>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0C89D8">
      <w:start w:val="1"/>
      <w:numFmt w:val="bullet"/>
      <w:lvlText w:val="o"/>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606A0">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6626612"/>
    <w:multiLevelType w:val="multilevel"/>
    <w:tmpl w:val="2D769480"/>
    <w:lvl w:ilvl="0">
      <w:start w:val="2"/>
      <w:numFmt w:val="decimal"/>
      <w:lvlText w:val="%1"/>
      <w:lvlJc w:val="left"/>
      <w:pPr>
        <w:ind w:left="384" w:hanging="384"/>
      </w:pPr>
      <w:rPr>
        <w:rFonts w:hint="default"/>
        <w:b/>
      </w:rPr>
    </w:lvl>
    <w:lvl w:ilvl="1">
      <w:start w:val="1"/>
      <w:numFmt w:val="decimal"/>
      <w:lvlText w:val="%1.%2"/>
      <w:lvlJc w:val="left"/>
      <w:pPr>
        <w:ind w:left="705" w:hanging="72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1035" w:hanging="108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365" w:hanging="1440"/>
      </w:pPr>
      <w:rPr>
        <w:rFonts w:hint="default"/>
        <w:b/>
      </w:rPr>
    </w:lvl>
    <w:lvl w:ilvl="6">
      <w:start w:val="1"/>
      <w:numFmt w:val="decimal"/>
      <w:lvlText w:val="%1.%2.%3.%4.%5.%6.%7"/>
      <w:lvlJc w:val="left"/>
      <w:pPr>
        <w:ind w:left="1710" w:hanging="1800"/>
      </w:pPr>
      <w:rPr>
        <w:rFonts w:hint="default"/>
        <w:b/>
      </w:rPr>
    </w:lvl>
    <w:lvl w:ilvl="7">
      <w:start w:val="1"/>
      <w:numFmt w:val="decimal"/>
      <w:lvlText w:val="%1.%2.%3.%4.%5.%6.%7.%8"/>
      <w:lvlJc w:val="left"/>
      <w:pPr>
        <w:ind w:left="1695" w:hanging="1800"/>
      </w:pPr>
      <w:rPr>
        <w:rFonts w:hint="default"/>
        <w:b/>
      </w:rPr>
    </w:lvl>
    <w:lvl w:ilvl="8">
      <w:start w:val="1"/>
      <w:numFmt w:val="decimal"/>
      <w:lvlText w:val="%1.%2.%3.%4.%5.%6.%7.%8.%9"/>
      <w:lvlJc w:val="left"/>
      <w:pPr>
        <w:ind w:left="2040" w:hanging="2160"/>
      </w:pPr>
      <w:rPr>
        <w:rFonts w:hint="default"/>
        <w:b/>
      </w:rPr>
    </w:lvl>
  </w:abstractNum>
  <w:abstractNum w:abstractNumId="35">
    <w:nsid w:val="78BF09BA"/>
    <w:multiLevelType w:val="multilevel"/>
    <w:tmpl w:val="89A4D31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93B260C"/>
    <w:multiLevelType w:val="hybridMultilevel"/>
    <w:tmpl w:val="AD1ED74A"/>
    <w:lvl w:ilvl="0" w:tplc="E7EE2F1A">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B281BE6">
      <w:start w:val="1"/>
      <w:numFmt w:val="lowerLetter"/>
      <w:lvlText w:val="%2"/>
      <w:lvlJc w:val="left"/>
      <w:pPr>
        <w:ind w:left="17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204F880">
      <w:start w:val="1"/>
      <w:numFmt w:val="lowerRoman"/>
      <w:lvlText w:val="%3"/>
      <w:lvlJc w:val="left"/>
      <w:pPr>
        <w:ind w:left="25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3143182">
      <w:start w:val="1"/>
      <w:numFmt w:val="decimal"/>
      <w:lvlText w:val="%4"/>
      <w:lvlJc w:val="left"/>
      <w:pPr>
        <w:ind w:left="32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D72B59E">
      <w:start w:val="1"/>
      <w:numFmt w:val="lowerLetter"/>
      <w:lvlText w:val="%5"/>
      <w:lvlJc w:val="left"/>
      <w:pPr>
        <w:ind w:left="39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42AAFD6">
      <w:start w:val="1"/>
      <w:numFmt w:val="lowerRoman"/>
      <w:lvlText w:val="%6"/>
      <w:lvlJc w:val="left"/>
      <w:pPr>
        <w:ind w:left="46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346855C">
      <w:start w:val="1"/>
      <w:numFmt w:val="decimal"/>
      <w:lvlText w:val="%7"/>
      <w:lvlJc w:val="left"/>
      <w:pPr>
        <w:ind w:left="53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B18AACE">
      <w:start w:val="1"/>
      <w:numFmt w:val="lowerLetter"/>
      <w:lvlText w:val="%8"/>
      <w:lvlJc w:val="left"/>
      <w:pPr>
        <w:ind w:left="61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8DAC614">
      <w:start w:val="1"/>
      <w:numFmt w:val="lowerRoman"/>
      <w:lvlText w:val="%9"/>
      <w:lvlJc w:val="left"/>
      <w:pPr>
        <w:ind w:left="68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7">
    <w:nsid w:val="7AB36993"/>
    <w:multiLevelType w:val="hybridMultilevel"/>
    <w:tmpl w:val="D6A06AFA"/>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BA7152B"/>
    <w:multiLevelType w:val="hybridMultilevel"/>
    <w:tmpl w:val="B13A9C86"/>
    <w:lvl w:ilvl="0" w:tplc="3BBC234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2A5404">
      <w:start w:val="1"/>
      <w:numFmt w:val="bullet"/>
      <w:lvlText w:val="o"/>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EE842E">
      <w:start w:val="1"/>
      <w:numFmt w:val="bullet"/>
      <w:lvlRestart w:val="0"/>
      <w:lvlText w:val="•"/>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AEC8FC">
      <w:start w:val="1"/>
      <w:numFmt w:val="bullet"/>
      <w:lvlText w:val="•"/>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121AAC">
      <w:start w:val="1"/>
      <w:numFmt w:val="bullet"/>
      <w:lvlText w:val="o"/>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20A69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040602">
      <w:start w:val="1"/>
      <w:numFmt w:val="bullet"/>
      <w:lvlText w:val="•"/>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C20F94">
      <w:start w:val="1"/>
      <w:numFmt w:val="bullet"/>
      <w:lvlText w:val="o"/>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F21650">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1"/>
  </w:num>
  <w:num w:numId="2">
    <w:abstractNumId w:val="29"/>
  </w:num>
  <w:num w:numId="3">
    <w:abstractNumId w:val="13"/>
  </w:num>
  <w:num w:numId="4">
    <w:abstractNumId w:val="7"/>
  </w:num>
  <w:num w:numId="5">
    <w:abstractNumId w:val="16"/>
  </w:num>
  <w:num w:numId="6">
    <w:abstractNumId w:val="11"/>
  </w:num>
  <w:num w:numId="7">
    <w:abstractNumId w:val="0"/>
  </w:num>
  <w:num w:numId="8">
    <w:abstractNumId w:val="36"/>
  </w:num>
  <w:num w:numId="9">
    <w:abstractNumId w:val="30"/>
  </w:num>
  <w:num w:numId="10">
    <w:abstractNumId w:val="2"/>
  </w:num>
  <w:num w:numId="11">
    <w:abstractNumId w:val="33"/>
  </w:num>
  <w:num w:numId="12">
    <w:abstractNumId w:val="38"/>
  </w:num>
  <w:num w:numId="13">
    <w:abstractNumId w:val="21"/>
  </w:num>
  <w:num w:numId="14">
    <w:abstractNumId w:val="19"/>
  </w:num>
  <w:num w:numId="15">
    <w:abstractNumId w:val="8"/>
  </w:num>
  <w:num w:numId="16">
    <w:abstractNumId w:val="5"/>
  </w:num>
  <w:num w:numId="17">
    <w:abstractNumId w:val="14"/>
  </w:num>
  <w:num w:numId="18">
    <w:abstractNumId w:val="35"/>
  </w:num>
  <w:num w:numId="19">
    <w:abstractNumId w:val="28"/>
  </w:num>
  <w:num w:numId="20">
    <w:abstractNumId w:val="22"/>
  </w:num>
  <w:num w:numId="21">
    <w:abstractNumId w:val="3"/>
  </w:num>
  <w:num w:numId="22">
    <w:abstractNumId w:val="23"/>
  </w:num>
  <w:num w:numId="23">
    <w:abstractNumId w:val="32"/>
  </w:num>
  <w:num w:numId="24">
    <w:abstractNumId w:val="27"/>
  </w:num>
  <w:num w:numId="25">
    <w:abstractNumId w:val="37"/>
  </w:num>
  <w:num w:numId="26">
    <w:abstractNumId w:val="15"/>
  </w:num>
  <w:num w:numId="27">
    <w:abstractNumId w:val="9"/>
  </w:num>
  <w:num w:numId="28">
    <w:abstractNumId w:val="25"/>
  </w:num>
  <w:num w:numId="29">
    <w:abstractNumId w:val="26"/>
  </w:num>
  <w:num w:numId="30">
    <w:abstractNumId w:val="6"/>
  </w:num>
  <w:num w:numId="31">
    <w:abstractNumId w:val="1"/>
  </w:num>
  <w:num w:numId="32">
    <w:abstractNumId w:val="17"/>
  </w:num>
  <w:num w:numId="33">
    <w:abstractNumId w:val="18"/>
  </w:num>
  <w:num w:numId="34">
    <w:abstractNumId w:val="20"/>
  </w:num>
  <w:num w:numId="35">
    <w:abstractNumId w:val="24"/>
  </w:num>
  <w:num w:numId="36">
    <w:abstractNumId w:val="4"/>
  </w:num>
  <w:num w:numId="37">
    <w:abstractNumId w:val="10"/>
  </w:num>
  <w:num w:numId="38">
    <w:abstractNumId w:val="12"/>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E67D8"/>
    <w:rsid w:val="00051D3A"/>
    <w:rsid w:val="00054917"/>
    <w:rsid w:val="000806B5"/>
    <w:rsid w:val="000E4653"/>
    <w:rsid w:val="0011305A"/>
    <w:rsid w:val="00167782"/>
    <w:rsid w:val="001729F8"/>
    <w:rsid w:val="00196DDD"/>
    <w:rsid w:val="001A7AE1"/>
    <w:rsid w:val="001B2383"/>
    <w:rsid w:val="001D4C78"/>
    <w:rsid w:val="001D6B50"/>
    <w:rsid w:val="001F08E8"/>
    <w:rsid w:val="00201D5C"/>
    <w:rsid w:val="002148F6"/>
    <w:rsid w:val="00214CD3"/>
    <w:rsid w:val="0022187F"/>
    <w:rsid w:val="0027222E"/>
    <w:rsid w:val="00286B77"/>
    <w:rsid w:val="002A0576"/>
    <w:rsid w:val="002B7251"/>
    <w:rsid w:val="002C708B"/>
    <w:rsid w:val="002D6557"/>
    <w:rsid w:val="00322050"/>
    <w:rsid w:val="00327C8A"/>
    <w:rsid w:val="00372AA6"/>
    <w:rsid w:val="00384279"/>
    <w:rsid w:val="003E0720"/>
    <w:rsid w:val="00413162"/>
    <w:rsid w:val="0041738B"/>
    <w:rsid w:val="0046082E"/>
    <w:rsid w:val="004B7CF9"/>
    <w:rsid w:val="004C0377"/>
    <w:rsid w:val="004E124E"/>
    <w:rsid w:val="004E2BE8"/>
    <w:rsid w:val="004E71DA"/>
    <w:rsid w:val="004E769B"/>
    <w:rsid w:val="0055609A"/>
    <w:rsid w:val="00556D2B"/>
    <w:rsid w:val="005A2D8A"/>
    <w:rsid w:val="005C232E"/>
    <w:rsid w:val="005C42C9"/>
    <w:rsid w:val="005C46E1"/>
    <w:rsid w:val="006007B4"/>
    <w:rsid w:val="006338C5"/>
    <w:rsid w:val="006A3D27"/>
    <w:rsid w:val="006D2CAC"/>
    <w:rsid w:val="006D32CB"/>
    <w:rsid w:val="006D36B8"/>
    <w:rsid w:val="006E3CC0"/>
    <w:rsid w:val="00725C01"/>
    <w:rsid w:val="007376A2"/>
    <w:rsid w:val="007453EF"/>
    <w:rsid w:val="00745F3F"/>
    <w:rsid w:val="00783186"/>
    <w:rsid w:val="007D4970"/>
    <w:rsid w:val="007F7EB5"/>
    <w:rsid w:val="00862478"/>
    <w:rsid w:val="008749B0"/>
    <w:rsid w:val="008907FB"/>
    <w:rsid w:val="008D2936"/>
    <w:rsid w:val="008E2E31"/>
    <w:rsid w:val="008F17F3"/>
    <w:rsid w:val="00951736"/>
    <w:rsid w:val="009E67D8"/>
    <w:rsid w:val="00A05B0C"/>
    <w:rsid w:val="00A31BDC"/>
    <w:rsid w:val="00A50DA5"/>
    <w:rsid w:val="00A82805"/>
    <w:rsid w:val="00AC57A4"/>
    <w:rsid w:val="00AE1E1E"/>
    <w:rsid w:val="00AE46DF"/>
    <w:rsid w:val="00AF4202"/>
    <w:rsid w:val="00B02BF1"/>
    <w:rsid w:val="00B2675F"/>
    <w:rsid w:val="00B45970"/>
    <w:rsid w:val="00B96AC6"/>
    <w:rsid w:val="00BA32DF"/>
    <w:rsid w:val="00BB1386"/>
    <w:rsid w:val="00C528E5"/>
    <w:rsid w:val="00D2208F"/>
    <w:rsid w:val="00D6306E"/>
    <w:rsid w:val="00D84919"/>
    <w:rsid w:val="00D84E9B"/>
    <w:rsid w:val="00DC4531"/>
    <w:rsid w:val="00DC73E2"/>
    <w:rsid w:val="00E367CC"/>
    <w:rsid w:val="00E805C8"/>
    <w:rsid w:val="00E96EAA"/>
    <w:rsid w:val="00EB3771"/>
    <w:rsid w:val="00EC4D70"/>
    <w:rsid w:val="00ED5688"/>
    <w:rsid w:val="00EE3E2F"/>
    <w:rsid w:val="00F60BCF"/>
    <w:rsid w:val="00FC0AE1"/>
    <w:rsid w:val="00FE5FF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1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2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C453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C4531"/>
  </w:style>
  <w:style w:type="paragraph" w:styleId="a6">
    <w:name w:val="footer"/>
    <w:basedOn w:val="a"/>
    <w:link w:val="a7"/>
    <w:uiPriority w:val="99"/>
    <w:semiHidden/>
    <w:unhideWhenUsed/>
    <w:rsid w:val="00DC4531"/>
    <w:pPr>
      <w:tabs>
        <w:tab w:val="center" w:pos="4819"/>
        <w:tab w:val="right" w:pos="9639"/>
      </w:tabs>
      <w:spacing w:after="0" w:line="240" w:lineRule="auto"/>
    </w:pPr>
  </w:style>
  <w:style w:type="character" w:customStyle="1" w:styleId="a7">
    <w:name w:val="Нижний колонтитул Знак"/>
    <w:basedOn w:val="a0"/>
    <w:link w:val="a6"/>
    <w:uiPriority w:val="99"/>
    <w:semiHidden/>
    <w:rsid w:val="00DC4531"/>
  </w:style>
  <w:style w:type="paragraph" w:styleId="a8">
    <w:name w:val="List Paragraph"/>
    <w:basedOn w:val="a"/>
    <w:qFormat/>
    <w:rsid w:val="00AE46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2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C453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C4531"/>
  </w:style>
  <w:style w:type="paragraph" w:styleId="a6">
    <w:name w:val="footer"/>
    <w:basedOn w:val="a"/>
    <w:link w:val="a7"/>
    <w:uiPriority w:val="99"/>
    <w:semiHidden/>
    <w:unhideWhenUsed/>
    <w:rsid w:val="00DC4531"/>
    <w:pPr>
      <w:tabs>
        <w:tab w:val="center" w:pos="4819"/>
        <w:tab w:val="right" w:pos="9639"/>
      </w:tabs>
      <w:spacing w:after="0" w:line="240" w:lineRule="auto"/>
    </w:pPr>
  </w:style>
  <w:style w:type="character" w:customStyle="1" w:styleId="a7">
    <w:name w:val="Нижний колонтитул Знак"/>
    <w:basedOn w:val="a0"/>
    <w:link w:val="a6"/>
    <w:uiPriority w:val="99"/>
    <w:semiHidden/>
    <w:rsid w:val="00DC4531"/>
  </w:style>
  <w:style w:type="paragraph" w:styleId="a8">
    <w:name w:val="List Paragraph"/>
    <w:basedOn w:val="a"/>
    <w:qFormat/>
    <w:rsid w:val="00AE46DF"/>
    <w:pPr>
      <w:ind w:left="720"/>
      <w:contextualSpacing/>
    </w:pPr>
  </w:style>
</w:styles>
</file>

<file path=word/webSettings.xml><?xml version="1.0" encoding="utf-8"?>
<w:webSettings xmlns:r="http://schemas.openxmlformats.org/officeDocument/2006/relationships" xmlns:w="http://schemas.openxmlformats.org/wordprocessingml/2006/main">
  <w:divs>
    <w:div w:id="22289625">
      <w:bodyDiv w:val="1"/>
      <w:marLeft w:val="0"/>
      <w:marRight w:val="0"/>
      <w:marTop w:val="0"/>
      <w:marBottom w:val="0"/>
      <w:divBdr>
        <w:top w:val="none" w:sz="0" w:space="0" w:color="auto"/>
        <w:left w:val="none" w:sz="0" w:space="0" w:color="auto"/>
        <w:bottom w:val="none" w:sz="0" w:space="0" w:color="auto"/>
        <w:right w:val="none" w:sz="0" w:space="0" w:color="auto"/>
      </w:divBdr>
    </w:div>
    <w:div w:id="414325318">
      <w:bodyDiv w:val="1"/>
      <w:marLeft w:val="0"/>
      <w:marRight w:val="0"/>
      <w:marTop w:val="0"/>
      <w:marBottom w:val="0"/>
      <w:divBdr>
        <w:top w:val="none" w:sz="0" w:space="0" w:color="auto"/>
        <w:left w:val="none" w:sz="0" w:space="0" w:color="auto"/>
        <w:bottom w:val="none" w:sz="0" w:space="0" w:color="auto"/>
        <w:right w:val="none" w:sz="0" w:space="0" w:color="auto"/>
      </w:divBdr>
    </w:div>
    <w:div w:id="430321227">
      <w:bodyDiv w:val="1"/>
      <w:marLeft w:val="0"/>
      <w:marRight w:val="0"/>
      <w:marTop w:val="0"/>
      <w:marBottom w:val="0"/>
      <w:divBdr>
        <w:top w:val="none" w:sz="0" w:space="0" w:color="auto"/>
        <w:left w:val="none" w:sz="0" w:space="0" w:color="auto"/>
        <w:bottom w:val="none" w:sz="0" w:space="0" w:color="auto"/>
        <w:right w:val="none" w:sz="0" w:space="0" w:color="auto"/>
      </w:divBdr>
    </w:div>
    <w:div w:id="687216798">
      <w:bodyDiv w:val="1"/>
      <w:marLeft w:val="0"/>
      <w:marRight w:val="0"/>
      <w:marTop w:val="0"/>
      <w:marBottom w:val="0"/>
      <w:divBdr>
        <w:top w:val="none" w:sz="0" w:space="0" w:color="auto"/>
        <w:left w:val="none" w:sz="0" w:space="0" w:color="auto"/>
        <w:bottom w:val="none" w:sz="0" w:space="0" w:color="auto"/>
        <w:right w:val="none" w:sz="0" w:space="0" w:color="auto"/>
      </w:divBdr>
    </w:div>
    <w:div w:id="828401799">
      <w:bodyDiv w:val="1"/>
      <w:marLeft w:val="0"/>
      <w:marRight w:val="0"/>
      <w:marTop w:val="0"/>
      <w:marBottom w:val="0"/>
      <w:divBdr>
        <w:top w:val="none" w:sz="0" w:space="0" w:color="auto"/>
        <w:left w:val="none" w:sz="0" w:space="0" w:color="auto"/>
        <w:bottom w:val="none" w:sz="0" w:space="0" w:color="auto"/>
        <w:right w:val="none" w:sz="0" w:space="0" w:color="auto"/>
      </w:divBdr>
    </w:div>
    <w:div w:id="855847807">
      <w:bodyDiv w:val="1"/>
      <w:marLeft w:val="0"/>
      <w:marRight w:val="0"/>
      <w:marTop w:val="0"/>
      <w:marBottom w:val="0"/>
      <w:divBdr>
        <w:top w:val="none" w:sz="0" w:space="0" w:color="auto"/>
        <w:left w:val="none" w:sz="0" w:space="0" w:color="auto"/>
        <w:bottom w:val="none" w:sz="0" w:space="0" w:color="auto"/>
        <w:right w:val="none" w:sz="0" w:space="0" w:color="auto"/>
      </w:divBdr>
    </w:div>
    <w:div w:id="944187487">
      <w:bodyDiv w:val="1"/>
      <w:marLeft w:val="0"/>
      <w:marRight w:val="0"/>
      <w:marTop w:val="0"/>
      <w:marBottom w:val="0"/>
      <w:divBdr>
        <w:top w:val="none" w:sz="0" w:space="0" w:color="auto"/>
        <w:left w:val="none" w:sz="0" w:space="0" w:color="auto"/>
        <w:bottom w:val="none" w:sz="0" w:space="0" w:color="auto"/>
        <w:right w:val="none" w:sz="0" w:space="0" w:color="auto"/>
      </w:divBdr>
    </w:div>
    <w:div w:id="961807582">
      <w:bodyDiv w:val="1"/>
      <w:marLeft w:val="0"/>
      <w:marRight w:val="0"/>
      <w:marTop w:val="0"/>
      <w:marBottom w:val="0"/>
      <w:divBdr>
        <w:top w:val="none" w:sz="0" w:space="0" w:color="auto"/>
        <w:left w:val="none" w:sz="0" w:space="0" w:color="auto"/>
        <w:bottom w:val="none" w:sz="0" w:space="0" w:color="auto"/>
        <w:right w:val="none" w:sz="0" w:space="0" w:color="auto"/>
      </w:divBdr>
    </w:div>
    <w:div w:id="1027484392">
      <w:bodyDiv w:val="1"/>
      <w:marLeft w:val="0"/>
      <w:marRight w:val="0"/>
      <w:marTop w:val="0"/>
      <w:marBottom w:val="0"/>
      <w:divBdr>
        <w:top w:val="none" w:sz="0" w:space="0" w:color="auto"/>
        <w:left w:val="none" w:sz="0" w:space="0" w:color="auto"/>
        <w:bottom w:val="none" w:sz="0" w:space="0" w:color="auto"/>
        <w:right w:val="none" w:sz="0" w:space="0" w:color="auto"/>
      </w:divBdr>
    </w:div>
    <w:div w:id="1227373362">
      <w:bodyDiv w:val="1"/>
      <w:marLeft w:val="0"/>
      <w:marRight w:val="0"/>
      <w:marTop w:val="0"/>
      <w:marBottom w:val="0"/>
      <w:divBdr>
        <w:top w:val="none" w:sz="0" w:space="0" w:color="auto"/>
        <w:left w:val="none" w:sz="0" w:space="0" w:color="auto"/>
        <w:bottom w:val="none" w:sz="0" w:space="0" w:color="auto"/>
        <w:right w:val="none" w:sz="0" w:space="0" w:color="auto"/>
      </w:divBdr>
    </w:div>
    <w:div w:id="1514176503">
      <w:bodyDiv w:val="1"/>
      <w:marLeft w:val="0"/>
      <w:marRight w:val="0"/>
      <w:marTop w:val="0"/>
      <w:marBottom w:val="0"/>
      <w:divBdr>
        <w:top w:val="none" w:sz="0" w:space="0" w:color="auto"/>
        <w:left w:val="none" w:sz="0" w:space="0" w:color="auto"/>
        <w:bottom w:val="none" w:sz="0" w:space="0" w:color="auto"/>
        <w:right w:val="none" w:sz="0" w:space="0" w:color="auto"/>
      </w:divBdr>
    </w:div>
    <w:div w:id="1583684712">
      <w:bodyDiv w:val="1"/>
      <w:marLeft w:val="0"/>
      <w:marRight w:val="0"/>
      <w:marTop w:val="0"/>
      <w:marBottom w:val="0"/>
      <w:divBdr>
        <w:top w:val="none" w:sz="0" w:space="0" w:color="auto"/>
        <w:left w:val="none" w:sz="0" w:space="0" w:color="auto"/>
        <w:bottom w:val="none" w:sz="0" w:space="0" w:color="auto"/>
        <w:right w:val="none" w:sz="0" w:space="0" w:color="auto"/>
      </w:divBdr>
    </w:div>
    <w:div w:id="1670907453">
      <w:bodyDiv w:val="1"/>
      <w:marLeft w:val="0"/>
      <w:marRight w:val="0"/>
      <w:marTop w:val="0"/>
      <w:marBottom w:val="0"/>
      <w:divBdr>
        <w:top w:val="none" w:sz="0" w:space="0" w:color="auto"/>
        <w:left w:val="none" w:sz="0" w:space="0" w:color="auto"/>
        <w:bottom w:val="none" w:sz="0" w:space="0" w:color="auto"/>
        <w:right w:val="none" w:sz="0" w:space="0" w:color="auto"/>
      </w:divBdr>
    </w:div>
    <w:div w:id="1902790813">
      <w:bodyDiv w:val="1"/>
      <w:marLeft w:val="0"/>
      <w:marRight w:val="0"/>
      <w:marTop w:val="0"/>
      <w:marBottom w:val="0"/>
      <w:divBdr>
        <w:top w:val="none" w:sz="0" w:space="0" w:color="auto"/>
        <w:left w:val="none" w:sz="0" w:space="0" w:color="auto"/>
        <w:bottom w:val="none" w:sz="0" w:space="0" w:color="auto"/>
        <w:right w:val="none" w:sz="0" w:space="0" w:color="auto"/>
      </w:divBdr>
    </w:div>
    <w:div w:id="1910142808">
      <w:bodyDiv w:val="1"/>
      <w:marLeft w:val="0"/>
      <w:marRight w:val="0"/>
      <w:marTop w:val="0"/>
      <w:marBottom w:val="0"/>
      <w:divBdr>
        <w:top w:val="none" w:sz="0" w:space="0" w:color="auto"/>
        <w:left w:val="none" w:sz="0" w:space="0" w:color="auto"/>
        <w:bottom w:val="none" w:sz="0" w:space="0" w:color="auto"/>
        <w:right w:val="none" w:sz="0" w:space="0" w:color="auto"/>
      </w:divBdr>
    </w:div>
    <w:div w:id="2039886168">
      <w:bodyDiv w:val="1"/>
      <w:marLeft w:val="0"/>
      <w:marRight w:val="0"/>
      <w:marTop w:val="0"/>
      <w:marBottom w:val="0"/>
      <w:divBdr>
        <w:top w:val="none" w:sz="0" w:space="0" w:color="auto"/>
        <w:left w:val="none" w:sz="0" w:space="0" w:color="auto"/>
        <w:bottom w:val="none" w:sz="0" w:space="0" w:color="auto"/>
        <w:right w:val="none" w:sz="0" w:space="0" w:color="auto"/>
      </w:divBdr>
    </w:div>
    <w:div w:id="204289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318C6-55BD-4783-8AA1-6CC0B293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18</Pages>
  <Words>3496</Words>
  <Characters>19931</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user</cp:lastModifiedBy>
  <cp:revision>52</cp:revision>
  <dcterms:created xsi:type="dcterms:W3CDTF">2024-06-20T08:30:00Z</dcterms:created>
  <dcterms:modified xsi:type="dcterms:W3CDTF">2024-12-04T10:33:00Z</dcterms:modified>
</cp:coreProperties>
</file>