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15"/>
        <w:gridCol w:w="13"/>
      </w:tblGrid>
      <w:tr w:rsidR="00C50EBC" w:rsidRPr="008C5E95" w14:paraId="4F596FCC" w14:textId="77777777" w:rsidTr="00D06BB2">
        <w:trPr>
          <w:gridAfter w:val="1"/>
          <w:wAfter w:w="13" w:type="dxa"/>
        </w:trPr>
        <w:tc>
          <w:tcPr>
            <w:tcW w:w="9910" w:type="dxa"/>
            <w:gridSpan w:val="2"/>
            <w:shd w:val="clear" w:color="auto" w:fill="FFE599" w:themeFill="accent4" w:themeFillTint="66"/>
            <w:vAlign w:val="center"/>
          </w:tcPr>
          <w:p w14:paraId="2B748B04" w14:textId="77777777" w:rsidR="002958FE" w:rsidRPr="008C5E95" w:rsidRDefault="002958FE" w:rsidP="0067702F">
            <w:pPr>
              <w:widowControl w:val="0"/>
              <w:jc w:val="center"/>
              <w:rPr>
                <w:rFonts w:ascii="Times New Roman" w:hAnsi="Times New Roman" w:cs="Times New Roman"/>
                <w:b/>
                <w:bCs/>
                <w:noProof/>
                <w:sz w:val="28"/>
                <w:szCs w:val="28"/>
              </w:rPr>
            </w:pPr>
            <w:bookmarkStart w:id="0" w:name="_Hlk173774512"/>
            <w:r w:rsidRPr="008C5E95">
              <w:rPr>
                <w:rFonts w:ascii="Times New Roman" w:hAnsi="Times New Roman" w:cs="Times New Roman"/>
                <w:b/>
                <w:bCs/>
                <w:noProof/>
                <w:sz w:val="28"/>
                <w:szCs w:val="28"/>
              </w:rPr>
              <w:t>Міністерство освіти і науки України</w:t>
            </w:r>
          </w:p>
          <w:p w14:paraId="3105E123" w14:textId="77777777" w:rsidR="002958FE" w:rsidRPr="008C5E95" w:rsidRDefault="002958FE" w:rsidP="0067702F">
            <w:pPr>
              <w:widowControl w:val="0"/>
              <w:jc w:val="center"/>
              <w:rPr>
                <w:rFonts w:ascii="Times New Roman" w:hAnsi="Times New Roman" w:cs="Times New Roman"/>
                <w:b/>
                <w:bCs/>
                <w:noProof/>
                <w:sz w:val="28"/>
                <w:szCs w:val="28"/>
              </w:rPr>
            </w:pPr>
            <w:r w:rsidRPr="008C5E95">
              <w:rPr>
                <w:rFonts w:ascii="Times New Roman" w:hAnsi="Times New Roman" w:cs="Times New Roman"/>
                <w:b/>
                <w:bCs/>
                <w:noProof/>
                <w:sz w:val="28"/>
                <w:szCs w:val="28"/>
              </w:rPr>
              <w:t>Харківський фаховий коледж транспортних технологій</w:t>
            </w:r>
          </w:p>
          <w:p w14:paraId="499AB689" w14:textId="77777777" w:rsidR="002958FE" w:rsidRPr="008C5E95" w:rsidRDefault="002958FE" w:rsidP="0067702F">
            <w:pPr>
              <w:widowControl w:val="0"/>
              <w:jc w:val="center"/>
              <w:rPr>
                <w:rFonts w:ascii="Times New Roman" w:hAnsi="Times New Roman" w:cs="Times New Roman"/>
                <w:b/>
                <w:bCs/>
                <w:noProof/>
                <w:sz w:val="28"/>
                <w:szCs w:val="28"/>
              </w:rPr>
            </w:pPr>
          </w:p>
        </w:tc>
      </w:tr>
      <w:tr w:rsidR="0067702F" w:rsidRPr="008C5E95" w14:paraId="13AAA36E" w14:textId="77777777" w:rsidTr="00764CBE">
        <w:trPr>
          <w:gridAfter w:val="1"/>
          <w:wAfter w:w="13" w:type="dxa"/>
        </w:trPr>
        <w:tc>
          <w:tcPr>
            <w:tcW w:w="9910" w:type="dxa"/>
            <w:gridSpan w:val="2"/>
            <w:shd w:val="clear" w:color="auto" w:fill="FFFFFF" w:themeFill="background1"/>
            <w:vAlign w:val="center"/>
          </w:tcPr>
          <w:p w14:paraId="3522D0A2" w14:textId="77777777" w:rsidR="002958FE" w:rsidRPr="008C5E95" w:rsidRDefault="002958FE" w:rsidP="0067702F">
            <w:pPr>
              <w:widowControl w:val="0"/>
              <w:jc w:val="center"/>
              <w:rPr>
                <w:rFonts w:ascii="Times New Roman" w:hAnsi="Times New Roman" w:cs="Times New Roman"/>
                <w:b/>
                <w:bCs/>
                <w:noProof/>
                <w:sz w:val="48"/>
                <w:szCs w:val="48"/>
              </w:rPr>
            </w:pPr>
            <w:r w:rsidRPr="008C5E95">
              <w:rPr>
                <w:rFonts w:ascii="Times New Roman" w:hAnsi="Times New Roman" w:cs="Times New Roman"/>
                <w:b/>
                <w:bCs/>
                <w:noProof/>
                <w:color w:val="2E74B5" w:themeColor="accent5" w:themeShade="BF"/>
                <w:sz w:val="48"/>
                <w:szCs w:val="48"/>
              </w:rPr>
              <w:t>СИЛАБУС</w:t>
            </w:r>
          </w:p>
        </w:tc>
      </w:tr>
      <w:tr w:rsidR="002958FE" w:rsidRPr="008C5E95" w14:paraId="4E38AC5D" w14:textId="77777777" w:rsidTr="00DA14A3">
        <w:tc>
          <w:tcPr>
            <w:tcW w:w="4195" w:type="dxa"/>
            <w:shd w:val="clear" w:color="auto" w:fill="DEEAF6" w:themeFill="accent5" w:themeFillTint="33"/>
          </w:tcPr>
          <w:p w14:paraId="144C7EDE" w14:textId="77777777" w:rsidR="002958FE" w:rsidRPr="008C5E95" w:rsidRDefault="002958FE" w:rsidP="0067702F">
            <w:pPr>
              <w:widowControl w:val="0"/>
              <w:rPr>
                <w:rFonts w:ascii="Times New Roman" w:hAnsi="Times New Roman" w:cs="Times New Roman"/>
                <w:noProof/>
                <w:sz w:val="28"/>
                <w:szCs w:val="28"/>
              </w:rPr>
            </w:pPr>
          </w:p>
          <w:p w14:paraId="55ABBE33" w14:textId="77777777" w:rsidR="002958FE" w:rsidRPr="008C5E95" w:rsidRDefault="002958FE" w:rsidP="0067702F">
            <w:pPr>
              <w:widowControl w:val="0"/>
              <w:rPr>
                <w:rFonts w:ascii="Times New Roman" w:hAnsi="Times New Roman" w:cs="Times New Roman"/>
                <w:noProof/>
                <w:sz w:val="28"/>
                <w:szCs w:val="28"/>
              </w:rPr>
            </w:pPr>
          </w:p>
          <w:p w14:paraId="4D30DDE4" w14:textId="77777777" w:rsidR="002958FE" w:rsidRPr="008C5E95" w:rsidRDefault="002958FE" w:rsidP="0067702F">
            <w:pPr>
              <w:widowControl w:val="0"/>
              <w:rPr>
                <w:rFonts w:ascii="Times New Roman" w:hAnsi="Times New Roman" w:cs="Times New Roman"/>
                <w:noProof/>
                <w:sz w:val="28"/>
                <w:szCs w:val="28"/>
              </w:rPr>
            </w:pPr>
          </w:p>
          <w:p w14:paraId="66BD426D" w14:textId="6B74D282" w:rsidR="002958FE" w:rsidRPr="008C5E95" w:rsidRDefault="0045713E" w:rsidP="0067702F">
            <w:pPr>
              <w:widowControl w:val="0"/>
              <w:rPr>
                <w:noProof/>
                <w:kern w:val="0"/>
                <w14:ligatures w14:val="none"/>
              </w:rPr>
            </w:pPr>
            <w:r w:rsidRPr="008C5E95">
              <w:rPr>
                <w:noProof/>
                <w:kern w:val="0"/>
                <w14:ligatures w14:val="none"/>
              </w:rPr>
              <w:object w:dxaOrig="4428" w:dyaOrig="2412" w14:anchorId="0B1479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8pt;height:108.4pt" o:ole="">
                  <v:imagedata r:id="rId6" o:title=""/>
                </v:shape>
                <o:OLEObject Type="Embed" ProgID="CorelDraw.Graphic.20" ShapeID="_x0000_i1025" DrawAspect="Content" ObjectID="_1825680975" r:id="rId7"/>
              </w:object>
            </w:r>
          </w:p>
          <w:p w14:paraId="05AA3E32" w14:textId="77777777" w:rsidR="002958FE" w:rsidRPr="008C5E95" w:rsidRDefault="002958FE" w:rsidP="0067702F">
            <w:pPr>
              <w:widowControl w:val="0"/>
              <w:rPr>
                <w:rFonts w:ascii="Times New Roman" w:hAnsi="Times New Roman" w:cs="Times New Roman"/>
                <w:noProof/>
                <w:kern w:val="0"/>
                <w:sz w:val="28"/>
                <w:szCs w:val="28"/>
                <w14:ligatures w14:val="none"/>
              </w:rPr>
            </w:pPr>
          </w:p>
          <w:p w14:paraId="6F20BB89" w14:textId="77777777" w:rsidR="002958FE" w:rsidRPr="008C5E95" w:rsidRDefault="002958FE" w:rsidP="0067702F">
            <w:pPr>
              <w:widowControl w:val="0"/>
              <w:rPr>
                <w:rFonts w:ascii="Times New Roman" w:hAnsi="Times New Roman" w:cs="Times New Roman"/>
                <w:noProof/>
                <w:sz w:val="28"/>
                <w:szCs w:val="28"/>
              </w:rPr>
            </w:pPr>
          </w:p>
        </w:tc>
        <w:tc>
          <w:tcPr>
            <w:tcW w:w="5728" w:type="dxa"/>
            <w:gridSpan w:val="2"/>
            <w:shd w:val="clear" w:color="auto" w:fill="CFFAA4"/>
          </w:tcPr>
          <w:p w14:paraId="55C75986" w14:textId="77777777" w:rsidR="002958FE" w:rsidRPr="008C5E95" w:rsidRDefault="002958FE" w:rsidP="0045713E">
            <w:pPr>
              <w:widowControl w:val="0"/>
              <w:jc w:val="center"/>
              <w:rPr>
                <w:rFonts w:ascii="Calibri" w:eastAsia="Calibri" w:hAnsi="Calibri" w:cs="Calibri"/>
                <w:noProof/>
                <w:color w:val="1F4E79" w:themeColor="accent5" w:themeShade="80"/>
                <w:sz w:val="36"/>
                <w:szCs w:val="36"/>
                <w:lang w:eastAsia="uk-UA"/>
              </w:rPr>
            </w:pPr>
            <w:r w:rsidRPr="008C5E95">
              <w:rPr>
                <w:rFonts w:ascii="Times New Roman" w:eastAsia="Times New Roman" w:hAnsi="Times New Roman" w:cs="Times New Roman"/>
                <w:b/>
                <w:noProof/>
                <w:color w:val="1F4E79" w:themeColor="accent5" w:themeShade="80"/>
                <w:sz w:val="36"/>
                <w:szCs w:val="36"/>
                <w:lang w:eastAsia="uk-UA"/>
              </w:rPr>
              <w:t>Навчальна дисципліна</w:t>
            </w:r>
          </w:p>
          <w:p w14:paraId="5BC2531A" w14:textId="2C730E01" w:rsidR="002958FE" w:rsidRPr="008C5E95" w:rsidRDefault="002958FE" w:rsidP="0045713E">
            <w:pPr>
              <w:widowControl w:val="0"/>
              <w:jc w:val="center"/>
              <w:rPr>
                <w:rFonts w:ascii="Times New Roman" w:eastAsia="Times New Roman" w:hAnsi="Times New Roman" w:cs="Times New Roman"/>
                <w:b/>
                <w:noProof/>
                <w:color w:val="1F4E79" w:themeColor="accent5" w:themeShade="80"/>
                <w:sz w:val="36"/>
                <w:szCs w:val="36"/>
                <w:lang w:eastAsia="uk-UA"/>
              </w:rPr>
            </w:pPr>
            <w:r w:rsidRPr="008C5E95">
              <w:rPr>
                <w:rFonts w:ascii="Times New Roman" w:eastAsia="Times New Roman" w:hAnsi="Times New Roman" w:cs="Times New Roman"/>
                <w:b/>
                <w:noProof/>
                <w:color w:val="1F4E79" w:themeColor="accent5" w:themeShade="80"/>
                <w:sz w:val="36"/>
                <w:szCs w:val="36"/>
                <w:lang w:eastAsia="uk-UA"/>
              </w:rPr>
              <w:t>«</w:t>
            </w:r>
            <w:r w:rsidR="00D06BB2" w:rsidRPr="008C5E95">
              <w:rPr>
                <w:rFonts w:ascii="Times New Roman" w:eastAsia="Times New Roman" w:hAnsi="Times New Roman" w:cs="Times New Roman"/>
                <w:b/>
                <w:noProof/>
                <w:color w:val="1F4E79" w:themeColor="accent5" w:themeShade="80"/>
                <w:sz w:val="36"/>
                <w:szCs w:val="36"/>
                <w:lang w:eastAsia="uk-UA"/>
              </w:rPr>
              <w:t>Технологія галузі та технічні засоби залізничного транспорту</w:t>
            </w:r>
            <w:r w:rsidRPr="008C5E95">
              <w:rPr>
                <w:rFonts w:ascii="Times New Roman" w:eastAsia="Times New Roman" w:hAnsi="Times New Roman" w:cs="Times New Roman"/>
                <w:b/>
                <w:noProof/>
                <w:color w:val="1F4E79" w:themeColor="accent5" w:themeShade="80"/>
                <w:sz w:val="36"/>
                <w:szCs w:val="36"/>
                <w:lang w:eastAsia="uk-UA"/>
              </w:rPr>
              <w:t>»</w:t>
            </w:r>
          </w:p>
          <w:p w14:paraId="48FAFC17" w14:textId="77777777" w:rsidR="002958FE" w:rsidRPr="008C5E95" w:rsidRDefault="002958FE" w:rsidP="0045713E">
            <w:pPr>
              <w:widowControl w:val="0"/>
              <w:jc w:val="both"/>
              <w:rPr>
                <w:rFonts w:ascii="Calibri" w:eastAsia="Calibri" w:hAnsi="Calibri" w:cs="Calibri"/>
                <w:noProof/>
                <w:color w:val="C00000"/>
                <w:sz w:val="28"/>
                <w:szCs w:val="28"/>
                <w:lang w:eastAsia="uk-UA"/>
              </w:rPr>
            </w:pPr>
          </w:p>
          <w:p w14:paraId="471B08C8" w14:textId="053B598E" w:rsidR="00485CE8" w:rsidRPr="008C5E95" w:rsidRDefault="00485CE8" w:rsidP="00485CE8">
            <w:pPr>
              <w:widowControl w:val="0"/>
              <w:jc w:val="both"/>
              <w:rPr>
                <w:rFonts w:ascii="Times New Roman" w:eastAsia="Times New Roman" w:hAnsi="Times New Roman" w:cs="Times New Roman"/>
                <w:bCs/>
                <w:noProof/>
                <w:color w:val="000000"/>
                <w:sz w:val="28"/>
                <w:szCs w:val="28"/>
                <w:lang w:eastAsia="uk-UA"/>
              </w:rPr>
            </w:pPr>
            <w:r w:rsidRPr="008C5E95">
              <w:rPr>
                <w:rFonts w:ascii="Times New Roman" w:eastAsia="Times New Roman" w:hAnsi="Times New Roman" w:cs="Times New Roman"/>
                <w:bCs/>
                <w:noProof/>
                <w:color w:val="000000"/>
                <w:sz w:val="28"/>
                <w:szCs w:val="28"/>
                <w:lang w:eastAsia="uk-UA"/>
              </w:rPr>
              <w:t>Спеціальність: 275 Транспортні технології (на залізничному транспорті)</w:t>
            </w:r>
          </w:p>
          <w:p w14:paraId="099FB03C" w14:textId="732CAF8E" w:rsidR="002958FE" w:rsidRPr="008C5E95" w:rsidRDefault="00485CE8" w:rsidP="00485CE8">
            <w:pPr>
              <w:widowControl w:val="0"/>
              <w:jc w:val="both"/>
              <w:rPr>
                <w:rFonts w:ascii="Times New Roman" w:eastAsia="Times New Roman" w:hAnsi="Times New Roman" w:cs="Times New Roman"/>
                <w:b/>
                <w:i/>
                <w:iCs/>
                <w:noProof/>
                <w:color w:val="000000"/>
                <w:sz w:val="28"/>
                <w:szCs w:val="28"/>
                <w:lang w:eastAsia="uk-UA"/>
              </w:rPr>
            </w:pPr>
            <w:r w:rsidRPr="008C5E95">
              <w:rPr>
                <w:rFonts w:ascii="Times New Roman" w:eastAsia="Times New Roman" w:hAnsi="Times New Roman" w:cs="Times New Roman"/>
                <w:bCs/>
                <w:noProof/>
                <w:color w:val="000000"/>
                <w:sz w:val="28"/>
                <w:szCs w:val="28"/>
                <w:lang w:eastAsia="uk-UA"/>
              </w:rPr>
              <w:t xml:space="preserve">ОПП: </w:t>
            </w:r>
            <w:r w:rsidRPr="008C5E95">
              <w:rPr>
                <w:rFonts w:ascii="Times New Roman" w:eastAsia="Times New Roman" w:hAnsi="Times New Roman" w:cs="Times New Roman"/>
                <w:b/>
                <w:i/>
                <w:iCs/>
                <w:noProof/>
                <w:color w:val="000000"/>
                <w:sz w:val="28"/>
                <w:szCs w:val="28"/>
                <w:lang w:eastAsia="uk-UA"/>
              </w:rPr>
              <w:t>«Організація перевезень і управління на залізничному транспорті»</w:t>
            </w:r>
          </w:p>
        </w:tc>
      </w:tr>
      <w:tr w:rsidR="0045713E" w:rsidRPr="008C5E95" w14:paraId="3817700D" w14:textId="77777777" w:rsidTr="00D06BB2">
        <w:tc>
          <w:tcPr>
            <w:tcW w:w="4195" w:type="dxa"/>
            <w:shd w:val="clear" w:color="auto" w:fill="FFE599" w:themeFill="accent4" w:themeFillTint="66"/>
          </w:tcPr>
          <w:p w14:paraId="6F3938F5" w14:textId="77777777" w:rsidR="002958FE" w:rsidRPr="008C5E95" w:rsidRDefault="002958FE" w:rsidP="0067702F">
            <w:pPr>
              <w:widowControl w:val="0"/>
              <w:rPr>
                <w:rFonts w:ascii="Times New Roman" w:hAnsi="Times New Roman" w:cs="Times New Roman"/>
                <w:bCs/>
                <w:noProof/>
                <w:sz w:val="28"/>
                <w:szCs w:val="28"/>
              </w:rPr>
            </w:pPr>
            <w:r w:rsidRPr="008C5E95">
              <w:rPr>
                <w:rFonts w:ascii="Times New Roman" w:hAnsi="Times New Roman" w:cs="Times New Roman"/>
                <w:bCs/>
                <w:noProof/>
                <w:sz w:val="28"/>
                <w:szCs w:val="28"/>
              </w:rPr>
              <w:t>Рівень освіти</w:t>
            </w:r>
          </w:p>
        </w:tc>
        <w:tc>
          <w:tcPr>
            <w:tcW w:w="5728" w:type="dxa"/>
            <w:gridSpan w:val="2"/>
          </w:tcPr>
          <w:p w14:paraId="014B12A8" w14:textId="0D943201" w:rsidR="002958FE" w:rsidRPr="008C5E95" w:rsidRDefault="002958FE" w:rsidP="0045713E">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фахова передвища</w:t>
            </w:r>
            <w:r w:rsidR="006C37F6" w:rsidRPr="008C5E95">
              <w:rPr>
                <w:rFonts w:ascii="Times New Roman" w:hAnsi="Times New Roman" w:cs="Times New Roman"/>
                <w:noProof/>
                <w:sz w:val="28"/>
                <w:szCs w:val="28"/>
              </w:rPr>
              <w:t xml:space="preserve"> освіта</w:t>
            </w:r>
          </w:p>
        </w:tc>
      </w:tr>
      <w:tr w:rsidR="00060676" w:rsidRPr="008C5E95" w14:paraId="10C4DB5C" w14:textId="77777777" w:rsidTr="00D06BB2">
        <w:tc>
          <w:tcPr>
            <w:tcW w:w="4195" w:type="dxa"/>
            <w:shd w:val="clear" w:color="auto" w:fill="FFE599" w:themeFill="accent4" w:themeFillTint="66"/>
          </w:tcPr>
          <w:p w14:paraId="76328554" w14:textId="77777777" w:rsidR="002958FE" w:rsidRPr="008C5E95" w:rsidRDefault="002958FE" w:rsidP="0067702F">
            <w:pPr>
              <w:widowControl w:val="0"/>
              <w:rPr>
                <w:rFonts w:ascii="Times New Roman" w:hAnsi="Times New Roman" w:cs="Times New Roman"/>
                <w:bCs/>
                <w:noProof/>
                <w:sz w:val="28"/>
                <w:szCs w:val="28"/>
              </w:rPr>
            </w:pPr>
            <w:r w:rsidRPr="008C5E95">
              <w:rPr>
                <w:rFonts w:ascii="Times New Roman" w:hAnsi="Times New Roman" w:cs="Times New Roman"/>
                <w:bCs/>
                <w:noProof/>
                <w:sz w:val="28"/>
                <w:szCs w:val="28"/>
              </w:rPr>
              <w:t>Освітньо-професійний ступінь</w:t>
            </w:r>
          </w:p>
        </w:tc>
        <w:tc>
          <w:tcPr>
            <w:tcW w:w="5728" w:type="dxa"/>
            <w:gridSpan w:val="2"/>
          </w:tcPr>
          <w:p w14:paraId="0B31CE52" w14:textId="77777777" w:rsidR="002958FE" w:rsidRPr="008C5E95" w:rsidRDefault="002958FE" w:rsidP="0045713E">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фаховий молодший бакалавр</w:t>
            </w:r>
          </w:p>
        </w:tc>
      </w:tr>
      <w:tr w:rsidR="00060676" w:rsidRPr="008C5E95" w14:paraId="245051E7" w14:textId="77777777" w:rsidTr="00D06BB2">
        <w:tc>
          <w:tcPr>
            <w:tcW w:w="4195" w:type="dxa"/>
            <w:shd w:val="clear" w:color="auto" w:fill="FFE599" w:themeFill="accent4" w:themeFillTint="66"/>
          </w:tcPr>
          <w:p w14:paraId="6B201B68" w14:textId="77777777" w:rsidR="002958FE" w:rsidRPr="008C5E95" w:rsidRDefault="002958FE" w:rsidP="0067702F">
            <w:pPr>
              <w:widowControl w:val="0"/>
              <w:rPr>
                <w:rFonts w:ascii="Times New Roman" w:hAnsi="Times New Roman" w:cs="Times New Roman"/>
                <w:bCs/>
                <w:noProof/>
                <w:sz w:val="28"/>
                <w:szCs w:val="28"/>
              </w:rPr>
            </w:pPr>
            <w:r w:rsidRPr="008C5E95">
              <w:rPr>
                <w:rFonts w:ascii="Times New Roman" w:hAnsi="Times New Roman" w:cs="Times New Roman"/>
                <w:bCs/>
                <w:noProof/>
                <w:sz w:val="28"/>
                <w:szCs w:val="28"/>
              </w:rPr>
              <w:t>Статус навчальної дисципліни</w:t>
            </w:r>
          </w:p>
        </w:tc>
        <w:tc>
          <w:tcPr>
            <w:tcW w:w="5728" w:type="dxa"/>
            <w:gridSpan w:val="2"/>
          </w:tcPr>
          <w:p w14:paraId="49C84D75" w14:textId="742EA16A" w:rsidR="002958FE" w:rsidRPr="008C5E95" w:rsidRDefault="00485CE8" w:rsidP="0045713E">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обо’язкова</w:t>
            </w:r>
          </w:p>
        </w:tc>
      </w:tr>
      <w:tr w:rsidR="00060676" w:rsidRPr="008C5E95" w14:paraId="1D144AC6" w14:textId="77777777" w:rsidTr="00D06BB2">
        <w:tc>
          <w:tcPr>
            <w:tcW w:w="4195" w:type="dxa"/>
            <w:shd w:val="clear" w:color="auto" w:fill="FFE599" w:themeFill="accent4" w:themeFillTint="66"/>
          </w:tcPr>
          <w:p w14:paraId="3862E0F0" w14:textId="77777777" w:rsidR="002958FE" w:rsidRPr="008C5E95" w:rsidRDefault="002958FE" w:rsidP="0067702F">
            <w:pPr>
              <w:widowControl w:val="0"/>
              <w:rPr>
                <w:rFonts w:ascii="Times New Roman" w:hAnsi="Times New Roman" w:cs="Times New Roman"/>
                <w:bCs/>
                <w:noProof/>
                <w:sz w:val="28"/>
                <w:szCs w:val="28"/>
              </w:rPr>
            </w:pPr>
            <w:r w:rsidRPr="008C5E95">
              <w:rPr>
                <w:rFonts w:ascii="Times New Roman" w:hAnsi="Times New Roman" w:cs="Times New Roman"/>
                <w:bCs/>
                <w:noProof/>
                <w:sz w:val="28"/>
                <w:szCs w:val="28"/>
              </w:rPr>
              <w:t>Мова навчання</w:t>
            </w:r>
          </w:p>
        </w:tc>
        <w:tc>
          <w:tcPr>
            <w:tcW w:w="5728" w:type="dxa"/>
            <w:gridSpan w:val="2"/>
          </w:tcPr>
          <w:p w14:paraId="445C1EBE" w14:textId="77777777" w:rsidR="002958FE" w:rsidRPr="008C5E95" w:rsidRDefault="002958FE" w:rsidP="0045713E">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українська</w:t>
            </w:r>
          </w:p>
        </w:tc>
      </w:tr>
      <w:tr w:rsidR="00060676" w:rsidRPr="008C5E95" w14:paraId="0264E062" w14:textId="77777777" w:rsidTr="00D06BB2">
        <w:tc>
          <w:tcPr>
            <w:tcW w:w="4195" w:type="dxa"/>
            <w:shd w:val="clear" w:color="auto" w:fill="FFE599" w:themeFill="accent4" w:themeFillTint="66"/>
          </w:tcPr>
          <w:p w14:paraId="2E85490D" w14:textId="77777777" w:rsidR="002958FE" w:rsidRPr="008C5E95" w:rsidRDefault="002958FE" w:rsidP="0067702F">
            <w:pPr>
              <w:widowControl w:val="0"/>
              <w:rPr>
                <w:rFonts w:ascii="Times New Roman" w:hAnsi="Times New Roman" w:cs="Times New Roman"/>
                <w:noProof/>
                <w:sz w:val="28"/>
                <w:szCs w:val="28"/>
              </w:rPr>
            </w:pPr>
            <w:r w:rsidRPr="008C5E95">
              <w:rPr>
                <w:rFonts w:ascii="Times New Roman" w:hAnsi="Times New Roman" w:cs="Times New Roman"/>
                <w:noProof/>
                <w:sz w:val="28"/>
                <w:szCs w:val="28"/>
              </w:rPr>
              <w:t>Рік навчання/семестр</w:t>
            </w:r>
          </w:p>
        </w:tc>
        <w:tc>
          <w:tcPr>
            <w:tcW w:w="5728" w:type="dxa"/>
            <w:gridSpan w:val="2"/>
          </w:tcPr>
          <w:p w14:paraId="4A503743" w14:textId="4840A9C3" w:rsidR="002958FE" w:rsidRPr="008C5E95" w:rsidRDefault="003C421C" w:rsidP="0045713E">
            <w:pPr>
              <w:widowControl w:val="0"/>
              <w:jc w:val="both"/>
              <w:rPr>
                <w:rFonts w:ascii="Times New Roman" w:hAnsi="Times New Roman" w:cs="Times New Roman"/>
                <w:noProof/>
                <w:sz w:val="28"/>
                <w:szCs w:val="28"/>
              </w:rPr>
            </w:pPr>
            <w:r>
              <w:rPr>
                <w:rFonts w:ascii="Times New Roman" w:hAnsi="Times New Roman" w:cs="Times New Roman"/>
                <w:noProof/>
                <w:sz w:val="28"/>
                <w:szCs w:val="28"/>
              </w:rPr>
              <w:t xml:space="preserve">I/1-2, </w:t>
            </w:r>
            <w:r w:rsidR="00D06BB2" w:rsidRPr="008C5E95">
              <w:rPr>
                <w:rFonts w:ascii="Times New Roman" w:hAnsi="Times New Roman" w:cs="Times New Roman"/>
                <w:noProof/>
                <w:sz w:val="28"/>
                <w:szCs w:val="28"/>
              </w:rPr>
              <w:t>II-</w:t>
            </w:r>
            <w:r w:rsidR="002958FE" w:rsidRPr="008C5E95">
              <w:rPr>
                <w:rFonts w:ascii="Times New Roman" w:hAnsi="Times New Roman" w:cs="Times New Roman"/>
                <w:noProof/>
                <w:sz w:val="28"/>
                <w:szCs w:val="28"/>
              </w:rPr>
              <w:t>ІІІ/</w:t>
            </w:r>
            <w:r w:rsidR="00D06BB2" w:rsidRPr="008C5E95">
              <w:rPr>
                <w:rFonts w:ascii="Times New Roman" w:hAnsi="Times New Roman" w:cs="Times New Roman"/>
                <w:noProof/>
                <w:sz w:val="28"/>
                <w:szCs w:val="28"/>
              </w:rPr>
              <w:t>4-5</w:t>
            </w:r>
            <w:bookmarkStart w:id="1" w:name="_GoBack"/>
            <w:bookmarkEnd w:id="1"/>
          </w:p>
        </w:tc>
      </w:tr>
      <w:tr w:rsidR="00060676" w:rsidRPr="008C5E95" w14:paraId="64B9F387" w14:textId="77777777" w:rsidTr="00D06BB2">
        <w:tc>
          <w:tcPr>
            <w:tcW w:w="4195" w:type="dxa"/>
            <w:shd w:val="clear" w:color="auto" w:fill="FFE599" w:themeFill="accent4" w:themeFillTint="66"/>
          </w:tcPr>
          <w:p w14:paraId="7300B750" w14:textId="603752C0" w:rsidR="002958FE" w:rsidRPr="008C5E95" w:rsidRDefault="002958FE" w:rsidP="0067702F">
            <w:pPr>
              <w:widowControl w:val="0"/>
              <w:rPr>
                <w:rFonts w:ascii="Times New Roman" w:hAnsi="Times New Roman" w:cs="Times New Roman"/>
                <w:noProof/>
                <w:sz w:val="28"/>
                <w:szCs w:val="28"/>
              </w:rPr>
            </w:pPr>
            <w:r w:rsidRPr="008C5E95">
              <w:rPr>
                <w:rFonts w:ascii="Times New Roman" w:eastAsia="Times New Roman" w:hAnsi="Times New Roman" w:cs="Times New Roman"/>
                <w:noProof/>
                <w:sz w:val="28"/>
                <w:szCs w:val="28"/>
              </w:rPr>
              <w:t xml:space="preserve">Обсяг </w:t>
            </w:r>
            <w:r w:rsidR="006C37F6" w:rsidRPr="008C5E95">
              <w:rPr>
                <w:rFonts w:ascii="Times New Roman" w:eastAsia="Times New Roman" w:hAnsi="Times New Roman" w:cs="Times New Roman"/>
                <w:noProof/>
                <w:sz w:val="28"/>
                <w:szCs w:val="28"/>
              </w:rPr>
              <w:t xml:space="preserve">навчальної </w:t>
            </w:r>
            <w:r w:rsidRPr="008C5E95">
              <w:rPr>
                <w:rFonts w:ascii="Times New Roman" w:eastAsia="Times New Roman" w:hAnsi="Times New Roman" w:cs="Times New Roman"/>
                <w:noProof/>
                <w:sz w:val="28"/>
                <w:szCs w:val="28"/>
              </w:rPr>
              <w:t xml:space="preserve">дисципліни (кредити ЄКТС/загальна кількість годин) </w:t>
            </w:r>
          </w:p>
        </w:tc>
        <w:tc>
          <w:tcPr>
            <w:tcW w:w="5728" w:type="dxa"/>
            <w:gridSpan w:val="2"/>
          </w:tcPr>
          <w:p w14:paraId="7D855C3E" w14:textId="7C4F9A27" w:rsidR="002958FE" w:rsidRPr="008C5E95" w:rsidRDefault="00044461" w:rsidP="0045713E">
            <w:pPr>
              <w:widowControl w:val="0"/>
              <w:jc w:val="both"/>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lang w:val="en-US"/>
              </w:rPr>
              <w:t>5</w:t>
            </w:r>
            <w:r w:rsidR="002958FE" w:rsidRPr="008C5E95">
              <w:rPr>
                <w:rFonts w:ascii="Times New Roman" w:eastAsia="Times New Roman" w:hAnsi="Times New Roman" w:cs="Times New Roman"/>
                <w:noProof/>
                <w:sz w:val="28"/>
                <w:szCs w:val="28"/>
              </w:rPr>
              <w:t xml:space="preserve"> кредит</w:t>
            </w:r>
            <w:r>
              <w:rPr>
                <w:rFonts w:ascii="Times New Roman" w:eastAsia="Times New Roman" w:hAnsi="Times New Roman" w:cs="Times New Roman"/>
                <w:noProof/>
                <w:sz w:val="28"/>
                <w:szCs w:val="28"/>
              </w:rPr>
              <w:t>ів</w:t>
            </w:r>
            <w:r w:rsidR="002958FE" w:rsidRPr="008C5E95">
              <w:rPr>
                <w:rFonts w:ascii="Times New Roman" w:eastAsia="Times New Roman" w:hAnsi="Times New Roman" w:cs="Times New Roman"/>
                <w:noProof/>
                <w:sz w:val="28"/>
                <w:szCs w:val="28"/>
              </w:rPr>
              <w:t xml:space="preserve"> ЄКТС/</w:t>
            </w:r>
            <w:r w:rsidR="00D06BB2" w:rsidRPr="008C5E95">
              <w:rPr>
                <w:rFonts w:ascii="Times New Roman" w:eastAsia="Times New Roman" w:hAnsi="Times New Roman" w:cs="Times New Roman"/>
                <w:noProof/>
                <w:sz w:val="28"/>
                <w:szCs w:val="28"/>
              </w:rPr>
              <w:t>1</w:t>
            </w:r>
            <w:r>
              <w:rPr>
                <w:rFonts w:ascii="Times New Roman" w:eastAsia="Times New Roman" w:hAnsi="Times New Roman" w:cs="Times New Roman"/>
                <w:noProof/>
                <w:sz w:val="28"/>
                <w:szCs w:val="28"/>
                <w:lang w:val="en-US"/>
              </w:rPr>
              <w:t>5</w:t>
            </w:r>
            <w:r w:rsidR="00AF2435" w:rsidRPr="008C5E95">
              <w:rPr>
                <w:rFonts w:ascii="Times New Roman" w:eastAsia="Times New Roman" w:hAnsi="Times New Roman" w:cs="Times New Roman"/>
                <w:noProof/>
                <w:sz w:val="28"/>
                <w:szCs w:val="28"/>
              </w:rPr>
              <w:t>0</w:t>
            </w:r>
            <w:r w:rsidR="002958FE" w:rsidRPr="008C5E95">
              <w:rPr>
                <w:rFonts w:ascii="Times New Roman" w:eastAsia="Times New Roman" w:hAnsi="Times New Roman" w:cs="Times New Roman"/>
                <w:noProof/>
                <w:sz w:val="28"/>
                <w:szCs w:val="28"/>
              </w:rPr>
              <w:t xml:space="preserve"> годин</w:t>
            </w:r>
          </w:p>
          <w:p w14:paraId="0030A1C0" w14:textId="77777777" w:rsidR="002958FE" w:rsidRPr="008C5E95" w:rsidRDefault="002958FE" w:rsidP="0045713E">
            <w:pPr>
              <w:widowControl w:val="0"/>
              <w:jc w:val="both"/>
              <w:rPr>
                <w:rFonts w:ascii="Times New Roman" w:hAnsi="Times New Roman" w:cs="Times New Roman"/>
                <w:noProof/>
                <w:sz w:val="28"/>
                <w:szCs w:val="28"/>
              </w:rPr>
            </w:pPr>
          </w:p>
        </w:tc>
      </w:tr>
      <w:tr w:rsidR="0067702F" w:rsidRPr="008C5E95" w14:paraId="67E3B532" w14:textId="77777777" w:rsidTr="00D06BB2">
        <w:trPr>
          <w:trHeight w:val="1096"/>
        </w:trPr>
        <w:tc>
          <w:tcPr>
            <w:tcW w:w="4195" w:type="dxa"/>
            <w:shd w:val="clear" w:color="auto" w:fill="FFE599" w:themeFill="accent4" w:themeFillTint="66"/>
          </w:tcPr>
          <w:p w14:paraId="4CC06566" w14:textId="77777777" w:rsidR="002958FE" w:rsidRPr="008C5E95" w:rsidRDefault="002958FE" w:rsidP="0067702F">
            <w:pPr>
              <w:widowControl w:val="0"/>
              <w:rPr>
                <w:rFonts w:ascii="Times New Roman" w:hAnsi="Times New Roman" w:cs="Times New Roman"/>
                <w:noProof/>
                <w:sz w:val="28"/>
                <w:szCs w:val="28"/>
              </w:rPr>
            </w:pPr>
            <w:r w:rsidRPr="008C5E95">
              <w:rPr>
                <w:rFonts w:ascii="Times New Roman" w:hAnsi="Times New Roman" w:cs="Times New Roman"/>
                <w:noProof/>
                <w:sz w:val="28"/>
                <w:szCs w:val="28"/>
              </w:rPr>
              <w:t>Види занять та обсяг в годинах</w:t>
            </w:r>
          </w:p>
        </w:tc>
        <w:tc>
          <w:tcPr>
            <w:tcW w:w="5728" w:type="dxa"/>
            <w:gridSpan w:val="2"/>
          </w:tcPr>
          <w:p w14:paraId="0BFEDCBD" w14:textId="2D50A35F" w:rsidR="002958FE" w:rsidRPr="008C5E95" w:rsidRDefault="002958FE" w:rsidP="005075B1">
            <w:pPr>
              <w:widowControl w:val="0"/>
              <w:jc w:val="both"/>
              <w:rPr>
                <w:rFonts w:ascii="Times New Roman" w:eastAsia="Times New Roman" w:hAnsi="Times New Roman" w:cs="Times New Roman"/>
                <w:bCs/>
                <w:noProof/>
                <w:sz w:val="28"/>
                <w:szCs w:val="28"/>
              </w:rPr>
            </w:pPr>
            <w:r w:rsidRPr="008C5E95">
              <w:rPr>
                <w:rFonts w:ascii="Times New Roman" w:eastAsia="Times New Roman" w:hAnsi="Times New Roman" w:cs="Times New Roman"/>
                <w:bCs/>
                <w:noProof/>
                <w:sz w:val="28"/>
                <w:szCs w:val="28"/>
              </w:rPr>
              <w:t xml:space="preserve">лекції – </w:t>
            </w:r>
            <w:r w:rsidR="00D06BB2" w:rsidRPr="008C5E95">
              <w:rPr>
                <w:rFonts w:ascii="Times New Roman" w:eastAsia="Times New Roman" w:hAnsi="Times New Roman" w:cs="Times New Roman"/>
                <w:bCs/>
                <w:noProof/>
                <w:sz w:val="28"/>
                <w:szCs w:val="28"/>
              </w:rPr>
              <w:t>78</w:t>
            </w:r>
            <w:r w:rsidRPr="008C5E95">
              <w:rPr>
                <w:rFonts w:ascii="Times New Roman" w:eastAsia="Times New Roman" w:hAnsi="Times New Roman" w:cs="Times New Roman"/>
                <w:bCs/>
                <w:noProof/>
                <w:sz w:val="28"/>
                <w:szCs w:val="28"/>
              </w:rPr>
              <w:t xml:space="preserve"> годин;</w:t>
            </w:r>
          </w:p>
          <w:p w14:paraId="4B66FA9A" w14:textId="2EC5F671" w:rsidR="002958FE" w:rsidRPr="008C5E95" w:rsidRDefault="001F07D0" w:rsidP="005075B1">
            <w:pPr>
              <w:widowControl w:val="0"/>
              <w:jc w:val="both"/>
              <w:rPr>
                <w:rFonts w:ascii="Times New Roman" w:eastAsia="Times New Roman" w:hAnsi="Times New Roman" w:cs="Times New Roman"/>
                <w:bCs/>
                <w:noProof/>
                <w:sz w:val="28"/>
                <w:szCs w:val="28"/>
              </w:rPr>
            </w:pPr>
            <w:r w:rsidRPr="008C5E95">
              <w:rPr>
                <w:rFonts w:ascii="Times New Roman" w:eastAsia="Times New Roman" w:hAnsi="Times New Roman" w:cs="Times New Roman"/>
                <w:bCs/>
                <w:noProof/>
                <w:kern w:val="0"/>
                <w:sz w:val="28"/>
                <w:szCs w:val="28"/>
                <w:lang w:eastAsia="ru-RU"/>
                <w14:ligatures w14:val="none"/>
              </w:rPr>
              <w:t>практичні</w:t>
            </w:r>
            <w:r w:rsidRPr="008C5E95">
              <w:rPr>
                <w:rFonts w:ascii="Times New Roman" w:eastAsia="Times New Roman" w:hAnsi="Times New Roman" w:cs="Times New Roman"/>
                <w:bCs/>
                <w:noProof/>
                <w:sz w:val="28"/>
                <w:szCs w:val="28"/>
              </w:rPr>
              <w:t xml:space="preserve"> </w:t>
            </w:r>
            <w:r w:rsidR="002958FE" w:rsidRPr="008C5E95">
              <w:rPr>
                <w:rFonts w:ascii="Times New Roman" w:eastAsia="Times New Roman" w:hAnsi="Times New Roman" w:cs="Times New Roman"/>
                <w:bCs/>
                <w:noProof/>
                <w:sz w:val="28"/>
                <w:szCs w:val="28"/>
              </w:rPr>
              <w:t xml:space="preserve">заняття – </w:t>
            </w:r>
            <w:r w:rsidR="00D06BB2" w:rsidRPr="008C5E95">
              <w:rPr>
                <w:rFonts w:ascii="Times New Roman" w:eastAsia="Times New Roman" w:hAnsi="Times New Roman" w:cs="Times New Roman"/>
                <w:bCs/>
                <w:noProof/>
                <w:sz w:val="28"/>
                <w:szCs w:val="28"/>
              </w:rPr>
              <w:t>2</w:t>
            </w:r>
            <w:r w:rsidR="00AF2435" w:rsidRPr="008C5E95">
              <w:rPr>
                <w:rFonts w:ascii="Times New Roman" w:eastAsia="Times New Roman" w:hAnsi="Times New Roman" w:cs="Times New Roman"/>
                <w:bCs/>
                <w:noProof/>
                <w:sz w:val="28"/>
                <w:szCs w:val="28"/>
              </w:rPr>
              <w:t>0</w:t>
            </w:r>
            <w:r w:rsidR="002958FE" w:rsidRPr="008C5E95">
              <w:rPr>
                <w:rFonts w:ascii="Times New Roman" w:eastAsia="Times New Roman" w:hAnsi="Times New Roman" w:cs="Times New Roman"/>
                <w:bCs/>
                <w:noProof/>
                <w:sz w:val="28"/>
                <w:szCs w:val="28"/>
              </w:rPr>
              <w:t xml:space="preserve"> годин;</w:t>
            </w:r>
          </w:p>
          <w:p w14:paraId="0E9E3F01" w14:textId="010D5D82" w:rsidR="002958FE" w:rsidRPr="008C5E95" w:rsidRDefault="002958FE" w:rsidP="008808B7">
            <w:pPr>
              <w:widowControl w:val="0"/>
              <w:jc w:val="both"/>
              <w:rPr>
                <w:rFonts w:ascii="Times New Roman" w:hAnsi="Times New Roman" w:cs="Times New Roman"/>
                <w:noProof/>
                <w:sz w:val="28"/>
                <w:szCs w:val="28"/>
              </w:rPr>
            </w:pPr>
            <w:r w:rsidRPr="008C5E95">
              <w:rPr>
                <w:rFonts w:ascii="Times New Roman" w:eastAsia="Times New Roman" w:hAnsi="Times New Roman" w:cs="Times New Roman"/>
                <w:bCs/>
                <w:noProof/>
                <w:sz w:val="28"/>
                <w:szCs w:val="28"/>
              </w:rPr>
              <w:t xml:space="preserve">самостійна робота – </w:t>
            </w:r>
            <w:r w:rsidR="00044461">
              <w:rPr>
                <w:rFonts w:ascii="Times New Roman" w:eastAsia="Times New Roman" w:hAnsi="Times New Roman" w:cs="Times New Roman"/>
                <w:bCs/>
                <w:noProof/>
                <w:sz w:val="28"/>
                <w:szCs w:val="28"/>
              </w:rPr>
              <w:t>5</w:t>
            </w:r>
            <w:r w:rsidR="00D06BB2" w:rsidRPr="008C5E95">
              <w:rPr>
                <w:rFonts w:ascii="Times New Roman" w:eastAsia="Times New Roman" w:hAnsi="Times New Roman" w:cs="Times New Roman"/>
                <w:bCs/>
                <w:noProof/>
                <w:sz w:val="28"/>
                <w:szCs w:val="28"/>
              </w:rPr>
              <w:t>2</w:t>
            </w:r>
            <w:r w:rsidRPr="008C5E95">
              <w:rPr>
                <w:rFonts w:ascii="Times New Roman" w:eastAsia="Times New Roman" w:hAnsi="Times New Roman" w:cs="Times New Roman"/>
                <w:bCs/>
                <w:noProof/>
                <w:sz w:val="28"/>
                <w:szCs w:val="28"/>
              </w:rPr>
              <w:t xml:space="preserve"> годин.</w:t>
            </w:r>
          </w:p>
        </w:tc>
      </w:tr>
      <w:tr w:rsidR="0067702F" w:rsidRPr="008C5E95" w14:paraId="31F4EF1E" w14:textId="77777777" w:rsidTr="00D06BB2">
        <w:tc>
          <w:tcPr>
            <w:tcW w:w="4195" w:type="dxa"/>
            <w:shd w:val="clear" w:color="auto" w:fill="FFE599" w:themeFill="accent4" w:themeFillTint="66"/>
          </w:tcPr>
          <w:p w14:paraId="25AB22F8" w14:textId="77777777" w:rsidR="002958FE" w:rsidRPr="008C5E95" w:rsidRDefault="002958FE" w:rsidP="0067702F">
            <w:pPr>
              <w:widowControl w:val="0"/>
              <w:rPr>
                <w:rFonts w:ascii="Times New Roman" w:hAnsi="Times New Roman" w:cs="Times New Roman"/>
                <w:noProof/>
                <w:sz w:val="28"/>
                <w:szCs w:val="28"/>
              </w:rPr>
            </w:pPr>
            <w:r w:rsidRPr="008C5E95">
              <w:rPr>
                <w:rFonts w:ascii="Times New Roman" w:hAnsi="Times New Roman" w:cs="Times New Roman"/>
                <w:noProof/>
                <w:sz w:val="28"/>
                <w:szCs w:val="28"/>
              </w:rPr>
              <w:t>Форма підсумкового контролю</w:t>
            </w:r>
          </w:p>
        </w:tc>
        <w:tc>
          <w:tcPr>
            <w:tcW w:w="5728" w:type="dxa"/>
            <w:gridSpan w:val="2"/>
          </w:tcPr>
          <w:p w14:paraId="350EF6B2" w14:textId="77777777" w:rsidR="006C37F6" w:rsidRPr="008C5E95" w:rsidRDefault="00D06BB2" w:rsidP="00D06BB2">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диференційований залік</w:t>
            </w:r>
          </w:p>
          <w:p w14:paraId="31695BD6" w14:textId="03C84515" w:rsidR="00D06BB2" w:rsidRPr="008C5E95" w:rsidRDefault="00D06BB2" w:rsidP="00D06BB2">
            <w:pPr>
              <w:widowControl w:val="0"/>
              <w:jc w:val="both"/>
              <w:rPr>
                <w:rFonts w:ascii="Times New Roman" w:hAnsi="Times New Roman" w:cs="Times New Roman"/>
                <w:noProof/>
                <w:sz w:val="28"/>
                <w:szCs w:val="28"/>
              </w:rPr>
            </w:pPr>
          </w:p>
        </w:tc>
      </w:tr>
      <w:tr w:rsidR="0067702F" w:rsidRPr="008C5E95" w14:paraId="3FED997D" w14:textId="77777777" w:rsidTr="00D06BB2">
        <w:tc>
          <w:tcPr>
            <w:tcW w:w="4195" w:type="dxa"/>
            <w:shd w:val="clear" w:color="auto" w:fill="FFE599" w:themeFill="accent4" w:themeFillTint="66"/>
          </w:tcPr>
          <w:p w14:paraId="1C862B97" w14:textId="77777777" w:rsidR="002958FE" w:rsidRPr="008C5E95" w:rsidRDefault="002958FE" w:rsidP="0067702F">
            <w:pPr>
              <w:widowControl w:val="0"/>
              <w:rPr>
                <w:rFonts w:ascii="Times New Roman" w:hAnsi="Times New Roman" w:cs="Times New Roman"/>
                <w:noProof/>
                <w:sz w:val="28"/>
                <w:szCs w:val="28"/>
              </w:rPr>
            </w:pPr>
            <w:r w:rsidRPr="008C5E95">
              <w:rPr>
                <w:rFonts w:ascii="Times New Roman" w:hAnsi="Times New Roman" w:cs="Times New Roman"/>
                <w:noProof/>
                <w:sz w:val="28"/>
                <w:szCs w:val="28"/>
              </w:rPr>
              <w:t>Викладач</w:t>
            </w:r>
          </w:p>
        </w:tc>
        <w:tc>
          <w:tcPr>
            <w:tcW w:w="5728" w:type="dxa"/>
            <w:gridSpan w:val="2"/>
          </w:tcPr>
          <w:p w14:paraId="3046A6B9" w14:textId="00F3D66A" w:rsidR="002958FE" w:rsidRPr="008C5E95" w:rsidRDefault="001F07D0" w:rsidP="0045713E">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Гуторова</w:t>
            </w:r>
            <w:r w:rsidR="002958FE" w:rsidRPr="008C5E95">
              <w:rPr>
                <w:rFonts w:ascii="Times New Roman" w:hAnsi="Times New Roman" w:cs="Times New Roman"/>
                <w:noProof/>
                <w:sz w:val="28"/>
                <w:szCs w:val="28"/>
              </w:rPr>
              <w:t xml:space="preserve"> Світлана Ми</w:t>
            </w:r>
            <w:r w:rsidRPr="008C5E95">
              <w:rPr>
                <w:rFonts w:ascii="Times New Roman" w:hAnsi="Times New Roman" w:cs="Times New Roman"/>
                <w:noProof/>
                <w:sz w:val="28"/>
                <w:szCs w:val="28"/>
              </w:rPr>
              <w:t>хайлівна</w:t>
            </w:r>
          </w:p>
          <w:p w14:paraId="62430397" w14:textId="77777777" w:rsidR="006C37F6" w:rsidRPr="008C5E95" w:rsidRDefault="006C37F6" w:rsidP="0045713E">
            <w:pPr>
              <w:widowControl w:val="0"/>
              <w:jc w:val="both"/>
              <w:rPr>
                <w:rFonts w:ascii="Times New Roman" w:hAnsi="Times New Roman" w:cs="Times New Roman"/>
                <w:noProof/>
                <w:sz w:val="28"/>
                <w:szCs w:val="28"/>
              </w:rPr>
            </w:pPr>
          </w:p>
        </w:tc>
      </w:tr>
      <w:tr w:rsidR="0067702F" w:rsidRPr="008C5E95" w14:paraId="25D1BD24" w14:textId="77777777" w:rsidTr="00D06BB2">
        <w:tc>
          <w:tcPr>
            <w:tcW w:w="4195" w:type="dxa"/>
            <w:shd w:val="clear" w:color="auto" w:fill="FFE599" w:themeFill="accent4" w:themeFillTint="66"/>
          </w:tcPr>
          <w:p w14:paraId="19261DE4" w14:textId="77777777" w:rsidR="002958FE" w:rsidRPr="008C5E95" w:rsidRDefault="002958FE" w:rsidP="0067702F">
            <w:pPr>
              <w:widowControl w:val="0"/>
              <w:rPr>
                <w:rFonts w:ascii="Times New Roman" w:hAnsi="Times New Roman" w:cs="Times New Roman"/>
                <w:bCs/>
                <w:noProof/>
                <w:sz w:val="28"/>
                <w:szCs w:val="28"/>
              </w:rPr>
            </w:pPr>
            <w:r w:rsidRPr="008C5E95">
              <w:rPr>
                <w:rFonts w:ascii="Times New Roman" w:hAnsi="Times New Roman" w:cs="Times New Roman"/>
                <w:bCs/>
                <w:noProof/>
                <w:sz w:val="28"/>
                <w:szCs w:val="28"/>
              </w:rPr>
              <w:t>Посада, кваліфікаційна категорія, науковий ступінь, педагогічне звання</w:t>
            </w:r>
          </w:p>
        </w:tc>
        <w:tc>
          <w:tcPr>
            <w:tcW w:w="5728" w:type="dxa"/>
            <w:gridSpan w:val="2"/>
          </w:tcPr>
          <w:p w14:paraId="66556042" w14:textId="257559AE" w:rsidR="002958FE" w:rsidRPr="008C5E95" w:rsidRDefault="002958FE" w:rsidP="0045713E">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викладач,</w:t>
            </w:r>
          </w:p>
          <w:p w14:paraId="745AB929" w14:textId="21FE3265" w:rsidR="002958FE" w:rsidRPr="008C5E95" w:rsidRDefault="002958FE" w:rsidP="0045713E">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спеціаліст вищої категорії</w:t>
            </w:r>
          </w:p>
          <w:p w14:paraId="577E5D65" w14:textId="26C49AC2" w:rsidR="002958FE" w:rsidRPr="008C5E95" w:rsidRDefault="002958FE" w:rsidP="0045713E">
            <w:pPr>
              <w:widowControl w:val="0"/>
              <w:jc w:val="both"/>
              <w:rPr>
                <w:rFonts w:ascii="Times New Roman" w:hAnsi="Times New Roman" w:cs="Times New Roman"/>
                <w:noProof/>
                <w:sz w:val="28"/>
                <w:szCs w:val="28"/>
              </w:rPr>
            </w:pPr>
          </w:p>
        </w:tc>
      </w:tr>
      <w:tr w:rsidR="0067702F" w:rsidRPr="008C5E95" w14:paraId="334D409F" w14:textId="77777777" w:rsidTr="00D06BB2">
        <w:tc>
          <w:tcPr>
            <w:tcW w:w="4195" w:type="dxa"/>
            <w:shd w:val="clear" w:color="auto" w:fill="FFE599" w:themeFill="accent4" w:themeFillTint="66"/>
          </w:tcPr>
          <w:p w14:paraId="7A51D28F" w14:textId="77777777" w:rsidR="002958FE" w:rsidRPr="008C5E95" w:rsidRDefault="002958FE" w:rsidP="0067702F">
            <w:pPr>
              <w:widowControl w:val="0"/>
              <w:rPr>
                <w:rFonts w:ascii="Times New Roman" w:hAnsi="Times New Roman" w:cs="Times New Roman"/>
                <w:noProof/>
                <w:sz w:val="28"/>
                <w:szCs w:val="28"/>
              </w:rPr>
            </w:pPr>
            <w:r w:rsidRPr="008C5E95">
              <w:rPr>
                <w:rFonts w:ascii="Times New Roman" w:hAnsi="Times New Roman" w:cs="Times New Roman"/>
                <w:noProof/>
                <w:sz w:val="28"/>
                <w:szCs w:val="28"/>
              </w:rPr>
              <w:t>Е-mail викладача</w:t>
            </w:r>
          </w:p>
        </w:tc>
        <w:tc>
          <w:tcPr>
            <w:tcW w:w="5728" w:type="dxa"/>
            <w:gridSpan w:val="2"/>
          </w:tcPr>
          <w:p w14:paraId="077A6702" w14:textId="431FCD7A" w:rsidR="006C37F6" w:rsidRPr="008C5E95" w:rsidRDefault="003C421C" w:rsidP="0045713E">
            <w:pPr>
              <w:widowControl w:val="0"/>
              <w:jc w:val="both"/>
              <w:rPr>
                <w:rFonts w:ascii="Times New Roman" w:hAnsi="Times New Roman" w:cs="Times New Roman"/>
                <w:noProof/>
                <w:sz w:val="28"/>
                <w:szCs w:val="28"/>
              </w:rPr>
            </w:pPr>
            <w:hyperlink r:id="rId8" w:history="1">
              <w:r w:rsidR="00BD2774" w:rsidRPr="008C5E95">
                <w:rPr>
                  <w:rStyle w:val="a4"/>
                  <w:rFonts w:ascii="Times New Roman" w:hAnsi="Times New Roman" w:cs="Times New Roman"/>
                  <w:noProof/>
                  <w:sz w:val="28"/>
                  <w:szCs w:val="28"/>
                </w:rPr>
                <w:t>gutorovasvetlana25@gmail.com</w:t>
              </w:r>
            </w:hyperlink>
          </w:p>
          <w:p w14:paraId="3007B8E7" w14:textId="19CA786B" w:rsidR="00BD2774" w:rsidRPr="008C5E95" w:rsidRDefault="00BD2774" w:rsidP="0045713E">
            <w:pPr>
              <w:widowControl w:val="0"/>
              <w:jc w:val="both"/>
              <w:rPr>
                <w:rFonts w:ascii="Times New Roman" w:hAnsi="Times New Roman" w:cs="Times New Roman"/>
                <w:noProof/>
                <w:sz w:val="28"/>
                <w:szCs w:val="28"/>
              </w:rPr>
            </w:pPr>
          </w:p>
        </w:tc>
      </w:tr>
      <w:tr w:rsidR="0045713E" w:rsidRPr="008C5E95" w14:paraId="77AE116D" w14:textId="77777777" w:rsidTr="00D06BB2">
        <w:tc>
          <w:tcPr>
            <w:tcW w:w="4195" w:type="dxa"/>
            <w:shd w:val="clear" w:color="auto" w:fill="FFE599" w:themeFill="accent4" w:themeFillTint="66"/>
          </w:tcPr>
          <w:p w14:paraId="35B4F146" w14:textId="77777777" w:rsidR="002958FE" w:rsidRPr="008C5E95" w:rsidRDefault="002958FE" w:rsidP="0067702F">
            <w:pPr>
              <w:widowControl w:val="0"/>
              <w:rPr>
                <w:rFonts w:ascii="Times New Roman" w:hAnsi="Times New Roman" w:cs="Times New Roman"/>
                <w:bCs/>
                <w:noProof/>
                <w:sz w:val="28"/>
                <w:szCs w:val="28"/>
              </w:rPr>
            </w:pPr>
            <w:r w:rsidRPr="008C5E95">
              <w:rPr>
                <w:rFonts w:ascii="Times New Roman" w:hAnsi="Times New Roman" w:cs="Times New Roman"/>
                <w:bCs/>
                <w:noProof/>
                <w:sz w:val="28"/>
                <w:szCs w:val="28"/>
              </w:rPr>
              <w:t>Посилання на сайт для дистанційного навчання</w:t>
            </w:r>
          </w:p>
        </w:tc>
        <w:tc>
          <w:tcPr>
            <w:tcW w:w="5728" w:type="dxa"/>
            <w:gridSpan w:val="2"/>
          </w:tcPr>
          <w:p w14:paraId="7998D847" w14:textId="582F2EEC" w:rsidR="006C37F6" w:rsidRPr="008C5E95" w:rsidRDefault="003C421C" w:rsidP="0045713E">
            <w:pPr>
              <w:widowControl w:val="0"/>
              <w:jc w:val="both"/>
              <w:rPr>
                <w:rFonts w:ascii="Times New Roman" w:hAnsi="Times New Roman" w:cs="Times New Roman"/>
                <w:noProof/>
                <w:sz w:val="28"/>
                <w:szCs w:val="28"/>
              </w:rPr>
            </w:pPr>
            <w:hyperlink r:id="rId9" w:history="1">
              <w:r w:rsidR="00D06BB2" w:rsidRPr="008C5E95">
                <w:rPr>
                  <w:rStyle w:val="a4"/>
                  <w:rFonts w:ascii="Times New Roman" w:hAnsi="Times New Roman" w:cs="Times New Roman"/>
                  <w:noProof/>
                  <w:sz w:val="28"/>
                  <w:szCs w:val="28"/>
                </w:rPr>
                <w:t>https://classroom.google.com/c/NzA4OTU3ODE3ODEw?cjc=mpnbexi</w:t>
              </w:r>
            </w:hyperlink>
          </w:p>
        </w:tc>
      </w:tr>
      <w:tr w:rsidR="0067702F" w:rsidRPr="008C5E95" w14:paraId="452786B8" w14:textId="77777777" w:rsidTr="00D06BB2">
        <w:tc>
          <w:tcPr>
            <w:tcW w:w="4195" w:type="dxa"/>
            <w:shd w:val="clear" w:color="auto" w:fill="FFE599" w:themeFill="accent4" w:themeFillTint="66"/>
          </w:tcPr>
          <w:p w14:paraId="6BDF89B1" w14:textId="6405D95F" w:rsidR="002958FE" w:rsidRPr="008C5E95" w:rsidRDefault="0045713E" w:rsidP="0067702F">
            <w:pPr>
              <w:widowControl w:val="0"/>
              <w:rPr>
                <w:rFonts w:ascii="Times New Roman" w:hAnsi="Times New Roman" w:cs="Times New Roman"/>
                <w:noProof/>
                <w:sz w:val="28"/>
                <w:szCs w:val="28"/>
              </w:rPr>
            </w:pPr>
            <w:r w:rsidRPr="008C5E95">
              <w:rPr>
                <w:rFonts w:ascii="Times New Roman" w:hAnsi="Times New Roman" w:cs="Times New Roman"/>
                <w:noProof/>
                <w:sz w:val="28"/>
                <w:szCs w:val="28"/>
              </w:rPr>
              <w:t>Навчальні заняття та консультації</w:t>
            </w:r>
          </w:p>
        </w:tc>
        <w:tc>
          <w:tcPr>
            <w:tcW w:w="5728" w:type="dxa"/>
            <w:gridSpan w:val="2"/>
          </w:tcPr>
          <w:p w14:paraId="38887113" w14:textId="77777777" w:rsidR="00044461" w:rsidRPr="00624E56" w:rsidRDefault="00044461" w:rsidP="00044461">
            <w:pPr>
              <w:widowControl w:val="0"/>
              <w:jc w:val="both"/>
              <w:rPr>
                <w:rFonts w:ascii="Times New Roman" w:hAnsi="Times New Roman" w:cs="Times New Roman"/>
                <w:sz w:val="28"/>
                <w:szCs w:val="28"/>
              </w:rPr>
            </w:pPr>
            <w:r w:rsidRPr="00624E56">
              <w:rPr>
                <w:rFonts w:ascii="Times New Roman" w:hAnsi="Times New Roman" w:cs="Times New Roman"/>
                <w:sz w:val="28"/>
                <w:szCs w:val="28"/>
              </w:rPr>
              <w:t>Відповідно до розкладу занять та консультацій.</w:t>
            </w:r>
          </w:p>
          <w:p w14:paraId="79B23851" w14:textId="6566B134" w:rsidR="0045713E" w:rsidRPr="008C5E95" w:rsidRDefault="00044461" w:rsidP="00044461">
            <w:pPr>
              <w:widowControl w:val="0"/>
              <w:jc w:val="both"/>
              <w:rPr>
                <w:rFonts w:ascii="Times New Roman" w:hAnsi="Times New Roman" w:cs="Times New Roman"/>
                <w:noProof/>
                <w:sz w:val="28"/>
                <w:szCs w:val="28"/>
              </w:rPr>
            </w:pPr>
            <w:r w:rsidRPr="00624E56">
              <w:rPr>
                <w:rFonts w:ascii="Times New Roman" w:hAnsi="Times New Roman" w:cs="Times New Roman"/>
                <w:sz w:val="28"/>
                <w:szCs w:val="28"/>
              </w:rPr>
              <w:t xml:space="preserve">Заняття та консультації в онлайн форматі проводяться на платформі </w:t>
            </w:r>
            <w:r w:rsidRPr="00985848">
              <w:rPr>
                <w:rFonts w:ascii="Times New Roman" w:hAnsi="Times New Roman" w:cs="Times New Roman"/>
                <w:sz w:val="28"/>
                <w:szCs w:val="28"/>
                <w:lang w:val="en-US"/>
              </w:rPr>
              <w:t>ZOOM</w:t>
            </w:r>
            <w:r>
              <w:rPr>
                <w:rFonts w:ascii="Times New Roman" w:hAnsi="Times New Roman" w:cs="Times New Roman"/>
                <w:sz w:val="28"/>
                <w:szCs w:val="28"/>
                <w:lang w:val="en-US"/>
              </w:rPr>
              <w:t xml:space="preserve"> </w:t>
            </w:r>
            <w:r w:rsidRPr="00624E56">
              <w:rPr>
                <w:rFonts w:ascii="Times New Roman" w:hAnsi="Times New Roman" w:cs="Times New Roman"/>
                <w:sz w:val="28"/>
                <w:szCs w:val="28"/>
              </w:rPr>
              <w:t xml:space="preserve">за посиланням:  </w:t>
            </w:r>
            <w:hyperlink r:id="rId10" w:history="1">
              <w:r w:rsidRPr="00624E56">
                <w:rPr>
                  <w:rStyle w:val="a4"/>
                  <w:rFonts w:ascii="Times New Roman" w:hAnsi="Times New Roman" w:cs="Times New Roman"/>
                  <w:sz w:val="28"/>
                  <w:szCs w:val="28"/>
                </w:rPr>
                <w:t>https://us05web.zoom.us/j/4513903810?pwd=oQ9CB60Llppel9IBBoxD5OJOBsbY7w.1&amp;omn=86959219677</w:t>
              </w:r>
            </w:hyperlink>
          </w:p>
        </w:tc>
      </w:tr>
      <w:tr w:rsidR="0067702F" w:rsidRPr="008C5E95" w14:paraId="50A035A5" w14:textId="77777777" w:rsidTr="00D06BB2">
        <w:tc>
          <w:tcPr>
            <w:tcW w:w="4195" w:type="dxa"/>
            <w:shd w:val="clear" w:color="auto" w:fill="FFE599" w:themeFill="accent4" w:themeFillTint="66"/>
          </w:tcPr>
          <w:p w14:paraId="18680E19" w14:textId="3EC43A77" w:rsidR="002958FE" w:rsidRPr="008C5E95" w:rsidRDefault="0045713E" w:rsidP="0067702F">
            <w:pPr>
              <w:widowControl w:val="0"/>
              <w:rPr>
                <w:rFonts w:ascii="Times New Roman" w:hAnsi="Times New Roman" w:cs="Times New Roman"/>
                <w:bCs/>
                <w:noProof/>
                <w:sz w:val="28"/>
                <w:szCs w:val="28"/>
              </w:rPr>
            </w:pPr>
            <w:r w:rsidRPr="008C5E95">
              <w:rPr>
                <w:rFonts w:ascii="Times New Roman" w:hAnsi="Times New Roman" w:cs="Times New Roman"/>
                <w:bCs/>
                <w:noProof/>
                <w:sz w:val="28"/>
                <w:szCs w:val="28"/>
              </w:rPr>
              <w:lastRenderedPageBreak/>
              <w:t>Анотація навчальної дисципліни</w:t>
            </w:r>
          </w:p>
        </w:tc>
        <w:tc>
          <w:tcPr>
            <w:tcW w:w="5728" w:type="dxa"/>
            <w:gridSpan w:val="2"/>
          </w:tcPr>
          <w:p w14:paraId="3089F68C" w14:textId="5F72D0D0" w:rsidR="002958FE" w:rsidRPr="008C5E95" w:rsidRDefault="008808B7" w:rsidP="008808B7">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 xml:space="preserve">Навчальна дисципліна «Технологія галузі і технічні засоби залізничного транспорту» є однією з провідних дисциплін, які забезпечують якісну підготовку фахових молодших бакалаврів 275 Транспортні технології </w:t>
            </w:r>
            <w:bookmarkStart w:id="2" w:name="_Hlk177933227"/>
            <w:r w:rsidRPr="008C5E95">
              <w:rPr>
                <w:rFonts w:ascii="Times New Roman" w:hAnsi="Times New Roman" w:cs="Times New Roman"/>
                <w:noProof/>
                <w:sz w:val="28"/>
                <w:szCs w:val="28"/>
              </w:rPr>
              <w:t xml:space="preserve">(на залізничному транспорті) </w:t>
            </w:r>
            <w:bookmarkEnd w:id="2"/>
            <w:r w:rsidRPr="008C5E95">
              <w:rPr>
                <w:rFonts w:ascii="Times New Roman" w:hAnsi="Times New Roman" w:cs="Times New Roman"/>
                <w:noProof/>
                <w:sz w:val="28"/>
                <w:szCs w:val="28"/>
              </w:rPr>
              <w:t>освітньої</w:t>
            </w:r>
            <w:r w:rsidR="00EB58E7">
              <w:rPr>
                <w:rFonts w:ascii="Times New Roman" w:hAnsi="Times New Roman" w:cs="Times New Roman"/>
                <w:noProof/>
                <w:sz w:val="28"/>
                <w:szCs w:val="28"/>
              </w:rPr>
              <w:t>-професійної</w:t>
            </w:r>
            <w:r w:rsidRPr="008C5E95">
              <w:rPr>
                <w:rFonts w:ascii="Times New Roman" w:hAnsi="Times New Roman" w:cs="Times New Roman"/>
                <w:noProof/>
                <w:sz w:val="28"/>
                <w:szCs w:val="28"/>
              </w:rPr>
              <w:t xml:space="preserve"> програми «Організація перевезень і управління на залізничному транспорті». Програма навчальної дисципліни «Технологія галузі і технічні засоби залізничного транспорту» передбачає вивчення основного обладнання та споруд залізничного транспорту, технічних засобів залізниць, їх утримання, ремонт і експлуатацію, а також питань організації перевізного процесу та взаємодії всіх підприємств залізничного транспорту.</w:t>
            </w:r>
          </w:p>
          <w:p w14:paraId="283285A7" w14:textId="77777777" w:rsidR="008808B7" w:rsidRPr="008C5E95" w:rsidRDefault="008808B7" w:rsidP="008808B7">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Залізничний транспорт складається з багатьох галузей, які взаємодіють між собою, залежать одна від одної і формують в цілому чітко налагоджений господарський організм, єдину систему, створену для виконання основної функції залізниць - перевезення вантажів і пасажирів.</w:t>
            </w:r>
          </w:p>
          <w:p w14:paraId="6AF192F8" w14:textId="353E120A" w:rsidR="008808B7" w:rsidRPr="008C5E95" w:rsidRDefault="008808B7" w:rsidP="008808B7">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 xml:space="preserve">При підготовці фахівців цієї багатогалузевої системи різних спеціальностей і профілю, особливо майбутніх експлуатаційників, управлінців, економістів і господарників, необхідний увідний курс, який би в цілому ознайомив студентів з залізничним транспортом, надав правильну фахову орієнтацію і підготовив їх для подальшого більш глибокого вивчення спеціальних дисциплін. </w:t>
            </w:r>
          </w:p>
        </w:tc>
      </w:tr>
      <w:tr w:rsidR="0067702F" w:rsidRPr="008C5E95" w14:paraId="6671AE9F" w14:textId="77777777" w:rsidTr="00D06BB2">
        <w:tc>
          <w:tcPr>
            <w:tcW w:w="4195" w:type="dxa"/>
            <w:shd w:val="clear" w:color="auto" w:fill="FFE599" w:themeFill="accent4" w:themeFillTint="66"/>
          </w:tcPr>
          <w:p w14:paraId="550A3F67" w14:textId="3E392A99" w:rsidR="00B80283" w:rsidRPr="008C5E95" w:rsidRDefault="00B80283" w:rsidP="00B80283">
            <w:pPr>
              <w:widowControl w:val="0"/>
              <w:rPr>
                <w:rFonts w:ascii="Times New Roman" w:hAnsi="Times New Roman" w:cs="Times New Roman"/>
                <w:noProof/>
                <w:sz w:val="28"/>
                <w:szCs w:val="28"/>
              </w:rPr>
            </w:pPr>
            <w:r w:rsidRPr="008C5E95">
              <w:rPr>
                <w:rFonts w:ascii="Times New Roman" w:hAnsi="Times New Roman" w:cs="Times New Roman"/>
                <w:noProof/>
                <w:sz w:val="28"/>
                <w:szCs w:val="28"/>
              </w:rPr>
              <w:t xml:space="preserve">Мета та завдання навчальної дисципліни </w:t>
            </w:r>
          </w:p>
          <w:p w14:paraId="2D36D708" w14:textId="77777777" w:rsidR="002958FE" w:rsidRPr="008C5E95" w:rsidRDefault="002958FE" w:rsidP="0067702F">
            <w:pPr>
              <w:widowControl w:val="0"/>
              <w:rPr>
                <w:rFonts w:ascii="Times New Roman" w:hAnsi="Times New Roman" w:cs="Times New Roman"/>
                <w:noProof/>
                <w:sz w:val="28"/>
                <w:szCs w:val="28"/>
              </w:rPr>
            </w:pPr>
          </w:p>
        </w:tc>
        <w:tc>
          <w:tcPr>
            <w:tcW w:w="5728" w:type="dxa"/>
            <w:gridSpan w:val="2"/>
          </w:tcPr>
          <w:p w14:paraId="53A6E2FE" w14:textId="2B7B45EF" w:rsidR="008808B7" w:rsidRPr="008C5E95" w:rsidRDefault="00BD2774" w:rsidP="008808B7">
            <w:pPr>
              <w:widowControl w:val="0"/>
              <w:jc w:val="both"/>
              <w:rPr>
                <w:rFonts w:ascii="Times New Roman" w:hAnsi="Times New Roman" w:cs="Times New Roman"/>
                <w:noProof/>
                <w:color w:val="000000" w:themeColor="text1"/>
                <w:sz w:val="28"/>
                <w:szCs w:val="28"/>
              </w:rPr>
            </w:pPr>
            <w:r w:rsidRPr="008C5E95">
              <w:rPr>
                <w:rFonts w:ascii="Times New Roman" w:hAnsi="Times New Roman" w:cs="Times New Roman"/>
                <w:b/>
                <w:bCs/>
                <w:i/>
                <w:iCs/>
                <w:noProof/>
                <w:color w:val="00B050"/>
                <w:sz w:val="28"/>
                <w:szCs w:val="28"/>
              </w:rPr>
              <w:t>Мета</w:t>
            </w:r>
            <w:r w:rsidRPr="008C5E95">
              <w:rPr>
                <w:rFonts w:ascii="Times New Roman" w:hAnsi="Times New Roman" w:cs="Times New Roman"/>
                <w:b/>
                <w:bCs/>
                <w:i/>
                <w:iCs/>
                <w:noProof/>
                <w:color w:val="2F5496" w:themeColor="accent1" w:themeShade="BF"/>
                <w:sz w:val="28"/>
                <w:szCs w:val="28"/>
              </w:rPr>
              <w:t xml:space="preserve"> </w:t>
            </w:r>
            <w:r w:rsidR="008808B7" w:rsidRPr="008C5E95">
              <w:rPr>
                <w:rFonts w:ascii="Times New Roman" w:hAnsi="Times New Roman" w:cs="Times New Roman"/>
                <w:noProof/>
                <w:color w:val="000000" w:themeColor="text1"/>
                <w:sz w:val="28"/>
                <w:szCs w:val="28"/>
              </w:rPr>
              <w:t>вивчення навчальної дисципліни «Технологія галузі і технічні засоби залізничного транспорту» полягає у підготовці фахівців зі  спеціальност</w:t>
            </w:r>
            <w:r w:rsidR="00035F63" w:rsidRPr="008C5E95">
              <w:rPr>
                <w:rFonts w:ascii="Times New Roman" w:hAnsi="Times New Roman" w:cs="Times New Roman"/>
                <w:noProof/>
                <w:color w:val="000000" w:themeColor="text1"/>
                <w:sz w:val="28"/>
                <w:szCs w:val="28"/>
              </w:rPr>
              <w:t>і</w:t>
            </w:r>
            <w:r w:rsidR="008808B7" w:rsidRPr="008C5E95">
              <w:rPr>
                <w:rFonts w:ascii="Times New Roman" w:hAnsi="Times New Roman" w:cs="Times New Roman"/>
                <w:noProof/>
                <w:color w:val="000000" w:themeColor="text1"/>
                <w:sz w:val="28"/>
                <w:szCs w:val="28"/>
              </w:rPr>
              <w:t xml:space="preserve"> 275 Транспортні технології</w:t>
            </w:r>
            <w:r w:rsidR="00035F63" w:rsidRPr="008C5E95">
              <w:rPr>
                <w:rFonts w:ascii="Times New Roman" w:hAnsi="Times New Roman" w:cs="Times New Roman"/>
                <w:noProof/>
                <w:color w:val="000000" w:themeColor="text1"/>
                <w:sz w:val="28"/>
                <w:szCs w:val="28"/>
              </w:rPr>
              <w:t xml:space="preserve"> (на залізничному транспорті)</w:t>
            </w:r>
            <w:r w:rsidR="008808B7" w:rsidRPr="008C5E95">
              <w:rPr>
                <w:rFonts w:ascii="Times New Roman" w:hAnsi="Times New Roman" w:cs="Times New Roman"/>
                <w:noProof/>
                <w:color w:val="000000" w:themeColor="text1"/>
                <w:sz w:val="28"/>
                <w:szCs w:val="28"/>
              </w:rPr>
              <w:t>, здатних розв’язувати комплексні завдання в галузі професійної діяльності у сфері транспортних систем та технологій, а саме:</w:t>
            </w:r>
          </w:p>
          <w:p w14:paraId="445F0F0D" w14:textId="77777777" w:rsidR="008808B7" w:rsidRPr="008C5E95" w:rsidRDefault="008808B7" w:rsidP="008808B7">
            <w:pPr>
              <w:widowControl w:val="0"/>
              <w:jc w:val="both"/>
              <w:rPr>
                <w:rFonts w:ascii="Times New Roman" w:hAnsi="Times New Roman" w:cs="Times New Roman"/>
                <w:noProof/>
                <w:color w:val="000000" w:themeColor="text1"/>
                <w:sz w:val="28"/>
                <w:szCs w:val="28"/>
              </w:rPr>
            </w:pPr>
            <w:r w:rsidRPr="008C5E95">
              <w:rPr>
                <w:rFonts w:ascii="Times New Roman" w:hAnsi="Times New Roman" w:cs="Times New Roman"/>
                <w:noProof/>
                <w:color w:val="000000" w:themeColor="text1"/>
                <w:sz w:val="28"/>
                <w:szCs w:val="28"/>
              </w:rPr>
              <w:t xml:space="preserve">- ознайомлення з видами транспорту та їх взаємодією, з роллю залізничного транспорту в економіці України, зі структурою управління </w:t>
            </w:r>
            <w:r w:rsidRPr="008C5E95">
              <w:rPr>
                <w:rFonts w:ascii="Times New Roman" w:hAnsi="Times New Roman" w:cs="Times New Roman"/>
                <w:noProof/>
                <w:color w:val="000000" w:themeColor="text1"/>
                <w:sz w:val="28"/>
                <w:szCs w:val="28"/>
              </w:rPr>
              <w:lastRenderedPageBreak/>
              <w:t>залізничним транспортом;</w:t>
            </w:r>
          </w:p>
          <w:p w14:paraId="0DD14B54" w14:textId="77777777" w:rsidR="008808B7" w:rsidRPr="008C5E95" w:rsidRDefault="008808B7" w:rsidP="008808B7">
            <w:pPr>
              <w:widowControl w:val="0"/>
              <w:jc w:val="both"/>
              <w:rPr>
                <w:rFonts w:ascii="Times New Roman" w:hAnsi="Times New Roman" w:cs="Times New Roman"/>
                <w:noProof/>
                <w:color w:val="000000" w:themeColor="text1"/>
                <w:sz w:val="28"/>
                <w:szCs w:val="28"/>
              </w:rPr>
            </w:pPr>
            <w:r w:rsidRPr="008C5E95">
              <w:rPr>
                <w:rFonts w:ascii="Times New Roman" w:hAnsi="Times New Roman" w:cs="Times New Roman"/>
                <w:noProof/>
                <w:color w:val="000000" w:themeColor="text1"/>
                <w:sz w:val="28"/>
                <w:szCs w:val="28"/>
              </w:rPr>
              <w:t xml:space="preserve"> - вивчення основного обладнання та споруд залізничного транспорту, технічних засобів залізниць, вимог до їх утримання, ремонту і експлуатації;</w:t>
            </w:r>
          </w:p>
          <w:p w14:paraId="314394AE" w14:textId="77777777" w:rsidR="008808B7" w:rsidRPr="008C5E95" w:rsidRDefault="008808B7" w:rsidP="008808B7">
            <w:pPr>
              <w:widowControl w:val="0"/>
              <w:jc w:val="both"/>
              <w:rPr>
                <w:rFonts w:ascii="Times New Roman" w:hAnsi="Times New Roman" w:cs="Times New Roman"/>
                <w:noProof/>
                <w:color w:val="000000" w:themeColor="text1"/>
                <w:sz w:val="28"/>
                <w:szCs w:val="28"/>
              </w:rPr>
            </w:pPr>
            <w:r w:rsidRPr="008C5E95">
              <w:rPr>
                <w:rFonts w:ascii="Times New Roman" w:hAnsi="Times New Roman" w:cs="Times New Roman"/>
                <w:noProof/>
                <w:color w:val="000000" w:themeColor="text1"/>
                <w:sz w:val="28"/>
                <w:szCs w:val="28"/>
              </w:rPr>
              <w:t>- формування системи знань з питань організації руху поїздів, маневрової роботи та взаємодії всіх підрозділів залізничного транспорту.</w:t>
            </w:r>
          </w:p>
          <w:p w14:paraId="3EA0858E" w14:textId="08ABB5C6" w:rsidR="008808B7" w:rsidRPr="008C5E95" w:rsidRDefault="008808B7" w:rsidP="008808B7">
            <w:pPr>
              <w:widowControl w:val="0"/>
              <w:jc w:val="both"/>
              <w:rPr>
                <w:rFonts w:ascii="Times New Roman" w:hAnsi="Times New Roman" w:cs="Times New Roman"/>
                <w:noProof/>
                <w:color w:val="000000" w:themeColor="text1"/>
                <w:sz w:val="28"/>
                <w:szCs w:val="28"/>
              </w:rPr>
            </w:pPr>
            <w:r w:rsidRPr="008C5E95">
              <w:rPr>
                <w:rFonts w:ascii="Times New Roman" w:hAnsi="Times New Roman" w:cs="Times New Roman"/>
                <w:noProof/>
                <w:color w:val="000000" w:themeColor="text1"/>
                <w:sz w:val="28"/>
                <w:szCs w:val="28"/>
              </w:rPr>
              <w:t>- озброїти студентів знаннями необхідними для задоволення вимог в перевезенні пасажирів та вантажів при безумовному забезпеченні безпеки руху та зберігання вантажів.</w:t>
            </w:r>
          </w:p>
          <w:p w14:paraId="2BE40A73" w14:textId="2B1148C7" w:rsidR="00B80283" w:rsidRPr="008C5E95" w:rsidRDefault="00035F63" w:rsidP="00035F63">
            <w:pPr>
              <w:jc w:val="both"/>
              <w:rPr>
                <w:rFonts w:ascii="Times New Roman" w:hAnsi="Times New Roman" w:cs="Times New Roman"/>
                <w:b/>
                <w:bCs/>
                <w:i/>
                <w:iCs/>
                <w:noProof/>
                <w:color w:val="2F5496" w:themeColor="accent1" w:themeShade="BF"/>
                <w:sz w:val="28"/>
                <w:szCs w:val="28"/>
              </w:rPr>
            </w:pPr>
            <w:r w:rsidRPr="008C5E95">
              <w:rPr>
                <w:rFonts w:ascii="Times New Roman" w:hAnsi="Times New Roman" w:cs="Times New Roman"/>
                <w:b/>
                <w:bCs/>
                <w:i/>
                <w:iCs/>
                <w:noProof/>
                <w:color w:val="00B050"/>
                <w:sz w:val="28"/>
                <w:szCs w:val="28"/>
              </w:rPr>
              <w:t>Завданням</w:t>
            </w:r>
            <w:r w:rsidRPr="008C5E95">
              <w:rPr>
                <w:rFonts w:ascii="Times New Roman" w:hAnsi="Times New Roman" w:cs="Times New Roman"/>
                <w:b/>
                <w:bCs/>
                <w:i/>
                <w:iCs/>
                <w:noProof/>
                <w:color w:val="2F5496" w:themeColor="accent1" w:themeShade="BF"/>
                <w:sz w:val="28"/>
                <w:szCs w:val="28"/>
              </w:rPr>
              <w:t xml:space="preserve"> </w:t>
            </w:r>
            <w:r w:rsidRPr="008C5E95">
              <w:rPr>
                <w:rFonts w:ascii="Times New Roman" w:hAnsi="Times New Roman" w:cs="Times New Roman"/>
                <w:noProof/>
                <w:color w:val="000000" w:themeColor="text1"/>
                <w:sz w:val="28"/>
                <w:szCs w:val="28"/>
              </w:rPr>
              <w:t>навчальної дисципліни  «Технологія галузі і технічні засоби залізничного транспорту» є підготовка спеціалістів на такому рівні, який повинен відповідати технології та передовому досвіду роботи депо, залізничних станцій, та інших лінійних підрозділів залізниці, питанням організації перевізного процесу та взаємодії всіх структурних підрозділів залізничного транспорту.</w:t>
            </w:r>
          </w:p>
        </w:tc>
      </w:tr>
      <w:tr w:rsidR="0067702F" w:rsidRPr="008C5E95" w14:paraId="614DA95A" w14:textId="77777777" w:rsidTr="00D06BB2">
        <w:tc>
          <w:tcPr>
            <w:tcW w:w="4195" w:type="dxa"/>
            <w:shd w:val="clear" w:color="auto" w:fill="FFE599" w:themeFill="accent4" w:themeFillTint="66"/>
          </w:tcPr>
          <w:p w14:paraId="32450997" w14:textId="66DA2117" w:rsidR="002958FE" w:rsidRPr="008C5E95" w:rsidRDefault="00106BEE" w:rsidP="00716F86">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lastRenderedPageBreak/>
              <w:t>Програмні к</w:t>
            </w:r>
            <w:r w:rsidR="00716F86" w:rsidRPr="008C5E95">
              <w:rPr>
                <w:rFonts w:ascii="Times New Roman" w:hAnsi="Times New Roman" w:cs="Times New Roman"/>
                <w:bCs/>
                <w:noProof/>
                <w:sz w:val="28"/>
                <w:szCs w:val="28"/>
              </w:rPr>
              <w:t>омпетентності</w:t>
            </w:r>
          </w:p>
        </w:tc>
        <w:tc>
          <w:tcPr>
            <w:tcW w:w="5728" w:type="dxa"/>
            <w:gridSpan w:val="2"/>
          </w:tcPr>
          <w:p w14:paraId="2B6E5643" w14:textId="178C8A19" w:rsidR="00A7331B" w:rsidRDefault="00A7331B" w:rsidP="00485CE8">
            <w:pPr>
              <w:widowControl w:val="0"/>
              <w:jc w:val="both"/>
              <w:rPr>
                <w:rFonts w:ascii="Times New Roman" w:hAnsi="Times New Roman" w:cs="Times New Roman"/>
                <w:noProof/>
                <w:sz w:val="28"/>
                <w:szCs w:val="28"/>
              </w:rPr>
            </w:pPr>
            <w:r w:rsidRPr="00A7331B">
              <w:rPr>
                <w:rFonts w:ascii="Times New Roman" w:hAnsi="Times New Roman" w:cs="Times New Roman"/>
                <w:noProof/>
                <w:sz w:val="28"/>
                <w:szCs w:val="28"/>
              </w:rPr>
              <w:t xml:space="preserve">ЗК3 Здатність спілкуватися державною мовою як усно, так і письмово. </w:t>
            </w:r>
          </w:p>
          <w:p w14:paraId="7C104183" w14:textId="6346BA84" w:rsidR="00485CE8" w:rsidRPr="008C5E95" w:rsidRDefault="00485CE8" w:rsidP="00485CE8">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 xml:space="preserve">ЗК5 Здатність до пошуку, оброблення та аналізу інформації з різних джерел. </w:t>
            </w:r>
          </w:p>
          <w:p w14:paraId="16AE283E" w14:textId="77777777" w:rsidR="00485CE8" w:rsidRPr="008C5E95" w:rsidRDefault="00485CE8" w:rsidP="00485CE8">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 xml:space="preserve">ЗК6 Здатність виявляти ініціативу та підприємливість. </w:t>
            </w:r>
          </w:p>
          <w:p w14:paraId="59B462D3" w14:textId="15CC28ED" w:rsidR="00696A4B" w:rsidRDefault="00485CE8" w:rsidP="00485CE8">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 xml:space="preserve">ЗК7 Здатність оцінювати та забезпечувати якість виконуваних робіт. </w:t>
            </w:r>
          </w:p>
          <w:p w14:paraId="544ACEA2" w14:textId="0ABCB551" w:rsidR="00A7331B" w:rsidRPr="008C5E95" w:rsidRDefault="00A7331B" w:rsidP="00485CE8">
            <w:pPr>
              <w:widowControl w:val="0"/>
              <w:jc w:val="both"/>
              <w:rPr>
                <w:rFonts w:ascii="Times New Roman" w:hAnsi="Times New Roman" w:cs="Times New Roman"/>
                <w:noProof/>
                <w:sz w:val="28"/>
                <w:szCs w:val="28"/>
              </w:rPr>
            </w:pPr>
            <w:r w:rsidRPr="00A7331B">
              <w:rPr>
                <w:rFonts w:ascii="Times New Roman" w:hAnsi="Times New Roman" w:cs="Times New Roman"/>
                <w:noProof/>
                <w:sz w:val="28"/>
                <w:szCs w:val="28"/>
              </w:rPr>
              <w:t>ЗК8 Прагнення до збереження навколишнього середовища.</w:t>
            </w:r>
          </w:p>
          <w:p w14:paraId="77B4AF24" w14:textId="77777777" w:rsidR="000176D5" w:rsidRPr="008C5E95" w:rsidRDefault="000176D5" w:rsidP="00485CE8">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 xml:space="preserve">СК2 Здатність до організації та управління перевезенням вантажів (за видами транспорту). </w:t>
            </w:r>
          </w:p>
          <w:p w14:paraId="1D8DBB0D" w14:textId="533BEF4F" w:rsidR="000176D5" w:rsidRPr="008C5E95" w:rsidRDefault="000176D5" w:rsidP="00485CE8">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 xml:space="preserve">СК7 Здатність до оцінювання та забезпечення безпеки транспортної діяльності. </w:t>
            </w:r>
          </w:p>
        </w:tc>
      </w:tr>
      <w:tr w:rsidR="00764CBE" w:rsidRPr="008C5E95" w14:paraId="2D7A444B" w14:textId="77777777" w:rsidTr="00D06BB2">
        <w:tc>
          <w:tcPr>
            <w:tcW w:w="4195" w:type="dxa"/>
            <w:shd w:val="clear" w:color="auto" w:fill="FFE599" w:themeFill="accent4" w:themeFillTint="66"/>
          </w:tcPr>
          <w:p w14:paraId="7B66D468" w14:textId="39A49EEC" w:rsidR="002958FE" w:rsidRPr="008C5E95" w:rsidRDefault="00716F86" w:rsidP="0067702F">
            <w:pPr>
              <w:widowControl w:val="0"/>
              <w:rPr>
                <w:rFonts w:ascii="Times New Roman" w:hAnsi="Times New Roman" w:cs="Times New Roman"/>
                <w:bCs/>
                <w:noProof/>
                <w:sz w:val="28"/>
                <w:szCs w:val="28"/>
              </w:rPr>
            </w:pPr>
            <w:r w:rsidRPr="008C5E95">
              <w:rPr>
                <w:rFonts w:ascii="Times New Roman" w:hAnsi="Times New Roman" w:cs="Times New Roman"/>
                <w:bCs/>
                <w:noProof/>
                <w:sz w:val="28"/>
                <w:szCs w:val="28"/>
              </w:rPr>
              <w:t>Очікувані результати навчання</w:t>
            </w:r>
          </w:p>
        </w:tc>
        <w:tc>
          <w:tcPr>
            <w:tcW w:w="5728" w:type="dxa"/>
            <w:gridSpan w:val="2"/>
          </w:tcPr>
          <w:p w14:paraId="6D03B341" w14:textId="13DDA514" w:rsidR="00A7331B" w:rsidRDefault="00A7331B" w:rsidP="000176D5">
            <w:pPr>
              <w:widowControl w:val="0"/>
              <w:jc w:val="both"/>
              <w:rPr>
                <w:rFonts w:ascii="Times New Roman" w:hAnsi="Times New Roman" w:cs="Times New Roman"/>
                <w:bCs/>
                <w:noProof/>
                <w:sz w:val="28"/>
                <w:szCs w:val="28"/>
              </w:rPr>
            </w:pPr>
            <w:r w:rsidRPr="00A7331B">
              <w:rPr>
                <w:rFonts w:ascii="Times New Roman" w:hAnsi="Times New Roman" w:cs="Times New Roman"/>
                <w:bCs/>
                <w:noProof/>
                <w:sz w:val="28"/>
                <w:szCs w:val="28"/>
              </w:rPr>
              <w:t xml:space="preserve">РН2 Вільно володіти державною мовою як усно, так і письмово та іноземною мовою в обсязі, необхідному для забезпечення професійної діяльності. </w:t>
            </w:r>
          </w:p>
          <w:p w14:paraId="77812CAE" w14:textId="048492E3" w:rsidR="000176D5" w:rsidRPr="008C5E95" w:rsidRDefault="000176D5" w:rsidP="000176D5">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xml:space="preserve">РН3 Застосовувати сучасні інформаційні технології для розв’язання практичних завдань з організації перевезень та </w:t>
            </w:r>
            <w:r w:rsidRPr="008C5E95">
              <w:rPr>
                <w:rFonts w:ascii="Times New Roman" w:hAnsi="Times New Roman" w:cs="Times New Roman"/>
                <w:bCs/>
                <w:noProof/>
                <w:sz w:val="28"/>
                <w:szCs w:val="28"/>
              </w:rPr>
              <w:lastRenderedPageBreak/>
              <w:t xml:space="preserve">проєктування транспортних технологій. </w:t>
            </w:r>
          </w:p>
          <w:p w14:paraId="38C98AEB" w14:textId="3912ABC2" w:rsidR="000176D5" w:rsidRDefault="000176D5" w:rsidP="000176D5">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РН4 Поліпшувати показники виконуваних робіт, планувати та організовувати їх виконання.</w:t>
            </w:r>
          </w:p>
          <w:p w14:paraId="1C5413DC" w14:textId="3FF98F78" w:rsidR="00A7331B" w:rsidRPr="008C5E95" w:rsidRDefault="00A7331B" w:rsidP="000176D5">
            <w:pPr>
              <w:widowControl w:val="0"/>
              <w:jc w:val="both"/>
              <w:rPr>
                <w:rFonts w:ascii="Times New Roman" w:hAnsi="Times New Roman" w:cs="Times New Roman"/>
                <w:bCs/>
                <w:noProof/>
                <w:sz w:val="28"/>
                <w:szCs w:val="28"/>
              </w:rPr>
            </w:pPr>
            <w:r w:rsidRPr="00A7331B">
              <w:rPr>
                <w:rFonts w:ascii="Times New Roman" w:hAnsi="Times New Roman" w:cs="Times New Roman"/>
                <w:bCs/>
                <w:noProof/>
                <w:sz w:val="28"/>
                <w:szCs w:val="28"/>
              </w:rPr>
              <w:t xml:space="preserve">РН7 Організовувати перевезення вантажів в різних сполученнях, обирати вид, марку, тип транспортних засобів (суден) та маршрутів перевезення. </w:t>
            </w:r>
          </w:p>
          <w:p w14:paraId="70B0766C" w14:textId="43B63C5A" w:rsidR="000176D5" w:rsidRPr="008C5E95" w:rsidRDefault="000176D5" w:rsidP="000176D5">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РН9 Аналізувати можливості застосування різноманітних варіантів взаємодії видів транспорту.</w:t>
            </w:r>
          </w:p>
          <w:p w14:paraId="74BBCC0C" w14:textId="47C3ACD0" w:rsidR="00485CE8" w:rsidRPr="008C5E95" w:rsidRDefault="00485CE8" w:rsidP="000176D5">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РН12 Впроваджувати методи організації безпечної транспортної діяльності.</w:t>
            </w:r>
          </w:p>
          <w:p w14:paraId="25F91676" w14:textId="29461C7C" w:rsidR="00377D5D" w:rsidRPr="008C5E95" w:rsidRDefault="00377D5D" w:rsidP="00377D5D">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xml:space="preserve">Згідно з вимогами навчальної програми </w:t>
            </w:r>
            <w:r w:rsidR="001B417C" w:rsidRPr="008C5E95">
              <w:rPr>
                <w:rFonts w:ascii="Times New Roman" w:hAnsi="Times New Roman" w:cs="Times New Roman"/>
                <w:bCs/>
                <w:noProof/>
                <w:sz w:val="28"/>
                <w:szCs w:val="28"/>
              </w:rPr>
              <w:t xml:space="preserve">дисципліни </w:t>
            </w:r>
            <w:r w:rsidRPr="008C5E95">
              <w:rPr>
                <w:rFonts w:ascii="Times New Roman" w:hAnsi="Times New Roman" w:cs="Times New Roman"/>
                <w:bCs/>
                <w:noProof/>
                <w:sz w:val="28"/>
                <w:szCs w:val="28"/>
              </w:rPr>
              <w:t xml:space="preserve">студенти повинні </w:t>
            </w:r>
          </w:p>
          <w:p w14:paraId="2D855109" w14:textId="28A03AB6" w:rsidR="00377D5D" w:rsidRPr="008C5E95" w:rsidRDefault="00377D5D" w:rsidP="00377D5D">
            <w:pPr>
              <w:widowControl w:val="0"/>
              <w:jc w:val="both"/>
              <w:rPr>
                <w:rFonts w:ascii="Times New Roman" w:hAnsi="Times New Roman" w:cs="Times New Roman"/>
                <w:bCs/>
                <w:noProof/>
                <w:color w:val="00B050"/>
                <w:sz w:val="28"/>
                <w:szCs w:val="28"/>
              </w:rPr>
            </w:pPr>
            <w:r w:rsidRPr="008C5E95">
              <w:rPr>
                <w:rFonts w:ascii="Times New Roman" w:hAnsi="Times New Roman" w:cs="Times New Roman"/>
                <w:b/>
                <w:bCs/>
                <w:i/>
                <w:noProof/>
                <w:color w:val="00B050"/>
                <w:sz w:val="28"/>
                <w:szCs w:val="28"/>
              </w:rPr>
              <w:t>знати:</w:t>
            </w:r>
            <w:r w:rsidRPr="008C5E95">
              <w:rPr>
                <w:rFonts w:ascii="Times New Roman" w:hAnsi="Times New Roman" w:cs="Times New Roman"/>
                <w:bCs/>
                <w:noProof/>
                <w:color w:val="00B050"/>
                <w:sz w:val="28"/>
                <w:szCs w:val="28"/>
              </w:rPr>
              <w:t xml:space="preserve"> </w:t>
            </w:r>
          </w:p>
          <w:p w14:paraId="50AEF104" w14:textId="472D2321" w:rsidR="00C6529A" w:rsidRPr="008C5E95" w:rsidRDefault="00C6529A" w:rsidP="00C6529A">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xml:space="preserve">- обов’язки працівників залізничного транспорту, структуру управління заліз-ницями України, габарити на залізниці, їх значення; </w:t>
            </w:r>
          </w:p>
          <w:p w14:paraId="62611665" w14:textId="35E90337" w:rsidR="00C6529A" w:rsidRPr="008C5E95" w:rsidRDefault="00C6529A" w:rsidP="00C6529A">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порядок проектування нових залізниць, будову земляного полотна, штучних споруд, верхньої будови колії, підприємства колійного господарства, їх функції, види ремонту колії;</w:t>
            </w:r>
          </w:p>
          <w:p w14:paraId="41A508C4" w14:textId="7FBF0286" w:rsidR="00C6529A" w:rsidRPr="008C5E95" w:rsidRDefault="00C6529A" w:rsidP="00C6529A">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основні види і будову вагонів, їх харак-теристики, структуру і роботу вагонного господарства, види та терміни ремонту вагонів;</w:t>
            </w:r>
          </w:p>
          <w:p w14:paraId="734E2C81" w14:textId="5DD0DCAB" w:rsidR="00C6529A" w:rsidRPr="008C5E95" w:rsidRDefault="00C6529A" w:rsidP="00C6529A">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локомотиви, їх класифікацію, загальну будову і принцип роботи локомотивів, структуру і роботу локомотивного госпо-дарства, планово-попереджувальну систему ремонту і обслуговування локомотивів, методику і призначення тягових розрахунків;</w:t>
            </w:r>
          </w:p>
          <w:p w14:paraId="190E40E2" w14:textId="2EC0D213" w:rsidR="00C6529A" w:rsidRPr="008C5E95" w:rsidRDefault="00C6529A" w:rsidP="00C6529A">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схеми електропостачання та правила  охорони праці при роботі на електрифікованих лініях;</w:t>
            </w:r>
          </w:p>
          <w:p w14:paraId="593447B5" w14:textId="50093BB7" w:rsidR="00C6529A" w:rsidRPr="008C5E95" w:rsidRDefault="00C6529A" w:rsidP="00C6529A">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схеми станцій, технічне оснащення, необхідне для забезпечення перевезень пасажирів та вантажів, прийому та від-правлення поїздів;</w:t>
            </w:r>
          </w:p>
          <w:p w14:paraId="45AFD706" w14:textId="2398D22C" w:rsidR="00C6529A" w:rsidRPr="008C5E95" w:rsidRDefault="00C6529A" w:rsidP="00C6529A">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призначення і види пристроїв автоматики, роботу СЦБ на станціях і перегонах, застосування різних видів зв’язку;</w:t>
            </w:r>
          </w:p>
          <w:p w14:paraId="05D8ED15" w14:textId="473D4882" w:rsidR="00C6529A" w:rsidRPr="008C5E95" w:rsidRDefault="00C6529A" w:rsidP="00C6529A">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xml:space="preserve">- принципи планування перевезень, організації вантажної і комерційної роботи, </w:t>
            </w:r>
            <w:r w:rsidRPr="008C5E95">
              <w:rPr>
                <w:rFonts w:ascii="Times New Roman" w:hAnsi="Times New Roman" w:cs="Times New Roman"/>
                <w:bCs/>
                <w:noProof/>
                <w:sz w:val="28"/>
                <w:szCs w:val="28"/>
              </w:rPr>
              <w:lastRenderedPageBreak/>
              <w:t>організації пасажирських перевезень;</w:t>
            </w:r>
          </w:p>
          <w:p w14:paraId="6E0BE151" w14:textId="257B8054" w:rsidR="00C6529A" w:rsidRPr="008C5E95" w:rsidRDefault="00C6529A" w:rsidP="00C6529A">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основне обладнання і пристрої для вантажних і пасажирських перевезень;</w:t>
            </w:r>
          </w:p>
          <w:p w14:paraId="58CFE473" w14:textId="508D3CFD" w:rsidR="00C6529A" w:rsidRPr="008C5E95" w:rsidRDefault="00C6529A" w:rsidP="00C6529A">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основи експлуатаційної роботи, керівництво рухом поїздів;</w:t>
            </w:r>
          </w:p>
          <w:p w14:paraId="3A7BEBB7" w14:textId="683B2452" w:rsidR="00C6529A" w:rsidRPr="008C5E95" w:rsidRDefault="00C6529A" w:rsidP="00C6529A">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організацію матеріально-технічного поста-чання залізниць, роботу складського гос-подарства;</w:t>
            </w:r>
          </w:p>
          <w:p w14:paraId="011104B3" w14:textId="77777777" w:rsidR="00C6529A" w:rsidRPr="008C5E95" w:rsidRDefault="00C6529A" w:rsidP="00C6529A">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основні поняття і визначення, відомості про будову колій, вагонів, контактної мережі, СЦБ та зв’язку  в метрополітенах.</w:t>
            </w:r>
          </w:p>
          <w:p w14:paraId="6A0231EB" w14:textId="12206D62" w:rsidR="00504151" w:rsidRPr="008C5E95" w:rsidRDefault="00504151" w:rsidP="00C6529A">
            <w:pPr>
              <w:widowControl w:val="0"/>
              <w:jc w:val="both"/>
              <w:rPr>
                <w:rFonts w:ascii="Times New Roman" w:hAnsi="Times New Roman" w:cs="Times New Roman"/>
                <w:b/>
                <w:i/>
                <w:iCs/>
                <w:noProof/>
                <w:color w:val="00B050"/>
                <w:sz w:val="28"/>
                <w:szCs w:val="28"/>
              </w:rPr>
            </w:pPr>
            <w:r w:rsidRPr="008C5E95">
              <w:rPr>
                <w:rFonts w:ascii="Times New Roman" w:hAnsi="Times New Roman" w:cs="Times New Roman"/>
                <w:b/>
                <w:i/>
                <w:iCs/>
                <w:noProof/>
                <w:color w:val="00B050"/>
                <w:sz w:val="28"/>
                <w:szCs w:val="28"/>
              </w:rPr>
              <w:t xml:space="preserve">вміти: </w:t>
            </w:r>
          </w:p>
          <w:p w14:paraId="7D86B56B" w14:textId="5AF0423B" w:rsidR="00F827C5" w:rsidRPr="008C5E95" w:rsidRDefault="00F827C5" w:rsidP="00F827C5">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давати характеристику елементам колії і штучним спорудам;</w:t>
            </w:r>
          </w:p>
          <w:p w14:paraId="33EABA31" w14:textId="31A79691" w:rsidR="00F827C5" w:rsidRPr="008C5E95" w:rsidRDefault="00F827C5" w:rsidP="00F827C5">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показати на схемах основні елементи конструкції вагонів, пояснити принцип роботи і взаємозв’язок усіх частин вагона.</w:t>
            </w:r>
          </w:p>
          <w:p w14:paraId="4EF5A811" w14:textId="35BF48DF" w:rsidR="00F827C5" w:rsidRPr="008C5E95" w:rsidRDefault="00F827C5" w:rsidP="00F827C5">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оцінити стан колісних пар, автозчепних приладів та гальм з точки зору безпеки руху;</w:t>
            </w:r>
          </w:p>
          <w:p w14:paraId="413D6BD8" w14:textId="77777777" w:rsidR="00F827C5" w:rsidRPr="008C5E95" w:rsidRDefault="00F827C5" w:rsidP="00F827C5">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розрізняти частини електровоза і тепловоза, пояснювати принцип роботи і взаємозв’язок усіх частин і обладнання;</w:t>
            </w:r>
          </w:p>
          <w:p w14:paraId="6C5F04DF" w14:textId="7BFE7DC7" w:rsidR="00F827C5" w:rsidRPr="008C5E95" w:rsidRDefault="00F827C5" w:rsidP="00F827C5">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визначати за схемою станції колії для прийому пасажирських, вантажних поїздів, райони маневрової роботи;</w:t>
            </w:r>
          </w:p>
          <w:p w14:paraId="144AE330" w14:textId="555AC43A" w:rsidR="00F827C5" w:rsidRPr="008C5E95" w:rsidRDefault="00F827C5" w:rsidP="00F827C5">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порівнювати роботу залізниці при різних видах автоматики і зв’язку;</w:t>
            </w:r>
          </w:p>
          <w:p w14:paraId="17FA6BCD" w14:textId="69372E24" w:rsidR="00F827C5" w:rsidRPr="008C5E95" w:rsidRDefault="00F827C5" w:rsidP="00F827C5">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розрізняти види сполучень;</w:t>
            </w:r>
          </w:p>
          <w:p w14:paraId="32EF9D82" w14:textId="52A0DDC8" w:rsidR="00377D5D" w:rsidRPr="008C5E95" w:rsidRDefault="00F827C5" w:rsidP="00F827C5">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аналізувати графік руху поїздів, план їх формування та вміти розробляти  заходи до виконання розкладу руху поїздів.</w:t>
            </w:r>
          </w:p>
        </w:tc>
      </w:tr>
      <w:tr w:rsidR="00761B37" w:rsidRPr="008C5E95" w14:paraId="35B9AB2D" w14:textId="77777777" w:rsidTr="00D06BB2">
        <w:tc>
          <w:tcPr>
            <w:tcW w:w="4195" w:type="dxa"/>
            <w:shd w:val="clear" w:color="auto" w:fill="FFE599" w:themeFill="accent4" w:themeFillTint="66"/>
          </w:tcPr>
          <w:p w14:paraId="3BD3E47F" w14:textId="58FB20CB" w:rsidR="00761B37" w:rsidRPr="008C5E95" w:rsidRDefault="00761B37" w:rsidP="0067702F">
            <w:pPr>
              <w:widowControl w:val="0"/>
              <w:rPr>
                <w:rFonts w:ascii="Times New Roman" w:hAnsi="Times New Roman" w:cs="Times New Roman"/>
                <w:noProof/>
                <w:sz w:val="28"/>
                <w:szCs w:val="28"/>
              </w:rPr>
            </w:pPr>
            <w:r w:rsidRPr="008C5E95">
              <w:rPr>
                <w:rFonts w:ascii="Times New Roman" w:hAnsi="Times New Roman" w:cs="Times New Roman"/>
                <w:noProof/>
                <w:sz w:val="28"/>
                <w:szCs w:val="28"/>
              </w:rPr>
              <w:lastRenderedPageBreak/>
              <w:t>Пререквізити</w:t>
            </w:r>
          </w:p>
        </w:tc>
        <w:tc>
          <w:tcPr>
            <w:tcW w:w="5728" w:type="dxa"/>
            <w:gridSpan w:val="2"/>
          </w:tcPr>
          <w:p w14:paraId="4AF1B500" w14:textId="1F5D1670" w:rsidR="00761B37" w:rsidRPr="008C5E95" w:rsidRDefault="00761B37" w:rsidP="00377D5D">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xml:space="preserve">Для підвищення ефективності вивчення </w:t>
            </w:r>
            <w:r w:rsidR="006C37F6" w:rsidRPr="008C5E95">
              <w:rPr>
                <w:rFonts w:ascii="Times New Roman" w:hAnsi="Times New Roman" w:cs="Times New Roman"/>
                <w:bCs/>
                <w:noProof/>
                <w:sz w:val="28"/>
                <w:szCs w:val="28"/>
              </w:rPr>
              <w:t xml:space="preserve">навчальної </w:t>
            </w:r>
            <w:r w:rsidRPr="008C5E95">
              <w:rPr>
                <w:rFonts w:ascii="Times New Roman" w:hAnsi="Times New Roman" w:cs="Times New Roman"/>
                <w:bCs/>
                <w:noProof/>
                <w:sz w:val="28"/>
                <w:szCs w:val="28"/>
              </w:rPr>
              <w:t>дисципліни «</w:t>
            </w:r>
            <w:r w:rsidR="004D49B4" w:rsidRPr="008C5E95">
              <w:rPr>
                <w:rFonts w:ascii="Times New Roman" w:hAnsi="Times New Roman" w:cs="Times New Roman"/>
                <w:bCs/>
                <w:noProof/>
                <w:sz w:val="28"/>
                <w:szCs w:val="28"/>
              </w:rPr>
              <w:t>Технологія галузі і технічні засоби залізничного транспорту</w:t>
            </w:r>
            <w:r w:rsidRPr="008C5E95">
              <w:rPr>
                <w:rFonts w:ascii="Times New Roman" w:hAnsi="Times New Roman" w:cs="Times New Roman"/>
                <w:bCs/>
                <w:noProof/>
                <w:sz w:val="28"/>
                <w:szCs w:val="28"/>
              </w:rPr>
              <w:t xml:space="preserve">» здобувач освіти повинен до початку курсу мати знання з таких дисциплін: </w:t>
            </w:r>
            <w:r w:rsidR="00B52A99" w:rsidRPr="008C5E95">
              <w:rPr>
                <w:rFonts w:ascii="Times New Roman" w:hAnsi="Times New Roman" w:cs="Times New Roman"/>
                <w:bCs/>
                <w:noProof/>
                <w:sz w:val="28"/>
                <w:szCs w:val="28"/>
              </w:rPr>
              <w:t>«Фізика», «Хімія»,</w:t>
            </w:r>
            <w:r w:rsidR="002E75BC" w:rsidRPr="008C5E95">
              <w:rPr>
                <w:rFonts w:ascii="Times New Roman" w:hAnsi="Times New Roman" w:cs="Times New Roman"/>
                <w:bCs/>
                <w:noProof/>
                <w:sz w:val="28"/>
                <w:szCs w:val="28"/>
              </w:rPr>
              <w:t xml:space="preserve"> </w:t>
            </w:r>
            <w:r w:rsidR="00B52A99" w:rsidRPr="008C5E95">
              <w:rPr>
                <w:rFonts w:ascii="Times New Roman" w:hAnsi="Times New Roman" w:cs="Times New Roman"/>
                <w:bCs/>
                <w:noProof/>
                <w:sz w:val="28"/>
                <w:szCs w:val="28"/>
              </w:rPr>
              <w:t>«Основи правознавства», «</w:t>
            </w:r>
            <w:r w:rsidR="002E75BC" w:rsidRPr="008C5E95">
              <w:rPr>
                <w:rFonts w:ascii="Times New Roman" w:hAnsi="Times New Roman" w:cs="Times New Roman"/>
                <w:bCs/>
                <w:noProof/>
                <w:sz w:val="28"/>
                <w:szCs w:val="28"/>
              </w:rPr>
              <w:t>Електротехніка та електричні вимірювання</w:t>
            </w:r>
            <w:r w:rsidR="00B52A99" w:rsidRPr="008C5E95">
              <w:rPr>
                <w:rFonts w:ascii="Times New Roman" w:hAnsi="Times New Roman" w:cs="Times New Roman"/>
                <w:bCs/>
                <w:noProof/>
                <w:sz w:val="28"/>
                <w:szCs w:val="28"/>
              </w:rPr>
              <w:t>»</w:t>
            </w:r>
            <w:r w:rsidR="00FF160F" w:rsidRPr="008C5E95">
              <w:rPr>
                <w:rFonts w:ascii="Times New Roman" w:hAnsi="Times New Roman" w:cs="Times New Roman"/>
                <w:bCs/>
                <w:noProof/>
                <w:sz w:val="28"/>
                <w:szCs w:val="28"/>
              </w:rPr>
              <w:t>.</w:t>
            </w:r>
          </w:p>
        </w:tc>
      </w:tr>
      <w:tr w:rsidR="00761B37" w:rsidRPr="008C5E95" w14:paraId="2BA9D81B" w14:textId="77777777" w:rsidTr="00D06BB2">
        <w:tc>
          <w:tcPr>
            <w:tcW w:w="4195" w:type="dxa"/>
            <w:shd w:val="clear" w:color="auto" w:fill="FFE599" w:themeFill="accent4" w:themeFillTint="66"/>
          </w:tcPr>
          <w:p w14:paraId="020D0260" w14:textId="7EB1D034" w:rsidR="00761B37" w:rsidRPr="008C5E95" w:rsidRDefault="00761B37" w:rsidP="0067702F">
            <w:pPr>
              <w:widowControl w:val="0"/>
              <w:rPr>
                <w:rFonts w:ascii="Times New Roman" w:hAnsi="Times New Roman" w:cs="Times New Roman"/>
                <w:bCs/>
                <w:noProof/>
                <w:sz w:val="28"/>
                <w:szCs w:val="28"/>
              </w:rPr>
            </w:pPr>
            <w:r w:rsidRPr="008C5E95">
              <w:rPr>
                <w:rFonts w:ascii="Times New Roman" w:hAnsi="Times New Roman" w:cs="Times New Roman"/>
                <w:bCs/>
                <w:noProof/>
                <w:sz w:val="28"/>
                <w:szCs w:val="28"/>
              </w:rPr>
              <w:t>Постреквізити</w:t>
            </w:r>
          </w:p>
        </w:tc>
        <w:tc>
          <w:tcPr>
            <w:tcW w:w="5728" w:type="dxa"/>
            <w:gridSpan w:val="2"/>
          </w:tcPr>
          <w:p w14:paraId="4820C171" w14:textId="7CC537EF" w:rsidR="00761B37" w:rsidRPr="008C5E95" w:rsidRDefault="00761B37" w:rsidP="00B52A99">
            <w:pPr>
              <w:widowControl w:val="0"/>
              <w:jc w:val="both"/>
              <w:rPr>
                <w:rFonts w:ascii="Times New Roman" w:hAnsi="Times New Roman" w:cs="Times New Roman"/>
                <w:bCs/>
                <w:noProof/>
                <w:sz w:val="28"/>
                <w:szCs w:val="28"/>
              </w:rPr>
            </w:pPr>
            <w:r w:rsidRPr="008C5E95">
              <w:rPr>
                <w:rFonts w:ascii="Times New Roman" w:hAnsi="Times New Roman" w:cs="Times New Roman"/>
                <w:bCs/>
                <w:noProof/>
                <w:sz w:val="28"/>
                <w:szCs w:val="28"/>
              </w:rPr>
              <w:t>Навчальна дисципліна «</w:t>
            </w:r>
            <w:r w:rsidR="004D49B4" w:rsidRPr="008C5E95">
              <w:rPr>
                <w:rFonts w:ascii="Times New Roman" w:hAnsi="Times New Roman" w:cs="Times New Roman"/>
                <w:bCs/>
                <w:noProof/>
                <w:sz w:val="28"/>
                <w:szCs w:val="28"/>
              </w:rPr>
              <w:t>Технологія галузі та технічні засоби залізничного транспорту</w:t>
            </w:r>
            <w:r w:rsidRPr="008C5E95">
              <w:rPr>
                <w:rFonts w:ascii="Times New Roman" w:hAnsi="Times New Roman" w:cs="Times New Roman"/>
                <w:bCs/>
                <w:noProof/>
                <w:sz w:val="28"/>
                <w:szCs w:val="28"/>
              </w:rPr>
              <w:t xml:space="preserve">» дає можливість в подальшому опановувати </w:t>
            </w:r>
            <w:r w:rsidR="00B52A99" w:rsidRPr="008C5E95">
              <w:rPr>
                <w:rFonts w:ascii="Times New Roman" w:hAnsi="Times New Roman" w:cs="Times New Roman"/>
                <w:bCs/>
                <w:noProof/>
                <w:sz w:val="28"/>
                <w:szCs w:val="28"/>
              </w:rPr>
              <w:t xml:space="preserve">такі </w:t>
            </w:r>
            <w:r w:rsidRPr="008C5E95">
              <w:rPr>
                <w:rFonts w:ascii="Times New Roman" w:hAnsi="Times New Roman" w:cs="Times New Roman"/>
                <w:bCs/>
                <w:noProof/>
                <w:sz w:val="28"/>
                <w:szCs w:val="28"/>
              </w:rPr>
              <w:t>навчальні дисципліни</w:t>
            </w:r>
            <w:r w:rsidR="00B52A99" w:rsidRPr="008C5E95">
              <w:rPr>
                <w:rFonts w:ascii="Times New Roman" w:hAnsi="Times New Roman" w:cs="Times New Roman"/>
                <w:bCs/>
                <w:noProof/>
                <w:sz w:val="28"/>
                <w:szCs w:val="28"/>
              </w:rPr>
              <w:t>: «</w:t>
            </w:r>
            <w:r w:rsidR="009C4AFE" w:rsidRPr="008C5E95">
              <w:rPr>
                <w:rFonts w:ascii="Times New Roman" w:hAnsi="Times New Roman" w:cs="Times New Roman"/>
                <w:bCs/>
                <w:noProof/>
                <w:sz w:val="28"/>
                <w:szCs w:val="28"/>
              </w:rPr>
              <w:t>Системи регулювання рухом на залізничному транспорті</w:t>
            </w:r>
            <w:r w:rsidR="00B52A99" w:rsidRPr="008C5E95">
              <w:rPr>
                <w:rFonts w:ascii="Times New Roman" w:hAnsi="Times New Roman" w:cs="Times New Roman"/>
                <w:bCs/>
                <w:noProof/>
                <w:sz w:val="28"/>
                <w:szCs w:val="28"/>
              </w:rPr>
              <w:t xml:space="preserve">», «Технічна експлуатація залізниць та безпека руху», </w:t>
            </w:r>
            <w:r w:rsidR="00B52A99" w:rsidRPr="008C5E95">
              <w:rPr>
                <w:noProof/>
              </w:rPr>
              <w:t xml:space="preserve"> </w:t>
            </w:r>
            <w:r w:rsidR="00B52A99" w:rsidRPr="008C5E95">
              <w:rPr>
                <w:noProof/>
                <w:sz w:val="28"/>
                <w:szCs w:val="28"/>
              </w:rPr>
              <w:t>«</w:t>
            </w:r>
            <w:r w:rsidR="00485CE8" w:rsidRPr="008C5E95">
              <w:rPr>
                <w:rFonts w:ascii="Times New Roman" w:hAnsi="Times New Roman" w:cs="Times New Roman"/>
                <w:bCs/>
                <w:noProof/>
                <w:sz w:val="28"/>
                <w:szCs w:val="28"/>
              </w:rPr>
              <w:t>Залізничні станції та вузли</w:t>
            </w:r>
            <w:r w:rsidR="00B52A99" w:rsidRPr="008C5E95">
              <w:rPr>
                <w:rFonts w:ascii="Times New Roman" w:hAnsi="Times New Roman" w:cs="Times New Roman"/>
                <w:bCs/>
                <w:noProof/>
                <w:sz w:val="28"/>
                <w:szCs w:val="28"/>
              </w:rPr>
              <w:t xml:space="preserve">», </w:t>
            </w:r>
            <w:r w:rsidR="00B52A99" w:rsidRPr="008C5E95">
              <w:rPr>
                <w:rFonts w:ascii="Times New Roman" w:eastAsia="Times New Roman" w:hAnsi="Times New Roman" w:cs="Times New Roman"/>
                <w:noProof/>
                <w:kern w:val="0"/>
                <w:sz w:val="28"/>
                <w:szCs w:val="28"/>
                <w:lang w:eastAsia="ru-RU"/>
                <w14:ligatures w14:val="none"/>
              </w:rPr>
              <w:t xml:space="preserve"> «</w:t>
            </w:r>
            <w:r w:rsidR="00485CE8" w:rsidRPr="008C5E95">
              <w:rPr>
                <w:rFonts w:ascii="Times New Roman" w:eastAsia="Times New Roman" w:hAnsi="Times New Roman" w:cs="Times New Roman"/>
                <w:noProof/>
                <w:kern w:val="0"/>
                <w:sz w:val="28"/>
                <w:szCs w:val="28"/>
                <w:lang w:eastAsia="ru-RU"/>
                <w14:ligatures w14:val="none"/>
              </w:rPr>
              <w:t>Сис</w:t>
            </w:r>
            <w:r w:rsidR="00C91888" w:rsidRPr="008C5E95">
              <w:rPr>
                <w:rFonts w:ascii="Times New Roman" w:eastAsia="Times New Roman" w:hAnsi="Times New Roman" w:cs="Times New Roman"/>
                <w:noProof/>
                <w:kern w:val="0"/>
                <w:sz w:val="28"/>
                <w:szCs w:val="28"/>
                <w:lang w:eastAsia="ru-RU"/>
                <w14:ligatures w14:val="none"/>
              </w:rPr>
              <w:t>-</w:t>
            </w:r>
            <w:r w:rsidR="00485CE8" w:rsidRPr="008C5E95">
              <w:rPr>
                <w:rFonts w:ascii="Times New Roman" w:eastAsia="Times New Roman" w:hAnsi="Times New Roman" w:cs="Times New Roman"/>
                <w:noProof/>
                <w:kern w:val="0"/>
                <w:sz w:val="28"/>
                <w:szCs w:val="28"/>
                <w:lang w:eastAsia="ru-RU"/>
                <w14:ligatures w14:val="none"/>
              </w:rPr>
              <w:t xml:space="preserve">теми регулювання рухом на залізничному </w:t>
            </w:r>
            <w:r w:rsidR="00485CE8" w:rsidRPr="008C5E95">
              <w:rPr>
                <w:rFonts w:ascii="Times New Roman" w:eastAsia="Times New Roman" w:hAnsi="Times New Roman" w:cs="Times New Roman"/>
                <w:noProof/>
                <w:kern w:val="0"/>
                <w:sz w:val="28"/>
                <w:szCs w:val="28"/>
                <w:lang w:eastAsia="ru-RU"/>
                <w14:ligatures w14:val="none"/>
              </w:rPr>
              <w:lastRenderedPageBreak/>
              <w:t>транспорті</w:t>
            </w:r>
            <w:r w:rsidR="00B52A99" w:rsidRPr="008C5E95">
              <w:rPr>
                <w:rFonts w:ascii="Times New Roman" w:eastAsia="Times New Roman" w:hAnsi="Times New Roman" w:cs="Times New Roman"/>
                <w:noProof/>
                <w:kern w:val="0"/>
                <w:sz w:val="28"/>
                <w:szCs w:val="28"/>
                <w:lang w:eastAsia="ru-RU"/>
                <w14:ligatures w14:val="none"/>
              </w:rPr>
              <w:t>», «</w:t>
            </w:r>
            <w:r w:rsidR="00485CE8" w:rsidRPr="008C5E95">
              <w:rPr>
                <w:rFonts w:ascii="Times New Roman" w:eastAsia="Times New Roman" w:hAnsi="Times New Roman" w:cs="Times New Roman"/>
                <w:noProof/>
                <w:kern w:val="0"/>
                <w:sz w:val="28"/>
                <w:szCs w:val="28"/>
                <w:lang w:eastAsia="ru-RU"/>
                <w14:ligatures w14:val="none"/>
              </w:rPr>
              <w:t>Організація руху поїздів</w:t>
            </w:r>
            <w:r w:rsidR="001D7957" w:rsidRPr="008C5E95">
              <w:rPr>
                <w:rFonts w:ascii="Times New Roman" w:eastAsia="Times New Roman" w:hAnsi="Times New Roman" w:cs="Times New Roman"/>
                <w:noProof/>
                <w:kern w:val="0"/>
                <w:sz w:val="28"/>
                <w:szCs w:val="28"/>
                <w:lang w:eastAsia="ru-RU"/>
                <w14:ligatures w14:val="none"/>
              </w:rPr>
              <w:t>»</w:t>
            </w:r>
            <w:r w:rsidR="009C4AFE" w:rsidRPr="008C5E95">
              <w:rPr>
                <w:rFonts w:ascii="Times New Roman" w:eastAsia="Times New Roman" w:hAnsi="Times New Roman" w:cs="Times New Roman"/>
                <w:noProof/>
                <w:kern w:val="0"/>
                <w:sz w:val="28"/>
                <w:szCs w:val="28"/>
                <w:lang w:eastAsia="ru-RU"/>
                <w14:ligatures w14:val="none"/>
              </w:rPr>
              <w:t>, «Організація вантажної і комерційної роботи», «Автоматизовані системи управ</w:t>
            </w:r>
            <w:r w:rsidR="00C91888" w:rsidRPr="008C5E95">
              <w:rPr>
                <w:rFonts w:ascii="Times New Roman" w:eastAsia="Times New Roman" w:hAnsi="Times New Roman" w:cs="Times New Roman"/>
                <w:noProof/>
                <w:kern w:val="0"/>
                <w:sz w:val="28"/>
                <w:szCs w:val="28"/>
                <w:lang w:eastAsia="ru-RU"/>
                <w14:ligatures w14:val="none"/>
              </w:rPr>
              <w:t>-</w:t>
            </w:r>
            <w:r w:rsidR="009C4AFE" w:rsidRPr="008C5E95">
              <w:rPr>
                <w:rFonts w:ascii="Times New Roman" w:eastAsia="Times New Roman" w:hAnsi="Times New Roman" w:cs="Times New Roman"/>
                <w:noProof/>
                <w:kern w:val="0"/>
                <w:sz w:val="28"/>
                <w:szCs w:val="28"/>
                <w:lang w:eastAsia="ru-RU"/>
                <w14:ligatures w14:val="none"/>
              </w:rPr>
              <w:t>ління на залізничному транспорті», «Нав</w:t>
            </w:r>
            <w:r w:rsidR="00C91888" w:rsidRPr="008C5E95">
              <w:rPr>
                <w:rFonts w:ascii="Times New Roman" w:eastAsia="Times New Roman" w:hAnsi="Times New Roman" w:cs="Times New Roman"/>
                <w:noProof/>
                <w:kern w:val="0"/>
                <w:sz w:val="28"/>
                <w:szCs w:val="28"/>
                <w:lang w:eastAsia="ru-RU"/>
                <w14:ligatures w14:val="none"/>
              </w:rPr>
              <w:t>-</w:t>
            </w:r>
            <w:r w:rsidR="009C4AFE" w:rsidRPr="008C5E95">
              <w:rPr>
                <w:rFonts w:ascii="Times New Roman" w:eastAsia="Times New Roman" w:hAnsi="Times New Roman" w:cs="Times New Roman"/>
                <w:noProof/>
                <w:kern w:val="0"/>
                <w:sz w:val="28"/>
                <w:szCs w:val="28"/>
                <w:lang w:eastAsia="ru-RU"/>
                <w14:ligatures w14:val="none"/>
              </w:rPr>
              <w:t>чальна практика для отримання робітничої професії», «Навчальна практика на вироб</w:t>
            </w:r>
            <w:r w:rsidR="00C91888" w:rsidRPr="008C5E95">
              <w:rPr>
                <w:rFonts w:ascii="Times New Roman" w:eastAsia="Times New Roman" w:hAnsi="Times New Roman" w:cs="Times New Roman"/>
                <w:noProof/>
                <w:kern w:val="0"/>
                <w:sz w:val="28"/>
                <w:szCs w:val="28"/>
                <w:lang w:eastAsia="ru-RU"/>
                <w14:ligatures w14:val="none"/>
              </w:rPr>
              <w:t>-</w:t>
            </w:r>
            <w:r w:rsidR="009C4AFE" w:rsidRPr="008C5E95">
              <w:rPr>
                <w:rFonts w:ascii="Times New Roman" w:eastAsia="Times New Roman" w:hAnsi="Times New Roman" w:cs="Times New Roman"/>
                <w:noProof/>
                <w:kern w:val="0"/>
                <w:sz w:val="28"/>
                <w:szCs w:val="28"/>
                <w:lang w:eastAsia="ru-RU"/>
                <w14:ligatures w14:val="none"/>
              </w:rPr>
              <w:t>ництві», «Технологічна практика», «Перед</w:t>
            </w:r>
            <w:r w:rsidR="00C91888" w:rsidRPr="008C5E95">
              <w:rPr>
                <w:rFonts w:ascii="Times New Roman" w:eastAsia="Times New Roman" w:hAnsi="Times New Roman" w:cs="Times New Roman"/>
                <w:noProof/>
                <w:kern w:val="0"/>
                <w:sz w:val="28"/>
                <w:szCs w:val="28"/>
                <w:lang w:eastAsia="ru-RU"/>
                <w14:ligatures w14:val="none"/>
              </w:rPr>
              <w:t>-</w:t>
            </w:r>
            <w:r w:rsidR="009C4AFE" w:rsidRPr="008C5E95">
              <w:rPr>
                <w:rFonts w:ascii="Times New Roman" w:eastAsia="Times New Roman" w:hAnsi="Times New Roman" w:cs="Times New Roman"/>
                <w:noProof/>
                <w:kern w:val="0"/>
                <w:sz w:val="28"/>
                <w:szCs w:val="28"/>
                <w:lang w:eastAsia="ru-RU"/>
                <w14:ligatures w14:val="none"/>
              </w:rPr>
              <w:t>дипломна практика».</w:t>
            </w:r>
          </w:p>
        </w:tc>
      </w:tr>
      <w:tr w:rsidR="00764CBE" w:rsidRPr="008C5E95" w14:paraId="3885942E" w14:textId="77777777" w:rsidTr="00D06BB2">
        <w:tc>
          <w:tcPr>
            <w:tcW w:w="4195" w:type="dxa"/>
            <w:shd w:val="clear" w:color="auto" w:fill="FFE599" w:themeFill="accent4" w:themeFillTint="66"/>
          </w:tcPr>
          <w:p w14:paraId="469AB056" w14:textId="38528778" w:rsidR="002958FE" w:rsidRPr="008C5E95" w:rsidRDefault="00761B37" w:rsidP="0067702F">
            <w:pPr>
              <w:widowControl w:val="0"/>
              <w:rPr>
                <w:rFonts w:ascii="Times New Roman" w:hAnsi="Times New Roman" w:cs="Times New Roman"/>
                <w:bCs/>
                <w:noProof/>
                <w:sz w:val="28"/>
                <w:szCs w:val="28"/>
              </w:rPr>
            </w:pPr>
            <w:r w:rsidRPr="008C5E95">
              <w:rPr>
                <w:rFonts w:ascii="Times New Roman" w:hAnsi="Times New Roman" w:cs="Times New Roman"/>
                <w:bCs/>
                <w:noProof/>
                <w:sz w:val="28"/>
                <w:szCs w:val="28"/>
              </w:rPr>
              <w:lastRenderedPageBreak/>
              <w:t>Навчальна логістика</w:t>
            </w:r>
          </w:p>
        </w:tc>
        <w:tc>
          <w:tcPr>
            <w:tcW w:w="5728" w:type="dxa"/>
            <w:gridSpan w:val="2"/>
          </w:tcPr>
          <w:p w14:paraId="014590D1" w14:textId="70B20599" w:rsidR="00761B37" w:rsidRPr="008C5E95" w:rsidRDefault="00761B37" w:rsidP="00A272EC">
            <w:pPr>
              <w:widowControl w:val="0"/>
              <w:jc w:val="center"/>
              <w:rPr>
                <w:rFonts w:ascii="Times New Roman" w:hAnsi="Times New Roman" w:cs="Times New Roman"/>
                <w:b/>
                <w:bCs/>
                <w:i/>
                <w:iCs/>
                <w:noProof/>
                <w:color w:val="00B050"/>
                <w:sz w:val="28"/>
                <w:szCs w:val="28"/>
                <w:u w:val="single"/>
              </w:rPr>
            </w:pPr>
            <w:r w:rsidRPr="008C5E95">
              <w:rPr>
                <w:rFonts w:ascii="Times New Roman" w:hAnsi="Times New Roman" w:cs="Times New Roman"/>
                <w:b/>
                <w:bCs/>
                <w:i/>
                <w:iCs/>
                <w:noProof/>
                <w:color w:val="00B050"/>
                <w:sz w:val="28"/>
                <w:szCs w:val="28"/>
                <w:u w:val="single"/>
              </w:rPr>
              <w:t>Теми лекцій</w:t>
            </w:r>
          </w:p>
          <w:p w14:paraId="47B2017A" w14:textId="1B2703E2"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Розділ 1  Загальні відомості про залізнич-ний транспорт. Колія та колійне господар-ство</w:t>
            </w:r>
          </w:p>
          <w:p w14:paraId="12EF7C77"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1 </w:t>
            </w:r>
            <w:r w:rsidRPr="008C5E95">
              <w:rPr>
                <w:rFonts w:ascii="Times New Roman" w:eastAsia="Times New Roman" w:hAnsi="Times New Roman" w:cs="Times New Roman"/>
                <w:noProof/>
                <w:spacing w:val="2"/>
                <w:kern w:val="0"/>
                <w:sz w:val="28"/>
                <w:szCs w:val="28"/>
                <w:lang w:eastAsia="ru-RU"/>
                <w14:ligatures w14:val="none"/>
              </w:rPr>
              <w:t>Роль транспорту в економіці країни. Єдина транспортна система</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08869E3A" w14:textId="42CCA5CE"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2  </w:t>
            </w:r>
            <w:r w:rsidRPr="008C5E95">
              <w:rPr>
                <w:rFonts w:ascii="Times New Roman" w:eastAsia="Times New Roman" w:hAnsi="Times New Roman" w:cs="Times New Roman"/>
                <w:noProof/>
                <w:spacing w:val="2"/>
                <w:kern w:val="0"/>
                <w:sz w:val="28"/>
                <w:szCs w:val="28"/>
                <w:lang w:eastAsia="ru-RU"/>
                <w14:ligatures w14:val="none"/>
              </w:rPr>
              <w:t xml:space="preserve">Основні етапи розвитку залізничного транспорту. Структура управління залізнич-ним транспортом. </w:t>
            </w:r>
          </w:p>
          <w:p w14:paraId="2F70C501"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3 </w:t>
            </w:r>
            <w:r w:rsidRPr="008C5E95">
              <w:rPr>
                <w:rFonts w:ascii="Times New Roman" w:eastAsia="Times New Roman" w:hAnsi="Times New Roman" w:cs="Times New Roman"/>
                <w:noProof/>
                <w:spacing w:val="2"/>
                <w:kern w:val="0"/>
                <w:sz w:val="28"/>
                <w:szCs w:val="28"/>
                <w:lang w:eastAsia="ru-RU"/>
                <w14:ligatures w14:val="none"/>
              </w:rPr>
              <w:t>Загальні поняття про перевізний процес, його показники.</w:t>
            </w:r>
          </w:p>
          <w:p w14:paraId="1442781B"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4 </w:t>
            </w:r>
            <w:r w:rsidRPr="008C5E95">
              <w:rPr>
                <w:rFonts w:ascii="Times New Roman" w:eastAsia="Times New Roman" w:hAnsi="Times New Roman" w:cs="Times New Roman"/>
                <w:noProof/>
                <w:spacing w:val="2"/>
                <w:kern w:val="0"/>
                <w:sz w:val="28"/>
                <w:szCs w:val="28"/>
                <w:lang w:eastAsia="ru-RU"/>
                <w14:ligatures w14:val="none"/>
              </w:rPr>
              <w:t>Поняття про габарити на залізницях, їх різновиди.</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550654E3" w14:textId="4001AC39"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5 </w:t>
            </w:r>
            <w:r w:rsidRPr="008C5E95">
              <w:rPr>
                <w:rFonts w:ascii="Times New Roman" w:eastAsia="Times New Roman" w:hAnsi="Times New Roman" w:cs="Times New Roman"/>
                <w:noProof/>
                <w:spacing w:val="2"/>
                <w:kern w:val="0"/>
                <w:sz w:val="28"/>
                <w:szCs w:val="28"/>
                <w:lang w:eastAsia="ru-RU"/>
                <w14:ligatures w14:val="none"/>
              </w:rPr>
              <w:t>Перспективи розвитку залізничного транспорту, запровадження новітніх техніч-них засобів, удосконалення технологічних процесів.</w:t>
            </w:r>
          </w:p>
          <w:p w14:paraId="6EF36154"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6 </w:t>
            </w:r>
            <w:r w:rsidRPr="008C5E95">
              <w:rPr>
                <w:rFonts w:ascii="Times New Roman" w:eastAsia="Times New Roman" w:hAnsi="Times New Roman" w:cs="Times New Roman"/>
                <w:noProof/>
                <w:spacing w:val="2"/>
                <w:kern w:val="0"/>
                <w:sz w:val="28"/>
                <w:szCs w:val="28"/>
                <w:lang w:eastAsia="ru-RU"/>
                <w14:ligatures w14:val="none"/>
              </w:rPr>
              <w:t>Колія і міжколійя.</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09E9BDB1"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7 </w:t>
            </w:r>
            <w:r w:rsidRPr="008C5E95">
              <w:rPr>
                <w:rFonts w:ascii="Times New Roman" w:eastAsia="Times New Roman" w:hAnsi="Times New Roman" w:cs="Times New Roman"/>
                <w:noProof/>
                <w:spacing w:val="2"/>
                <w:kern w:val="0"/>
                <w:sz w:val="28"/>
                <w:szCs w:val="28"/>
                <w:lang w:eastAsia="ru-RU"/>
                <w14:ligatures w14:val="none"/>
              </w:rPr>
              <w:t>Траса, план та профіль колії.</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671EF19C"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8 </w:t>
            </w:r>
            <w:r w:rsidRPr="008C5E95">
              <w:rPr>
                <w:rFonts w:ascii="Times New Roman" w:eastAsia="Times New Roman" w:hAnsi="Times New Roman" w:cs="Times New Roman"/>
                <w:noProof/>
                <w:spacing w:val="2"/>
                <w:kern w:val="0"/>
                <w:sz w:val="28"/>
                <w:szCs w:val="28"/>
                <w:lang w:eastAsia="ru-RU"/>
                <w14:ligatures w14:val="none"/>
              </w:rPr>
              <w:t>Категорії ліній.</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2927E45C" w14:textId="7E08832B"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9 </w:t>
            </w:r>
            <w:r w:rsidRPr="008C5E95">
              <w:rPr>
                <w:rFonts w:ascii="Times New Roman" w:eastAsia="Times New Roman" w:hAnsi="Times New Roman" w:cs="Times New Roman"/>
                <w:noProof/>
                <w:spacing w:val="2"/>
                <w:kern w:val="0"/>
                <w:sz w:val="28"/>
                <w:szCs w:val="28"/>
                <w:lang w:eastAsia="ru-RU"/>
                <w14:ligatures w14:val="none"/>
              </w:rPr>
              <w:t>Основні елементи плану та поздовж-нього профілю колії.</w:t>
            </w:r>
          </w:p>
          <w:p w14:paraId="7A706C78"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10 </w:t>
            </w:r>
            <w:r w:rsidRPr="008C5E95">
              <w:rPr>
                <w:rFonts w:ascii="Times New Roman" w:eastAsia="Times New Roman" w:hAnsi="Times New Roman" w:cs="Times New Roman"/>
                <w:noProof/>
                <w:spacing w:val="2"/>
                <w:kern w:val="0"/>
                <w:sz w:val="28"/>
                <w:szCs w:val="28"/>
                <w:lang w:eastAsia="ru-RU"/>
                <w14:ligatures w14:val="none"/>
              </w:rPr>
              <w:t>Призначення і складові елементи верхньої будови колії.</w:t>
            </w:r>
          </w:p>
          <w:p w14:paraId="45FE29A2"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11 </w:t>
            </w:r>
            <w:r w:rsidRPr="008C5E95">
              <w:rPr>
                <w:rFonts w:ascii="Times New Roman" w:eastAsia="Times New Roman" w:hAnsi="Times New Roman" w:cs="Times New Roman"/>
                <w:noProof/>
                <w:spacing w:val="2"/>
                <w:kern w:val="0"/>
                <w:sz w:val="28"/>
                <w:szCs w:val="28"/>
                <w:lang w:eastAsia="ru-RU"/>
                <w14:ligatures w14:val="none"/>
              </w:rPr>
              <w:t>Рейкова колія на прямих і кривих ділянках колії.</w:t>
            </w:r>
          </w:p>
          <w:p w14:paraId="42901760"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12 </w:t>
            </w:r>
            <w:r w:rsidRPr="008C5E95">
              <w:rPr>
                <w:rFonts w:ascii="Times New Roman" w:eastAsia="Times New Roman" w:hAnsi="Times New Roman" w:cs="Times New Roman"/>
                <w:noProof/>
                <w:spacing w:val="2"/>
                <w:kern w:val="0"/>
                <w:sz w:val="28"/>
                <w:szCs w:val="28"/>
                <w:lang w:eastAsia="ru-RU"/>
                <w14:ligatures w14:val="none"/>
              </w:rPr>
              <w:t xml:space="preserve">Переїзди, колійні загородження і знаки. </w:t>
            </w:r>
          </w:p>
          <w:p w14:paraId="2CDD8A74"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13 </w:t>
            </w:r>
            <w:r w:rsidRPr="008C5E95">
              <w:rPr>
                <w:rFonts w:ascii="Times New Roman" w:eastAsia="Times New Roman" w:hAnsi="Times New Roman" w:cs="Times New Roman"/>
                <w:noProof/>
                <w:spacing w:val="2"/>
                <w:kern w:val="0"/>
                <w:sz w:val="28"/>
                <w:szCs w:val="28"/>
                <w:lang w:eastAsia="ru-RU"/>
                <w14:ligatures w14:val="none"/>
              </w:rPr>
              <w:t>Колійні машини і механізми.</w:t>
            </w:r>
          </w:p>
          <w:p w14:paraId="4A15500B"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14 </w:t>
            </w:r>
            <w:r w:rsidRPr="008C5E95">
              <w:rPr>
                <w:rFonts w:ascii="Times New Roman" w:eastAsia="Times New Roman" w:hAnsi="Times New Roman" w:cs="Times New Roman"/>
                <w:noProof/>
                <w:spacing w:val="2"/>
                <w:kern w:val="0"/>
                <w:sz w:val="28"/>
                <w:szCs w:val="28"/>
                <w:lang w:eastAsia="ru-RU"/>
                <w14:ligatures w14:val="none"/>
              </w:rPr>
              <w:t>Поточне утримання колії.</w:t>
            </w:r>
          </w:p>
          <w:p w14:paraId="2D19B649"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Розділ 2 Вагони і вагонне господарство </w:t>
            </w:r>
          </w:p>
          <w:p w14:paraId="4E72E3CA"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1 </w:t>
            </w:r>
            <w:r w:rsidRPr="008C5E95">
              <w:rPr>
                <w:rFonts w:ascii="Times New Roman" w:eastAsia="Times New Roman" w:hAnsi="Times New Roman" w:cs="Times New Roman"/>
                <w:noProof/>
                <w:spacing w:val="2"/>
                <w:kern w:val="0"/>
                <w:sz w:val="28"/>
                <w:szCs w:val="28"/>
                <w:lang w:eastAsia="ru-RU"/>
                <w14:ligatures w14:val="none"/>
              </w:rPr>
              <w:t xml:space="preserve">Загальні відомості про вагони і контейнери. </w:t>
            </w:r>
          </w:p>
          <w:p w14:paraId="28998AFC" w14:textId="279D1364"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2 </w:t>
            </w:r>
            <w:r w:rsidRPr="008C5E95">
              <w:rPr>
                <w:rFonts w:ascii="Times New Roman" w:eastAsia="Times New Roman" w:hAnsi="Times New Roman" w:cs="Times New Roman"/>
                <w:noProof/>
                <w:spacing w:val="2"/>
                <w:kern w:val="0"/>
                <w:sz w:val="28"/>
                <w:szCs w:val="28"/>
                <w:lang w:eastAsia="ru-RU"/>
                <w14:ligatures w14:val="none"/>
              </w:rPr>
              <w:t xml:space="preserve">Система нумерації вагонів і кон-тейнерів, знаки і написи на вагонах. </w:t>
            </w:r>
          </w:p>
          <w:p w14:paraId="2575ADC8"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3 </w:t>
            </w:r>
            <w:r w:rsidRPr="008C5E95">
              <w:rPr>
                <w:rFonts w:ascii="Times New Roman" w:eastAsia="Times New Roman" w:hAnsi="Times New Roman" w:cs="Times New Roman"/>
                <w:noProof/>
                <w:spacing w:val="2"/>
                <w:kern w:val="0"/>
                <w:sz w:val="28"/>
                <w:szCs w:val="28"/>
                <w:lang w:eastAsia="ru-RU"/>
                <w14:ligatures w14:val="none"/>
              </w:rPr>
              <w:t xml:space="preserve">Технічні характеристики вагонів. </w:t>
            </w:r>
          </w:p>
          <w:p w14:paraId="2E988908"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4 </w:t>
            </w:r>
            <w:r w:rsidRPr="008C5E95">
              <w:rPr>
                <w:rFonts w:ascii="Times New Roman" w:eastAsia="Times New Roman" w:hAnsi="Times New Roman" w:cs="Times New Roman"/>
                <w:noProof/>
                <w:spacing w:val="2"/>
                <w:kern w:val="0"/>
                <w:sz w:val="28"/>
                <w:szCs w:val="28"/>
                <w:lang w:eastAsia="ru-RU"/>
                <w14:ligatures w14:val="none"/>
              </w:rPr>
              <w:t xml:space="preserve">Колісні пари та автозчепний пристрій. </w:t>
            </w:r>
          </w:p>
          <w:p w14:paraId="2CCDB44D"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5 </w:t>
            </w:r>
            <w:r w:rsidRPr="008C5E95">
              <w:rPr>
                <w:rFonts w:ascii="Times New Roman" w:eastAsia="Times New Roman" w:hAnsi="Times New Roman" w:cs="Times New Roman"/>
                <w:noProof/>
                <w:spacing w:val="2"/>
                <w:kern w:val="0"/>
                <w:sz w:val="28"/>
                <w:szCs w:val="28"/>
                <w:lang w:eastAsia="ru-RU"/>
                <w14:ligatures w14:val="none"/>
              </w:rPr>
              <w:t>Призначення і принцип дії гальм.</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6A8AB0E2"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lastRenderedPageBreak/>
              <w:t xml:space="preserve">Тема 6 </w:t>
            </w:r>
            <w:r w:rsidRPr="008C5E95">
              <w:rPr>
                <w:rFonts w:ascii="Times New Roman" w:eastAsia="Times New Roman" w:hAnsi="Times New Roman" w:cs="Times New Roman"/>
                <w:noProof/>
                <w:spacing w:val="2"/>
                <w:kern w:val="0"/>
                <w:sz w:val="28"/>
                <w:szCs w:val="28"/>
                <w:lang w:eastAsia="ru-RU"/>
                <w14:ligatures w14:val="none"/>
              </w:rPr>
              <w:t>Структура вагонного господарства.</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65B0AFCE"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7 </w:t>
            </w:r>
            <w:r w:rsidRPr="008C5E95">
              <w:rPr>
                <w:rFonts w:ascii="Times New Roman" w:eastAsia="Times New Roman" w:hAnsi="Times New Roman" w:cs="Times New Roman"/>
                <w:noProof/>
                <w:spacing w:val="2"/>
                <w:kern w:val="0"/>
                <w:sz w:val="28"/>
                <w:szCs w:val="28"/>
                <w:lang w:eastAsia="ru-RU"/>
                <w14:ligatures w14:val="none"/>
              </w:rPr>
              <w:t>Система технічного обслуговування і ремонту вагонів.</w:t>
            </w:r>
          </w:p>
          <w:p w14:paraId="5635C49D"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Розділ 3 Локомотиви і локомотивне господарство</w:t>
            </w:r>
          </w:p>
          <w:p w14:paraId="67C4B098"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1 </w:t>
            </w:r>
            <w:r w:rsidRPr="008C5E95">
              <w:rPr>
                <w:rFonts w:ascii="Times New Roman" w:eastAsia="Times New Roman" w:hAnsi="Times New Roman" w:cs="Times New Roman"/>
                <w:noProof/>
                <w:spacing w:val="2"/>
                <w:kern w:val="0"/>
                <w:sz w:val="28"/>
                <w:szCs w:val="28"/>
                <w:lang w:eastAsia="ru-RU"/>
                <w14:ligatures w14:val="none"/>
              </w:rPr>
              <w:t xml:space="preserve">Поняття про тяговий рухомий склад і його класифікація. </w:t>
            </w:r>
          </w:p>
          <w:p w14:paraId="7FB7B731"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2 </w:t>
            </w:r>
            <w:r w:rsidRPr="008C5E95">
              <w:rPr>
                <w:rFonts w:ascii="Times New Roman" w:eastAsia="Times New Roman" w:hAnsi="Times New Roman" w:cs="Times New Roman"/>
                <w:noProof/>
                <w:spacing w:val="2"/>
                <w:kern w:val="0"/>
                <w:sz w:val="28"/>
                <w:szCs w:val="28"/>
                <w:lang w:eastAsia="ru-RU"/>
                <w14:ligatures w14:val="none"/>
              </w:rPr>
              <w:t xml:space="preserve">Електрорухомий склад, принципи його будови і роботи. </w:t>
            </w:r>
          </w:p>
          <w:p w14:paraId="45FBDC4B"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3 </w:t>
            </w:r>
            <w:r w:rsidRPr="008C5E95">
              <w:rPr>
                <w:rFonts w:ascii="Times New Roman" w:eastAsia="Times New Roman" w:hAnsi="Times New Roman" w:cs="Times New Roman"/>
                <w:noProof/>
                <w:spacing w:val="2"/>
                <w:kern w:val="0"/>
                <w:sz w:val="28"/>
                <w:szCs w:val="28"/>
                <w:lang w:eastAsia="ru-RU"/>
                <w14:ligatures w14:val="none"/>
              </w:rPr>
              <w:t xml:space="preserve">Тепловози, принципи їх будови і роботи. </w:t>
            </w:r>
          </w:p>
          <w:p w14:paraId="6A3F0F12" w14:textId="4FFDA61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4  </w:t>
            </w:r>
            <w:r w:rsidRPr="008C5E95">
              <w:rPr>
                <w:rFonts w:ascii="Times New Roman" w:eastAsia="Times New Roman" w:hAnsi="Times New Roman" w:cs="Times New Roman"/>
                <w:noProof/>
                <w:spacing w:val="2"/>
                <w:kern w:val="0"/>
                <w:sz w:val="28"/>
                <w:szCs w:val="28"/>
                <w:lang w:eastAsia="ru-RU"/>
                <w14:ligatures w14:val="none"/>
              </w:rPr>
              <w:t>Основні завдання і структура управ-ління локомотивним господарством.</w:t>
            </w:r>
          </w:p>
          <w:p w14:paraId="10321FFA"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5 </w:t>
            </w:r>
            <w:r w:rsidRPr="008C5E95">
              <w:rPr>
                <w:rFonts w:ascii="Times New Roman" w:eastAsia="Times New Roman" w:hAnsi="Times New Roman" w:cs="Times New Roman"/>
                <w:noProof/>
                <w:spacing w:val="2"/>
                <w:kern w:val="0"/>
                <w:sz w:val="28"/>
                <w:szCs w:val="28"/>
                <w:lang w:eastAsia="ru-RU"/>
                <w14:ligatures w14:val="none"/>
              </w:rPr>
              <w:t xml:space="preserve">Локомотивний парк і організація його роботи. </w:t>
            </w:r>
          </w:p>
          <w:p w14:paraId="6E0165A7" w14:textId="6B069CBB"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6 </w:t>
            </w:r>
            <w:r w:rsidRPr="008C5E95">
              <w:rPr>
                <w:rFonts w:ascii="Times New Roman" w:eastAsia="Times New Roman" w:hAnsi="Times New Roman" w:cs="Times New Roman"/>
                <w:noProof/>
                <w:spacing w:val="2"/>
                <w:kern w:val="0"/>
                <w:sz w:val="28"/>
                <w:szCs w:val="28"/>
                <w:lang w:eastAsia="ru-RU"/>
                <w14:ligatures w14:val="none"/>
              </w:rPr>
              <w:t>Види ремонтів локомотивів та мо-торвагонного рухомого складу.</w:t>
            </w:r>
          </w:p>
          <w:p w14:paraId="46A59B79"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7 </w:t>
            </w:r>
            <w:r w:rsidRPr="008C5E95">
              <w:rPr>
                <w:rFonts w:ascii="Times New Roman" w:eastAsia="Times New Roman" w:hAnsi="Times New Roman" w:cs="Times New Roman"/>
                <w:noProof/>
                <w:spacing w:val="2"/>
                <w:kern w:val="0"/>
                <w:sz w:val="28"/>
                <w:szCs w:val="28"/>
                <w:lang w:eastAsia="ru-RU"/>
                <w14:ligatures w14:val="none"/>
              </w:rPr>
              <w:t>Основи тяги поїздів. Поняття про тягові розрахунки.</w:t>
            </w:r>
          </w:p>
          <w:p w14:paraId="6ED3C966"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Розділ 4 Електропостачання залізниць</w:t>
            </w:r>
          </w:p>
          <w:p w14:paraId="4DE24E1B" w14:textId="54FC383F"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1 </w:t>
            </w:r>
            <w:r w:rsidRPr="008C5E95">
              <w:rPr>
                <w:rFonts w:ascii="Times New Roman" w:eastAsia="Times New Roman" w:hAnsi="Times New Roman" w:cs="Times New Roman"/>
                <w:noProof/>
                <w:spacing w:val="2"/>
                <w:kern w:val="0"/>
                <w:sz w:val="28"/>
                <w:szCs w:val="28"/>
                <w:lang w:eastAsia="ru-RU"/>
                <w14:ligatures w14:val="none"/>
              </w:rPr>
              <w:t>Загальні відомості про електро-постачання залізниць.</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7DDB4BFB" w14:textId="60C4EA9E"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2 </w:t>
            </w:r>
            <w:r w:rsidRPr="008C5E95">
              <w:rPr>
                <w:rFonts w:ascii="Times New Roman" w:eastAsia="Times New Roman" w:hAnsi="Times New Roman" w:cs="Times New Roman"/>
                <w:noProof/>
                <w:spacing w:val="2"/>
                <w:kern w:val="0"/>
                <w:sz w:val="28"/>
                <w:szCs w:val="28"/>
                <w:lang w:eastAsia="ru-RU"/>
                <w14:ligatures w14:val="none"/>
              </w:rPr>
              <w:t xml:space="preserve">Система тягового електропос-тачання. </w:t>
            </w:r>
          </w:p>
          <w:p w14:paraId="60FEC4C8" w14:textId="7D698ABC"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3 </w:t>
            </w:r>
            <w:r w:rsidRPr="008C5E95">
              <w:rPr>
                <w:rFonts w:ascii="Times New Roman" w:eastAsia="Times New Roman" w:hAnsi="Times New Roman" w:cs="Times New Roman"/>
                <w:noProof/>
                <w:spacing w:val="2"/>
                <w:kern w:val="0"/>
                <w:sz w:val="28"/>
                <w:szCs w:val="28"/>
                <w:lang w:eastAsia="ru-RU"/>
                <w14:ligatures w14:val="none"/>
              </w:rPr>
              <w:t>Тягові підстанції.</w:t>
            </w:r>
          </w:p>
          <w:p w14:paraId="28D01C60"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4 </w:t>
            </w:r>
            <w:r w:rsidRPr="008C5E95">
              <w:rPr>
                <w:rFonts w:ascii="Times New Roman" w:eastAsia="Times New Roman" w:hAnsi="Times New Roman" w:cs="Times New Roman"/>
                <w:noProof/>
                <w:spacing w:val="2"/>
                <w:kern w:val="0"/>
                <w:sz w:val="28"/>
                <w:szCs w:val="28"/>
                <w:lang w:eastAsia="ru-RU"/>
                <w14:ligatures w14:val="none"/>
              </w:rPr>
              <w:t xml:space="preserve">Особливості експлуатації тягової мережі. </w:t>
            </w:r>
          </w:p>
          <w:p w14:paraId="52DD620B"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5 </w:t>
            </w:r>
            <w:r w:rsidRPr="008C5E95">
              <w:rPr>
                <w:rFonts w:ascii="Times New Roman" w:eastAsia="Times New Roman" w:hAnsi="Times New Roman" w:cs="Times New Roman"/>
                <w:noProof/>
                <w:spacing w:val="2"/>
                <w:kern w:val="0"/>
                <w:sz w:val="28"/>
                <w:szCs w:val="28"/>
                <w:lang w:eastAsia="ru-RU"/>
                <w14:ligatures w14:val="none"/>
              </w:rPr>
              <w:t>Вимоги ПТЕ до утримання споруд і пристроїв електропостачання залізниць.</w:t>
            </w:r>
          </w:p>
          <w:p w14:paraId="39090F4A"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Розділ 5  Вантажно-розвантажувальні машини і механізми</w:t>
            </w:r>
          </w:p>
          <w:p w14:paraId="2B9C5D21"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1 </w:t>
            </w:r>
            <w:r w:rsidRPr="008C5E95">
              <w:rPr>
                <w:rFonts w:ascii="Times New Roman" w:eastAsia="Times New Roman" w:hAnsi="Times New Roman" w:cs="Times New Roman"/>
                <w:noProof/>
                <w:spacing w:val="2"/>
                <w:kern w:val="0"/>
                <w:sz w:val="28"/>
                <w:szCs w:val="28"/>
                <w:lang w:eastAsia="ru-RU"/>
                <w14:ligatures w14:val="none"/>
              </w:rPr>
              <w:t>Класифікація і порядок виконання вантажно-розвантажувальних робіт.</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28AD8D43" w14:textId="6069BEBC"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2 </w:t>
            </w:r>
            <w:r w:rsidRPr="008C5E95">
              <w:rPr>
                <w:rFonts w:ascii="Times New Roman" w:eastAsia="Times New Roman" w:hAnsi="Times New Roman" w:cs="Times New Roman"/>
                <w:noProof/>
                <w:spacing w:val="2"/>
                <w:kern w:val="0"/>
                <w:sz w:val="28"/>
                <w:szCs w:val="28"/>
                <w:lang w:eastAsia="ru-RU"/>
                <w14:ligatures w14:val="none"/>
              </w:rPr>
              <w:t>Класифікація вантажно-розванта-жувальних машин і обладнання.</w:t>
            </w:r>
          </w:p>
          <w:p w14:paraId="251107C0" w14:textId="53C713ED"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3 </w:t>
            </w:r>
            <w:r w:rsidRPr="008C5E95">
              <w:rPr>
                <w:rFonts w:ascii="Times New Roman" w:eastAsia="Times New Roman" w:hAnsi="Times New Roman" w:cs="Times New Roman"/>
                <w:noProof/>
                <w:spacing w:val="2"/>
                <w:kern w:val="0"/>
                <w:sz w:val="28"/>
                <w:szCs w:val="28"/>
                <w:lang w:eastAsia="ru-RU"/>
                <w14:ligatures w14:val="none"/>
              </w:rPr>
              <w:t>Різновиди і призначення найпрос-тіших вантажопідйомних машин і механізмів.</w:t>
            </w:r>
          </w:p>
          <w:p w14:paraId="1963245F" w14:textId="17545EF1"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4 </w:t>
            </w:r>
            <w:r w:rsidRPr="008C5E95">
              <w:rPr>
                <w:rFonts w:ascii="Times New Roman" w:eastAsia="Times New Roman" w:hAnsi="Times New Roman" w:cs="Times New Roman"/>
                <w:noProof/>
                <w:spacing w:val="2"/>
                <w:kern w:val="0"/>
                <w:sz w:val="28"/>
                <w:szCs w:val="28"/>
                <w:lang w:eastAsia="ru-RU"/>
                <w14:ligatures w14:val="none"/>
              </w:rPr>
              <w:t xml:space="preserve">Конструктивні і експлуатаційні особ-ливості кранів, призначення і класифікація. </w:t>
            </w:r>
          </w:p>
          <w:p w14:paraId="0B771F44"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5 </w:t>
            </w:r>
            <w:r w:rsidRPr="008C5E95">
              <w:rPr>
                <w:rFonts w:ascii="Times New Roman" w:eastAsia="Times New Roman" w:hAnsi="Times New Roman" w:cs="Times New Roman"/>
                <w:noProof/>
                <w:spacing w:val="2"/>
                <w:kern w:val="0"/>
                <w:sz w:val="28"/>
                <w:szCs w:val="28"/>
                <w:lang w:eastAsia="ru-RU"/>
                <w14:ligatures w14:val="none"/>
              </w:rPr>
              <w:t>Крани на залізничному ходу</w:t>
            </w:r>
          </w:p>
          <w:p w14:paraId="73F72381" w14:textId="1ACAEFFC"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6 </w:t>
            </w:r>
            <w:r w:rsidRPr="008C5E95">
              <w:rPr>
                <w:rFonts w:ascii="Times New Roman" w:eastAsia="Times New Roman" w:hAnsi="Times New Roman" w:cs="Times New Roman"/>
                <w:noProof/>
                <w:spacing w:val="2"/>
                <w:kern w:val="0"/>
                <w:sz w:val="28"/>
                <w:szCs w:val="28"/>
                <w:lang w:eastAsia="ru-RU"/>
                <w14:ligatures w14:val="none"/>
              </w:rPr>
              <w:t xml:space="preserve">Структура органів матеріально-тех-нічного забезпечення. </w:t>
            </w:r>
          </w:p>
          <w:p w14:paraId="6B1A07B8"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7 </w:t>
            </w:r>
            <w:r w:rsidRPr="008C5E95">
              <w:rPr>
                <w:rFonts w:ascii="Times New Roman" w:eastAsia="Times New Roman" w:hAnsi="Times New Roman" w:cs="Times New Roman"/>
                <w:noProof/>
                <w:spacing w:val="2"/>
                <w:kern w:val="0"/>
                <w:sz w:val="28"/>
                <w:szCs w:val="28"/>
                <w:lang w:eastAsia="ru-RU"/>
                <w14:ligatures w14:val="none"/>
              </w:rPr>
              <w:t>Організація матеріально-технічного забезпечення.</w:t>
            </w:r>
            <w:r w:rsidRPr="008C5E95">
              <w:rPr>
                <w:rFonts w:ascii="Times New Roman" w:eastAsia="Times New Roman" w:hAnsi="Times New Roman" w:cs="Times New Roman"/>
                <w:b/>
                <w:bCs/>
                <w:noProof/>
                <w:color w:val="00B050"/>
                <w:spacing w:val="2"/>
                <w:kern w:val="0"/>
                <w:sz w:val="28"/>
                <w:szCs w:val="28"/>
                <w:lang w:eastAsia="ru-RU"/>
                <w14:ligatures w14:val="none"/>
              </w:rPr>
              <w:t xml:space="preserve"> </w:t>
            </w:r>
          </w:p>
          <w:p w14:paraId="60A7016C"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8 </w:t>
            </w:r>
            <w:r w:rsidRPr="008C5E95">
              <w:rPr>
                <w:rFonts w:ascii="Times New Roman" w:eastAsia="Times New Roman" w:hAnsi="Times New Roman" w:cs="Times New Roman"/>
                <w:noProof/>
                <w:spacing w:val="2"/>
                <w:kern w:val="0"/>
                <w:sz w:val="28"/>
                <w:szCs w:val="28"/>
                <w:lang w:eastAsia="ru-RU"/>
                <w14:ligatures w14:val="none"/>
              </w:rPr>
              <w:t>Паливні і матеріальні склади</w:t>
            </w:r>
          </w:p>
          <w:p w14:paraId="341EDDEF"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lastRenderedPageBreak/>
              <w:t>Розділ 6 Роздільні пункти та організація їх роботи</w:t>
            </w:r>
          </w:p>
          <w:p w14:paraId="1F34EE46"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1 </w:t>
            </w:r>
            <w:r w:rsidRPr="008C5E95">
              <w:rPr>
                <w:rFonts w:ascii="Times New Roman" w:eastAsia="Times New Roman" w:hAnsi="Times New Roman" w:cs="Times New Roman"/>
                <w:noProof/>
                <w:spacing w:val="2"/>
                <w:kern w:val="0"/>
                <w:sz w:val="28"/>
                <w:szCs w:val="28"/>
                <w:lang w:eastAsia="ru-RU"/>
                <w14:ligatures w14:val="none"/>
              </w:rPr>
              <w:t>Призначення роздільних пунктів та їх класифікація.</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4CA5B2BE"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2 </w:t>
            </w:r>
            <w:r w:rsidRPr="008C5E95">
              <w:rPr>
                <w:rFonts w:ascii="Times New Roman" w:eastAsia="Times New Roman" w:hAnsi="Times New Roman" w:cs="Times New Roman"/>
                <w:noProof/>
                <w:spacing w:val="2"/>
                <w:kern w:val="0"/>
                <w:sz w:val="28"/>
                <w:szCs w:val="28"/>
                <w:lang w:eastAsia="ru-RU"/>
                <w14:ligatures w14:val="none"/>
              </w:rPr>
              <w:t>Станційні колії та їх призначення.</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0BC70F86"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3 </w:t>
            </w:r>
            <w:r w:rsidRPr="008C5E95">
              <w:rPr>
                <w:rFonts w:ascii="Times New Roman" w:eastAsia="Times New Roman" w:hAnsi="Times New Roman" w:cs="Times New Roman"/>
                <w:noProof/>
                <w:spacing w:val="2"/>
                <w:kern w:val="0"/>
                <w:sz w:val="28"/>
                <w:szCs w:val="28"/>
                <w:lang w:eastAsia="ru-RU"/>
                <w14:ligatures w14:val="none"/>
              </w:rPr>
              <w:t>Розміщення роздільних пунктів у плані та профілі.</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6EAB3BC1"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4 </w:t>
            </w:r>
            <w:r w:rsidRPr="008C5E95">
              <w:rPr>
                <w:rFonts w:ascii="Times New Roman" w:eastAsia="Times New Roman" w:hAnsi="Times New Roman" w:cs="Times New Roman"/>
                <w:noProof/>
                <w:spacing w:val="2"/>
                <w:kern w:val="0"/>
                <w:sz w:val="28"/>
                <w:szCs w:val="28"/>
                <w:lang w:eastAsia="ru-RU"/>
                <w14:ligatures w14:val="none"/>
              </w:rPr>
              <w:t>Технологічний процес роботи станції, технічно-розпорядчий акт станції.</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3A203E2B"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5 </w:t>
            </w:r>
            <w:r w:rsidRPr="008C5E95">
              <w:rPr>
                <w:rFonts w:ascii="Times New Roman" w:eastAsia="Times New Roman" w:hAnsi="Times New Roman" w:cs="Times New Roman"/>
                <w:noProof/>
                <w:spacing w:val="2"/>
                <w:kern w:val="0"/>
                <w:sz w:val="28"/>
                <w:szCs w:val="28"/>
                <w:lang w:eastAsia="ru-RU"/>
                <w14:ligatures w14:val="none"/>
              </w:rPr>
              <w:t xml:space="preserve">Пристрої і організація роботи роздільних пунктів. </w:t>
            </w:r>
          </w:p>
          <w:p w14:paraId="01FDD68F"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6 </w:t>
            </w:r>
            <w:r w:rsidRPr="008C5E95">
              <w:rPr>
                <w:rFonts w:ascii="Times New Roman" w:eastAsia="Times New Roman" w:hAnsi="Times New Roman" w:cs="Times New Roman"/>
                <w:noProof/>
                <w:spacing w:val="2"/>
                <w:kern w:val="0"/>
                <w:sz w:val="28"/>
                <w:szCs w:val="28"/>
                <w:lang w:eastAsia="ru-RU"/>
                <w14:ligatures w14:val="none"/>
              </w:rPr>
              <w:t>Залізничні вузли.</w:t>
            </w:r>
          </w:p>
          <w:p w14:paraId="29804117"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Розділ 7 Автоматика, телемеханіка і зв'язок на залізничному транспорті</w:t>
            </w:r>
          </w:p>
          <w:p w14:paraId="2AEECAA6"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1 </w:t>
            </w:r>
            <w:r w:rsidRPr="008C5E95">
              <w:rPr>
                <w:rFonts w:ascii="Times New Roman" w:eastAsia="Times New Roman" w:hAnsi="Times New Roman" w:cs="Times New Roman"/>
                <w:noProof/>
                <w:spacing w:val="2"/>
                <w:kern w:val="0"/>
                <w:sz w:val="28"/>
                <w:szCs w:val="28"/>
                <w:lang w:eastAsia="ru-RU"/>
                <w14:ligatures w14:val="none"/>
              </w:rPr>
              <w:t>Призначення засобів сигналізації, централізації і блокування</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384DE7B1" w14:textId="7665655E"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2 </w:t>
            </w:r>
            <w:r w:rsidRPr="008C5E95">
              <w:rPr>
                <w:rFonts w:ascii="Times New Roman" w:eastAsia="Times New Roman" w:hAnsi="Times New Roman" w:cs="Times New Roman"/>
                <w:noProof/>
                <w:spacing w:val="2"/>
                <w:kern w:val="0"/>
                <w:sz w:val="28"/>
                <w:szCs w:val="28"/>
                <w:lang w:eastAsia="ru-RU"/>
                <w14:ligatures w14:val="none"/>
              </w:rPr>
              <w:t>Класифікація і призначення сигналів</w:t>
            </w:r>
          </w:p>
          <w:p w14:paraId="1FBE496B"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3 </w:t>
            </w:r>
            <w:r w:rsidRPr="008C5E95">
              <w:rPr>
                <w:rFonts w:ascii="Times New Roman" w:eastAsia="Times New Roman" w:hAnsi="Times New Roman" w:cs="Times New Roman"/>
                <w:noProof/>
                <w:spacing w:val="2"/>
                <w:kern w:val="0"/>
                <w:sz w:val="28"/>
                <w:szCs w:val="28"/>
                <w:lang w:eastAsia="ru-RU"/>
                <w14:ligatures w14:val="none"/>
              </w:rPr>
              <w:t>Пристрої сигналізації і блокування на перегонах.</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621358B9" w14:textId="25E113C1"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4 </w:t>
            </w:r>
            <w:r w:rsidRPr="008C5E95">
              <w:rPr>
                <w:rFonts w:ascii="Times New Roman" w:eastAsia="Times New Roman" w:hAnsi="Times New Roman" w:cs="Times New Roman"/>
                <w:noProof/>
                <w:spacing w:val="2"/>
                <w:kern w:val="0"/>
                <w:sz w:val="28"/>
                <w:szCs w:val="28"/>
                <w:lang w:eastAsia="ru-RU"/>
                <w14:ligatures w14:val="none"/>
              </w:rPr>
              <w:t>Диспетчерський контроль за рухом поїздів.</w:t>
            </w:r>
          </w:p>
          <w:p w14:paraId="1B3F9CA8" w14:textId="46BF9799"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5 </w:t>
            </w:r>
            <w:r w:rsidRPr="008C5E95">
              <w:rPr>
                <w:rFonts w:ascii="Times New Roman" w:eastAsia="Times New Roman" w:hAnsi="Times New Roman" w:cs="Times New Roman"/>
                <w:noProof/>
                <w:spacing w:val="2"/>
                <w:kern w:val="0"/>
                <w:sz w:val="28"/>
                <w:szCs w:val="28"/>
                <w:lang w:eastAsia="ru-RU"/>
                <w14:ligatures w14:val="none"/>
              </w:rPr>
              <w:t>Автоматична локомотивна сигна-лізація.</w:t>
            </w:r>
            <w:r w:rsidRPr="008C5E95">
              <w:rPr>
                <w:rFonts w:ascii="Times New Roman" w:eastAsia="Times New Roman" w:hAnsi="Times New Roman" w:cs="Times New Roman"/>
                <w:b/>
                <w:bCs/>
                <w:noProof/>
                <w:color w:val="00B050"/>
                <w:spacing w:val="2"/>
                <w:kern w:val="0"/>
                <w:sz w:val="28"/>
                <w:szCs w:val="28"/>
                <w:lang w:eastAsia="ru-RU"/>
                <w14:ligatures w14:val="none"/>
              </w:rPr>
              <w:t xml:space="preserve"> </w:t>
            </w:r>
          </w:p>
          <w:p w14:paraId="72699EA3" w14:textId="3F27A32C"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6 </w:t>
            </w:r>
            <w:r w:rsidRPr="008C5E95">
              <w:rPr>
                <w:rFonts w:ascii="Times New Roman" w:eastAsia="Times New Roman" w:hAnsi="Times New Roman" w:cs="Times New Roman"/>
                <w:noProof/>
                <w:spacing w:val="2"/>
                <w:kern w:val="0"/>
                <w:sz w:val="28"/>
                <w:szCs w:val="28"/>
                <w:lang w:eastAsia="ru-RU"/>
                <w14:ligatures w14:val="none"/>
              </w:rPr>
              <w:t>Автоматична переїзна сигналізація.</w:t>
            </w:r>
          </w:p>
          <w:p w14:paraId="4830F294"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7 </w:t>
            </w:r>
            <w:r w:rsidRPr="008C5E95">
              <w:rPr>
                <w:rFonts w:ascii="Times New Roman" w:eastAsia="Times New Roman" w:hAnsi="Times New Roman" w:cs="Times New Roman"/>
                <w:noProof/>
                <w:spacing w:val="2"/>
                <w:kern w:val="0"/>
                <w:sz w:val="28"/>
                <w:szCs w:val="28"/>
                <w:lang w:eastAsia="ru-RU"/>
                <w14:ligatures w14:val="none"/>
              </w:rPr>
              <w:t>Пристрої сигналізації, централізації і блокування на станціях.</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58F7C99A" w14:textId="6EAB999C"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8 </w:t>
            </w:r>
            <w:r w:rsidRPr="008C5E95">
              <w:rPr>
                <w:rFonts w:ascii="Times New Roman" w:eastAsia="Times New Roman" w:hAnsi="Times New Roman" w:cs="Times New Roman"/>
                <w:noProof/>
                <w:spacing w:val="2"/>
                <w:kern w:val="0"/>
                <w:sz w:val="28"/>
                <w:szCs w:val="28"/>
                <w:lang w:eastAsia="ru-RU"/>
                <w14:ligatures w14:val="none"/>
              </w:rPr>
              <w:t>Електрична централізація стрілок та сигналів.</w:t>
            </w:r>
          </w:p>
          <w:p w14:paraId="34FDF27C"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9 </w:t>
            </w:r>
            <w:r w:rsidRPr="008C5E95">
              <w:rPr>
                <w:rFonts w:ascii="Times New Roman" w:eastAsia="Times New Roman" w:hAnsi="Times New Roman" w:cs="Times New Roman"/>
                <w:noProof/>
                <w:spacing w:val="2"/>
                <w:kern w:val="0"/>
                <w:sz w:val="28"/>
                <w:szCs w:val="28"/>
                <w:lang w:eastAsia="ru-RU"/>
                <w14:ligatures w14:val="none"/>
              </w:rPr>
              <w:t>Зв’язок і інформаційні системи.</w:t>
            </w:r>
          </w:p>
          <w:p w14:paraId="4553EA21"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Розділ 8 Організація пасажирських перевезень</w:t>
            </w:r>
          </w:p>
          <w:p w14:paraId="3F49C0B7" w14:textId="07D4A66F"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1 </w:t>
            </w:r>
            <w:r w:rsidRPr="008C5E95">
              <w:rPr>
                <w:rFonts w:ascii="Times New Roman" w:eastAsia="Times New Roman" w:hAnsi="Times New Roman" w:cs="Times New Roman"/>
                <w:noProof/>
                <w:spacing w:val="2"/>
                <w:kern w:val="0"/>
                <w:sz w:val="28"/>
                <w:szCs w:val="28"/>
                <w:lang w:eastAsia="ru-RU"/>
                <w14:ligatures w14:val="none"/>
              </w:rPr>
              <w:t>Загальні основи організації паса-жирських перевезень.</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0B730653"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2 </w:t>
            </w:r>
            <w:r w:rsidRPr="008C5E95">
              <w:rPr>
                <w:rFonts w:ascii="Times New Roman" w:eastAsia="Times New Roman" w:hAnsi="Times New Roman" w:cs="Times New Roman"/>
                <w:noProof/>
                <w:spacing w:val="2"/>
                <w:kern w:val="0"/>
                <w:sz w:val="28"/>
                <w:szCs w:val="28"/>
                <w:lang w:eastAsia="ru-RU"/>
                <w14:ligatures w14:val="none"/>
              </w:rPr>
              <w:t xml:space="preserve">Особливості приміського сполучення. </w:t>
            </w:r>
          </w:p>
          <w:p w14:paraId="56C64976"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3 </w:t>
            </w:r>
            <w:r w:rsidRPr="008C5E95">
              <w:rPr>
                <w:rFonts w:ascii="Times New Roman" w:eastAsia="Times New Roman" w:hAnsi="Times New Roman" w:cs="Times New Roman"/>
                <w:noProof/>
                <w:spacing w:val="2"/>
                <w:kern w:val="0"/>
                <w:sz w:val="28"/>
                <w:szCs w:val="28"/>
                <w:lang w:eastAsia="ru-RU"/>
                <w14:ligatures w14:val="none"/>
              </w:rPr>
              <w:t>Умови перевезення пасажирів, багажу, вантажобагажу і пошти.</w:t>
            </w:r>
          </w:p>
          <w:p w14:paraId="0FFD0D43"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4 </w:t>
            </w:r>
            <w:r w:rsidRPr="008C5E95">
              <w:rPr>
                <w:rFonts w:ascii="Times New Roman" w:eastAsia="Times New Roman" w:hAnsi="Times New Roman" w:cs="Times New Roman"/>
                <w:noProof/>
                <w:spacing w:val="2"/>
                <w:kern w:val="0"/>
                <w:sz w:val="28"/>
                <w:szCs w:val="28"/>
                <w:lang w:eastAsia="ru-RU"/>
                <w14:ligatures w14:val="none"/>
              </w:rPr>
              <w:t>Пасажирські тарифи і проїзні документи.</w:t>
            </w:r>
            <w:r w:rsidRPr="008C5E95">
              <w:rPr>
                <w:rFonts w:ascii="Times New Roman" w:eastAsia="Times New Roman" w:hAnsi="Times New Roman" w:cs="Times New Roman"/>
                <w:b/>
                <w:bCs/>
                <w:noProof/>
                <w:spacing w:val="2"/>
                <w:kern w:val="0"/>
                <w:sz w:val="28"/>
                <w:szCs w:val="28"/>
                <w:lang w:eastAsia="ru-RU"/>
                <w14:ligatures w14:val="none"/>
              </w:rPr>
              <w:t xml:space="preserve"> </w:t>
            </w:r>
          </w:p>
          <w:p w14:paraId="79F26B33"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5 </w:t>
            </w:r>
            <w:r w:rsidRPr="008C5E95">
              <w:rPr>
                <w:rFonts w:ascii="Times New Roman" w:eastAsia="Times New Roman" w:hAnsi="Times New Roman" w:cs="Times New Roman"/>
                <w:noProof/>
                <w:spacing w:val="2"/>
                <w:kern w:val="0"/>
                <w:sz w:val="28"/>
                <w:szCs w:val="28"/>
                <w:lang w:eastAsia="ru-RU"/>
                <w14:ligatures w14:val="none"/>
              </w:rPr>
              <w:t>Організація пасажирської роботи на станціях.</w:t>
            </w:r>
            <w:r w:rsidRPr="008C5E95">
              <w:rPr>
                <w:rFonts w:ascii="Times New Roman" w:eastAsia="Times New Roman" w:hAnsi="Times New Roman" w:cs="Times New Roman"/>
                <w:b/>
                <w:bCs/>
                <w:noProof/>
                <w:color w:val="00B050"/>
                <w:spacing w:val="2"/>
                <w:kern w:val="0"/>
                <w:sz w:val="28"/>
                <w:szCs w:val="28"/>
                <w:lang w:eastAsia="ru-RU"/>
                <w14:ligatures w14:val="none"/>
              </w:rPr>
              <w:t xml:space="preserve"> </w:t>
            </w:r>
          </w:p>
          <w:p w14:paraId="640775A4"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6 </w:t>
            </w:r>
            <w:r w:rsidRPr="008C5E95">
              <w:rPr>
                <w:rFonts w:ascii="Times New Roman" w:eastAsia="Times New Roman" w:hAnsi="Times New Roman" w:cs="Times New Roman"/>
                <w:noProof/>
                <w:spacing w:val="2"/>
                <w:kern w:val="0"/>
                <w:sz w:val="28"/>
                <w:szCs w:val="28"/>
                <w:lang w:eastAsia="ru-RU"/>
                <w14:ligatures w14:val="none"/>
              </w:rPr>
              <w:t>Організація роботи квиткових кас.</w:t>
            </w:r>
          </w:p>
          <w:p w14:paraId="0D3906FF" w14:textId="77777777" w:rsidR="00127B0C" w:rsidRPr="008C5E95"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7 </w:t>
            </w:r>
            <w:r w:rsidRPr="008C5E95">
              <w:rPr>
                <w:rFonts w:ascii="Times New Roman" w:eastAsia="Times New Roman" w:hAnsi="Times New Roman" w:cs="Times New Roman"/>
                <w:noProof/>
                <w:spacing w:val="2"/>
                <w:kern w:val="0"/>
                <w:sz w:val="28"/>
                <w:szCs w:val="28"/>
                <w:lang w:eastAsia="ru-RU"/>
                <w14:ligatures w14:val="none"/>
              </w:rPr>
              <w:t>Організація довідково-інформаційної роботи на вокзалі.</w:t>
            </w:r>
          </w:p>
          <w:p w14:paraId="5CAFF216"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Розділ 9 Організація вантажної та комерційної роботи</w:t>
            </w:r>
          </w:p>
          <w:p w14:paraId="64E71260"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lastRenderedPageBreak/>
              <w:t xml:space="preserve">Тема 1 </w:t>
            </w:r>
            <w:r w:rsidRPr="00387623">
              <w:rPr>
                <w:rFonts w:ascii="Times New Roman" w:eastAsia="Times New Roman" w:hAnsi="Times New Roman" w:cs="Times New Roman"/>
                <w:noProof/>
                <w:spacing w:val="2"/>
                <w:kern w:val="0"/>
                <w:sz w:val="28"/>
                <w:szCs w:val="28"/>
                <w:lang w:eastAsia="ru-RU"/>
                <w14:ligatures w14:val="none"/>
              </w:rPr>
              <w:t>Вантажні станції, райони, склади і складське господарство.</w:t>
            </w:r>
            <w:r w:rsidRPr="00387623">
              <w:rPr>
                <w:rFonts w:ascii="Times New Roman" w:eastAsia="Times New Roman" w:hAnsi="Times New Roman" w:cs="Times New Roman"/>
                <w:b/>
                <w:bCs/>
                <w:noProof/>
                <w:spacing w:val="2"/>
                <w:kern w:val="0"/>
                <w:sz w:val="28"/>
                <w:szCs w:val="28"/>
                <w:lang w:eastAsia="ru-RU"/>
                <w14:ligatures w14:val="none"/>
              </w:rPr>
              <w:t xml:space="preserve"> </w:t>
            </w:r>
          </w:p>
          <w:p w14:paraId="0FB8EBA8" w14:textId="77777777" w:rsidR="00127B0C" w:rsidRPr="00387623"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2 </w:t>
            </w:r>
            <w:r w:rsidRPr="00387623">
              <w:rPr>
                <w:rFonts w:ascii="Times New Roman" w:eastAsia="Times New Roman" w:hAnsi="Times New Roman" w:cs="Times New Roman"/>
                <w:noProof/>
                <w:spacing w:val="2"/>
                <w:kern w:val="0"/>
                <w:sz w:val="28"/>
                <w:szCs w:val="28"/>
                <w:lang w:eastAsia="ru-RU"/>
                <w14:ligatures w14:val="none"/>
              </w:rPr>
              <w:t>Криті склади, криті і відкриті платформи.</w:t>
            </w:r>
          </w:p>
          <w:p w14:paraId="44354C65"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3 </w:t>
            </w:r>
            <w:r w:rsidRPr="00387623">
              <w:rPr>
                <w:rFonts w:ascii="Times New Roman" w:eastAsia="Times New Roman" w:hAnsi="Times New Roman" w:cs="Times New Roman"/>
                <w:noProof/>
                <w:spacing w:val="2"/>
                <w:kern w:val="0"/>
                <w:sz w:val="28"/>
                <w:szCs w:val="28"/>
                <w:lang w:eastAsia="ru-RU"/>
                <w14:ligatures w14:val="none"/>
              </w:rPr>
              <w:t>Товарні контори, їхні функції та обладнання.</w:t>
            </w:r>
            <w:r w:rsidRPr="00387623">
              <w:rPr>
                <w:rFonts w:ascii="Times New Roman" w:eastAsia="Times New Roman" w:hAnsi="Times New Roman" w:cs="Times New Roman"/>
                <w:b/>
                <w:bCs/>
                <w:noProof/>
                <w:spacing w:val="2"/>
                <w:kern w:val="0"/>
                <w:sz w:val="28"/>
                <w:szCs w:val="28"/>
                <w:lang w:eastAsia="ru-RU"/>
                <w14:ligatures w14:val="none"/>
              </w:rPr>
              <w:t xml:space="preserve">  </w:t>
            </w:r>
          </w:p>
          <w:p w14:paraId="4BC099A7" w14:textId="77777777" w:rsidR="00127B0C" w:rsidRPr="00387623"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4 </w:t>
            </w:r>
            <w:r w:rsidRPr="00387623">
              <w:rPr>
                <w:rFonts w:ascii="Times New Roman" w:eastAsia="Times New Roman" w:hAnsi="Times New Roman" w:cs="Times New Roman"/>
                <w:noProof/>
                <w:spacing w:val="2"/>
                <w:kern w:val="0"/>
                <w:sz w:val="28"/>
                <w:szCs w:val="28"/>
                <w:lang w:eastAsia="ru-RU"/>
                <w14:ligatures w14:val="none"/>
              </w:rPr>
              <w:t>Планування і організація вантажних перевезень.</w:t>
            </w:r>
          </w:p>
          <w:p w14:paraId="36D38924" w14:textId="77777777" w:rsidR="00127B0C" w:rsidRPr="00387623"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5 </w:t>
            </w:r>
            <w:r w:rsidRPr="00387623">
              <w:rPr>
                <w:rFonts w:ascii="Times New Roman" w:eastAsia="Times New Roman" w:hAnsi="Times New Roman" w:cs="Times New Roman"/>
                <w:noProof/>
                <w:spacing w:val="2"/>
                <w:kern w:val="0"/>
                <w:sz w:val="28"/>
                <w:szCs w:val="28"/>
                <w:lang w:eastAsia="ru-RU"/>
                <w14:ligatures w14:val="none"/>
              </w:rPr>
              <w:t xml:space="preserve">Організація приймання вантажу. </w:t>
            </w:r>
          </w:p>
          <w:p w14:paraId="6C40EC03" w14:textId="684E5BC5"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6 </w:t>
            </w:r>
            <w:r w:rsidRPr="00387623">
              <w:rPr>
                <w:rFonts w:ascii="Times New Roman" w:eastAsia="Times New Roman" w:hAnsi="Times New Roman" w:cs="Times New Roman"/>
                <w:noProof/>
                <w:spacing w:val="2"/>
                <w:kern w:val="0"/>
                <w:sz w:val="28"/>
                <w:szCs w:val="28"/>
                <w:lang w:eastAsia="ru-RU"/>
                <w14:ligatures w14:val="none"/>
              </w:rPr>
              <w:t>Організація навантаження і від</w:t>
            </w:r>
            <w:r w:rsidR="00387623">
              <w:rPr>
                <w:rFonts w:ascii="Times New Roman" w:eastAsia="Times New Roman" w:hAnsi="Times New Roman" w:cs="Times New Roman"/>
                <w:noProof/>
                <w:spacing w:val="2"/>
                <w:kern w:val="0"/>
                <w:sz w:val="28"/>
                <w:szCs w:val="28"/>
                <w:lang w:eastAsia="ru-RU"/>
                <w14:ligatures w14:val="none"/>
              </w:rPr>
              <w:t>-</w:t>
            </w:r>
            <w:r w:rsidRPr="00387623">
              <w:rPr>
                <w:rFonts w:ascii="Times New Roman" w:eastAsia="Times New Roman" w:hAnsi="Times New Roman" w:cs="Times New Roman"/>
                <w:noProof/>
                <w:spacing w:val="2"/>
                <w:kern w:val="0"/>
                <w:sz w:val="28"/>
                <w:szCs w:val="28"/>
                <w:lang w:eastAsia="ru-RU"/>
                <w14:ligatures w14:val="none"/>
              </w:rPr>
              <w:t>правлення вантажу.</w:t>
            </w:r>
            <w:r w:rsidRPr="00387623">
              <w:rPr>
                <w:rFonts w:ascii="Times New Roman" w:eastAsia="Times New Roman" w:hAnsi="Times New Roman" w:cs="Times New Roman"/>
                <w:b/>
                <w:bCs/>
                <w:noProof/>
                <w:spacing w:val="2"/>
                <w:kern w:val="0"/>
                <w:sz w:val="28"/>
                <w:szCs w:val="28"/>
                <w:lang w:eastAsia="ru-RU"/>
                <w14:ligatures w14:val="none"/>
              </w:rPr>
              <w:t xml:space="preserve"> </w:t>
            </w:r>
          </w:p>
          <w:p w14:paraId="11AB294D"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7 </w:t>
            </w:r>
            <w:r w:rsidRPr="00387623">
              <w:rPr>
                <w:rFonts w:ascii="Times New Roman" w:eastAsia="Times New Roman" w:hAnsi="Times New Roman" w:cs="Times New Roman"/>
                <w:noProof/>
                <w:spacing w:val="2"/>
                <w:kern w:val="0"/>
                <w:sz w:val="28"/>
                <w:szCs w:val="28"/>
                <w:lang w:eastAsia="ru-RU"/>
                <w14:ligatures w14:val="none"/>
              </w:rPr>
              <w:t>Організація вивантаження, зберігання і видачі вантажів.</w:t>
            </w:r>
          </w:p>
          <w:p w14:paraId="6E5C2C56"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Тема 8 Особливості умов перевезення окремих видів вантажів.</w:t>
            </w:r>
          </w:p>
          <w:p w14:paraId="50B619E2" w14:textId="212386D6"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Розділ 10 </w:t>
            </w:r>
            <w:r w:rsidRPr="00387623">
              <w:rPr>
                <w:rFonts w:ascii="Times New Roman" w:eastAsia="Times New Roman" w:hAnsi="Times New Roman" w:cs="Times New Roman"/>
                <w:noProof/>
                <w:spacing w:val="2"/>
                <w:kern w:val="0"/>
                <w:sz w:val="28"/>
                <w:szCs w:val="28"/>
                <w:lang w:eastAsia="ru-RU"/>
                <w14:ligatures w14:val="none"/>
              </w:rPr>
              <w:t>Організація руху поїздів</w:t>
            </w:r>
            <w:r w:rsidR="00387623">
              <w:rPr>
                <w:rFonts w:ascii="Times New Roman" w:eastAsia="Times New Roman" w:hAnsi="Times New Roman" w:cs="Times New Roman"/>
                <w:noProof/>
                <w:spacing w:val="2"/>
                <w:kern w:val="0"/>
                <w:sz w:val="28"/>
                <w:szCs w:val="28"/>
                <w:lang w:eastAsia="ru-RU"/>
                <w14:ligatures w14:val="none"/>
              </w:rPr>
              <w:t>.</w:t>
            </w:r>
          </w:p>
          <w:p w14:paraId="750BDA5A" w14:textId="77777777" w:rsidR="00127B0C" w:rsidRPr="00387623"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1 </w:t>
            </w:r>
            <w:r w:rsidRPr="00387623">
              <w:rPr>
                <w:rFonts w:ascii="Times New Roman" w:eastAsia="Times New Roman" w:hAnsi="Times New Roman" w:cs="Times New Roman"/>
                <w:noProof/>
                <w:spacing w:val="2"/>
                <w:kern w:val="0"/>
                <w:sz w:val="28"/>
                <w:szCs w:val="28"/>
                <w:lang w:eastAsia="ru-RU"/>
                <w14:ligatures w14:val="none"/>
              </w:rPr>
              <w:t xml:space="preserve">Організація вагонопотоків. </w:t>
            </w:r>
          </w:p>
          <w:p w14:paraId="62C49412"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2 </w:t>
            </w:r>
            <w:r w:rsidRPr="00387623">
              <w:rPr>
                <w:rFonts w:ascii="Times New Roman" w:eastAsia="Times New Roman" w:hAnsi="Times New Roman" w:cs="Times New Roman"/>
                <w:noProof/>
                <w:spacing w:val="2"/>
                <w:kern w:val="0"/>
                <w:sz w:val="28"/>
                <w:szCs w:val="28"/>
                <w:lang w:eastAsia="ru-RU"/>
                <w14:ligatures w14:val="none"/>
              </w:rPr>
              <w:t>Класифікація поїздів.</w:t>
            </w:r>
            <w:r w:rsidRPr="00387623">
              <w:rPr>
                <w:rFonts w:ascii="Times New Roman" w:eastAsia="Times New Roman" w:hAnsi="Times New Roman" w:cs="Times New Roman"/>
                <w:b/>
                <w:bCs/>
                <w:noProof/>
                <w:spacing w:val="2"/>
                <w:kern w:val="0"/>
                <w:sz w:val="28"/>
                <w:szCs w:val="28"/>
                <w:lang w:eastAsia="ru-RU"/>
                <w14:ligatures w14:val="none"/>
              </w:rPr>
              <w:t xml:space="preserve"> </w:t>
            </w:r>
          </w:p>
          <w:p w14:paraId="2A716D9A" w14:textId="77777777" w:rsidR="00127B0C" w:rsidRPr="00387623"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3 </w:t>
            </w:r>
            <w:r w:rsidRPr="00387623">
              <w:rPr>
                <w:rFonts w:ascii="Times New Roman" w:eastAsia="Times New Roman" w:hAnsi="Times New Roman" w:cs="Times New Roman"/>
                <w:noProof/>
                <w:spacing w:val="2"/>
                <w:kern w:val="0"/>
                <w:sz w:val="28"/>
                <w:szCs w:val="28"/>
                <w:lang w:eastAsia="ru-RU"/>
                <w14:ligatures w14:val="none"/>
              </w:rPr>
              <w:t>Поїзні документи.</w:t>
            </w:r>
          </w:p>
          <w:p w14:paraId="3094A6CF" w14:textId="77777777" w:rsidR="00626DB6" w:rsidRPr="00626DB6" w:rsidRDefault="00626DB6" w:rsidP="00626DB6">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626DB6">
              <w:rPr>
                <w:rFonts w:ascii="Times New Roman" w:eastAsia="Times New Roman" w:hAnsi="Times New Roman" w:cs="Times New Roman"/>
                <w:b/>
                <w:bCs/>
                <w:noProof/>
                <w:color w:val="00B050"/>
                <w:spacing w:val="2"/>
                <w:kern w:val="0"/>
                <w:sz w:val="28"/>
                <w:szCs w:val="28"/>
                <w:lang w:eastAsia="ru-RU"/>
                <w14:ligatures w14:val="none"/>
              </w:rPr>
              <w:t xml:space="preserve">Тема 4 </w:t>
            </w:r>
            <w:r w:rsidRPr="00626DB6">
              <w:rPr>
                <w:rFonts w:ascii="Times New Roman" w:eastAsia="Times New Roman" w:hAnsi="Times New Roman" w:cs="Times New Roman"/>
                <w:noProof/>
                <w:spacing w:val="2"/>
                <w:kern w:val="0"/>
                <w:sz w:val="28"/>
                <w:szCs w:val="28"/>
                <w:lang w:eastAsia="ru-RU"/>
                <w14:ligatures w14:val="none"/>
              </w:rPr>
              <w:t>Поняття про пропускну і провізну спроможність залізниць</w:t>
            </w:r>
            <w:r w:rsidRPr="00626DB6">
              <w:rPr>
                <w:rFonts w:ascii="Times New Roman" w:eastAsia="Times New Roman" w:hAnsi="Times New Roman" w:cs="Times New Roman"/>
                <w:b/>
                <w:bCs/>
                <w:noProof/>
                <w:spacing w:val="2"/>
                <w:kern w:val="0"/>
                <w:sz w:val="28"/>
                <w:szCs w:val="28"/>
                <w:lang w:eastAsia="ru-RU"/>
                <w14:ligatures w14:val="none"/>
              </w:rPr>
              <w:t xml:space="preserve"> </w:t>
            </w:r>
          </w:p>
          <w:p w14:paraId="51D01729" w14:textId="77777777" w:rsidR="00626DB6" w:rsidRPr="00626DB6" w:rsidRDefault="00626DB6" w:rsidP="00626D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626DB6">
              <w:rPr>
                <w:rFonts w:ascii="Times New Roman" w:eastAsia="Times New Roman" w:hAnsi="Times New Roman" w:cs="Times New Roman"/>
                <w:b/>
                <w:bCs/>
                <w:noProof/>
                <w:color w:val="00B050"/>
                <w:spacing w:val="2"/>
                <w:kern w:val="0"/>
                <w:sz w:val="28"/>
                <w:szCs w:val="28"/>
                <w:lang w:eastAsia="ru-RU"/>
                <w14:ligatures w14:val="none"/>
              </w:rPr>
              <w:t xml:space="preserve">Тема 5 </w:t>
            </w:r>
            <w:r w:rsidRPr="00626DB6">
              <w:rPr>
                <w:rFonts w:ascii="Times New Roman" w:eastAsia="Times New Roman" w:hAnsi="Times New Roman" w:cs="Times New Roman"/>
                <w:noProof/>
                <w:spacing w:val="2"/>
                <w:kern w:val="0"/>
                <w:sz w:val="28"/>
                <w:szCs w:val="28"/>
                <w:lang w:eastAsia="ru-RU"/>
                <w14:ligatures w14:val="none"/>
              </w:rPr>
              <w:t xml:space="preserve">Поняття про експлуатаційну роботу. </w:t>
            </w:r>
          </w:p>
          <w:p w14:paraId="37155012" w14:textId="42A588DE" w:rsidR="00626DB6" w:rsidRDefault="00626DB6" w:rsidP="00626D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626DB6">
              <w:rPr>
                <w:rFonts w:ascii="Times New Roman" w:eastAsia="Times New Roman" w:hAnsi="Times New Roman" w:cs="Times New Roman"/>
                <w:b/>
                <w:bCs/>
                <w:noProof/>
                <w:color w:val="00B050"/>
                <w:spacing w:val="2"/>
                <w:kern w:val="0"/>
                <w:sz w:val="28"/>
                <w:szCs w:val="28"/>
                <w:lang w:eastAsia="ru-RU"/>
                <w14:ligatures w14:val="none"/>
              </w:rPr>
              <w:t xml:space="preserve">Тема 6 </w:t>
            </w:r>
            <w:r w:rsidRPr="00626DB6">
              <w:rPr>
                <w:rFonts w:ascii="Times New Roman" w:eastAsia="Times New Roman" w:hAnsi="Times New Roman" w:cs="Times New Roman"/>
                <w:noProof/>
                <w:spacing w:val="2"/>
                <w:kern w:val="0"/>
                <w:sz w:val="28"/>
                <w:szCs w:val="28"/>
                <w:lang w:eastAsia="ru-RU"/>
                <w14:ligatures w14:val="none"/>
              </w:rPr>
              <w:t>Основні показники експлуатаційної роботи залізниць.</w:t>
            </w:r>
          </w:p>
          <w:p w14:paraId="47AD83A7" w14:textId="77777777" w:rsidR="00626DB6" w:rsidRPr="00626DB6" w:rsidRDefault="00626DB6" w:rsidP="00626DB6">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626DB6">
              <w:rPr>
                <w:rFonts w:ascii="Times New Roman" w:eastAsia="Times New Roman" w:hAnsi="Times New Roman" w:cs="Times New Roman"/>
                <w:b/>
                <w:bCs/>
                <w:noProof/>
                <w:color w:val="00B050"/>
                <w:spacing w:val="2"/>
                <w:kern w:val="0"/>
                <w:sz w:val="28"/>
                <w:szCs w:val="28"/>
                <w:lang w:eastAsia="ru-RU"/>
                <w14:ligatures w14:val="none"/>
              </w:rPr>
              <w:t xml:space="preserve">Тема 7 </w:t>
            </w:r>
            <w:r w:rsidRPr="00626DB6">
              <w:rPr>
                <w:rFonts w:ascii="Times New Roman" w:eastAsia="Times New Roman" w:hAnsi="Times New Roman" w:cs="Times New Roman"/>
                <w:noProof/>
                <w:spacing w:val="2"/>
                <w:kern w:val="0"/>
                <w:sz w:val="28"/>
                <w:szCs w:val="28"/>
                <w:lang w:eastAsia="ru-RU"/>
                <w14:ligatures w14:val="none"/>
              </w:rPr>
              <w:t>Управління рухом.</w:t>
            </w:r>
            <w:r w:rsidRPr="00626DB6">
              <w:rPr>
                <w:rFonts w:ascii="Times New Roman" w:eastAsia="Times New Roman" w:hAnsi="Times New Roman" w:cs="Times New Roman"/>
                <w:b/>
                <w:bCs/>
                <w:noProof/>
                <w:spacing w:val="2"/>
                <w:kern w:val="0"/>
                <w:sz w:val="28"/>
                <w:szCs w:val="28"/>
                <w:lang w:eastAsia="ru-RU"/>
                <w14:ligatures w14:val="none"/>
              </w:rPr>
              <w:t xml:space="preserve"> </w:t>
            </w:r>
          </w:p>
          <w:p w14:paraId="606B2472" w14:textId="7216C713" w:rsidR="00127B0C" w:rsidRPr="00387623" w:rsidRDefault="00127B0C" w:rsidP="00626DB6">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10 </w:t>
            </w:r>
            <w:r w:rsidRPr="00387623">
              <w:rPr>
                <w:rFonts w:ascii="Times New Roman" w:eastAsia="Times New Roman" w:hAnsi="Times New Roman" w:cs="Times New Roman"/>
                <w:noProof/>
                <w:spacing w:val="2"/>
                <w:kern w:val="0"/>
                <w:sz w:val="28"/>
                <w:szCs w:val="28"/>
                <w:lang w:eastAsia="ru-RU"/>
                <w14:ligatures w14:val="none"/>
              </w:rPr>
              <w:t xml:space="preserve">Приймання поїздів на станцію. </w:t>
            </w:r>
          </w:p>
          <w:p w14:paraId="09621E88" w14:textId="21826BC5" w:rsidR="00127B0C" w:rsidRPr="00387623"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11 </w:t>
            </w:r>
            <w:r w:rsidRPr="00387623">
              <w:rPr>
                <w:rFonts w:ascii="Times New Roman" w:eastAsia="Times New Roman" w:hAnsi="Times New Roman" w:cs="Times New Roman"/>
                <w:noProof/>
                <w:spacing w:val="2"/>
                <w:kern w:val="0"/>
                <w:sz w:val="28"/>
                <w:szCs w:val="28"/>
                <w:lang w:eastAsia="ru-RU"/>
                <w14:ligatures w14:val="none"/>
              </w:rPr>
              <w:t>Відправлення поїздів зі станції</w:t>
            </w:r>
            <w:r w:rsidR="00387623">
              <w:rPr>
                <w:rFonts w:ascii="Times New Roman" w:eastAsia="Times New Roman" w:hAnsi="Times New Roman" w:cs="Times New Roman"/>
                <w:noProof/>
                <w:spacing w:val="2"/>
                <w:kern w:val="0"/>
                <w:sz w:val="28"/>
                <w:szCs w:val="28"/>
                <w:lang w:eastAsia="ru-RU"/>
                <w14:ligatures w14:val="none"/>
              </w:rPr>
              <w:t>.</w:t>
            </w:r>
          </w:p>
          <w:p w14:paraId="0ECDA81D"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Розділ 11 Метрополітени</w:t>
            </w:r>
          </w:p>
          <w:p w14:paraId="02B71DAE" w14:textId="77777777" w:rsidR="00127B0C" w:rsidRPr="00387623"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1 </w:t>
            </w:r>
            <w:r w:rsidRPr="00387623">
              <w:rPr>
                <w:rFonts w:ascii="Times New Roman" w:eastAsia="Times New Roman" w:hAnsi="Times New Roman" w:cs="Times New Roman"/>
                <w:noProof/>
                <w:spacing w:val="2"/>
                <w:kern w:val="0"/>
                <w:sz w:val="28"/>
                <w:szCs w:val="28"/>
                <w:lang w:eastAsia="ru-RU"/>
                <w14:ligatures w14:val="none"/>
              </w:rPr>
              <w:t xml:space="preserve">Основні визначення поняття про будову метрополітенів. </w:t>
            </w:r>
          </w:p>
          <w:p w14:paraId="45FA5814" w14:textId="236D28AE" w:rsidR="00127B0C" w:rsidRPr="00387623"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2 </w:t>
            </w:r>
            <w:r w:rsidRPr="00387623">
              <w:rPr>
                <w:rFonts w:ascii="Times New Roman" w:eastAsia="Times New Roman" w:hAnsi="Times New Roman" w:cs="Times New Roman"/>
                <w:noProof/>
                <w:spacing w:val="2"/>
                <w:kern w:val="0"/>
                <w:sz w:val="28"/>
                <w:szCs w:val="28"/>
                <w:lang w:eastAsia="ru-RU"/>
                <w14:ligatures w14:val="none"/>
              </w:rPr>
              <w:t>Особливості пристроїв метропо</w:t>
            </w:r>
            <w:r w:rsidR="00387623">
              <w:rPr>
                <w:rFonts w:ascii="Times New Roman" w:eastAsia="Times New Roman" w:hAnsi="Times New Roman" w:cs="Times New Roman"/>
                <w:noProof/>
                <w:spacing w:val="2"/>
                <w:kern w:val="0"/>
                <w:sz w:val="28"/>
                <w:szCs w:val="28"/>
                <w:lang w:eastAsia="ru-RU"/>
                <w14:ligatures w14:val="none"/>
              </w:rPr>
              <w:t>-</w:t>
            </w:r>
            <w:r w:rsidRPr="00387623">
              <w:rPr>
                <w:rFonts w:ascii="Times New Roman" w:eastAsia="Times New Roman" w:hAnsi="Times New Roman" w:cs="Times New Roman"/>
                <w:noProof/>
                <w:spacing w:val="2"/>
                <w:kern w:val="0"/>
                <w:sz w:val="28"/>
                <w:szCs w:val="28"/>
                <w:lang w:eastAsia="ru-RU"/>
                <w14:ligatures w14:val="none"/>
              </w:rPr>
              <w:t xml:space="preserve">літенів. </w:t>
            </w:r>
          </w:p>
          <w:p w14:paraId="3011D621" w14:textId="77777777" w:rsidR="00127B0C" w:rsidRPr="008C5E95" w:rsidRDefault="00127B0C" w:rsidP="00127B0C">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3 </w:t>
            </w:r>
            <w:r w:rsidRPr="00387623">
              <w:rPr>
                <w:rFonts w:ascii="Times New Roman" w:eastAsia="Times New Roman" w:hAnsi="Times New Roman" w:cs="Times New Roman"/>
                <w:noProof/>
                <w:spacing w:val="2"/>
                <w:kern w:val="0"/>
                <w:sz w:val="28"/>
                <w:szCs w:val="28"/>
                <w:lang w:eastAsia="ru-RU"/>
                <w14:ligatures w14:val="none"/>
              </w:rPr>
              <w:t>Організація руху поїздів на лініях метрополітенів.</w:t>
            </w:r>
            <w:r w:rsidRPr="00387623">
              <w:rPr>
                <w:rFonts w:ascii="Times New Roman" w:eastAsia="Times New Roman" w:hAnsi="Times New Roman" w:cs="Times New Roman"/>
                <w:b/>
                <w:bCs/>
                <w:noProof/>
                <w:spacing w:val="2"/>
                <w:kern w:val="0"/>
                <w:sz w:val="28"/>
                <w:szCs w:val="28"/>
                <w:lang w:eastAsia="ru-RU"/>
                <w14:ligatures w14:val="none"/>
              </w:rPr>
              <w:t xml:space="preserve"> </w:t>
            </w:r>
          </w:p>
          <w:p w14:paraId="375078D2" w14:textId="7355D8D4" w:rsidR="00127B0C" w:rsidRPr="00387623"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4 </w:t>
            </w:r>
            <w:r w:rsidRPr="00387623">
              <w:rPr>
                <w:rFonts w:ascii="Times New Roman" w:eastAsia="Times New Roman" w:hAnsi="Times New Roman" w:cs="Times New Roman"/>
                <w:noProof/>
                <w:spacing w:val="2"/>
                <w:kern w:val="0"/>
                <w:sz w:val="28"/>
                <w:szCs w:val="28"/>
                <w:lang w:eastAsia="ru-RU"/>
                <w14:ligatures w14:val="none"/>
              </w:rPr>
              <w:t>Визначення пропускної і провізної спроможності ліній метрополітенів</w:t>
            </w:r>
            <w:r w:rsidR="00387623">
              <w:rPr>
                <w:rFonts w:ascii="Times New Roman" w:eastAsia="Times New Roman" w:hAnsi="Times New Roman" w:cs="Times New Roman"/>
                <w:noProof/>
                <w:spacing w:val="2"/>
                <w:kern w:val="0"/>
                <w:sz w:val="28"/>
                <w:szCs w:val="28"/>
                <w:lang w:eastAsia="ru-RU"/>
                <w14:ligatures w14:val="none"/>
              </w:rPr>
              <w:t>.</w:t>
            </w:r>
          </w:p>
          <w:p w14:paraId="2537D90C" w14:textId="77777777" w:rsidR="00127B0C" w:rsidRPr="00387623" w:rsidRDefault="00127B0C" w:rsidP="00127B0C">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8C5E95">
              <w:rPr>
                <w:rFonts w:ascii="Times New Roman" w:eastAsia="Times New Roman" w:hAnsi="Times New Roman" w:cs="Times New Roman"/>
                <w:b/>
                <w:bCs/>
                <w:noProof/>
                <w:color w:val="00B050"/>
                <w:spacing w:val="2"/>
                <w:kern w:val="0"/>
                <w:sz w:val="28"/>
                <w:szCs w:val="28"/>
                <w:lang w:eastAsia="ru-RU"/>
                <w14:ligatures w14:val="none"/>
              </w:rPr>
              <w:t xml:space="preserve">Тема 5 </w:t>
            </w:r>
            <w:r w:rsidRPr="00387623">
              <w:rPr>
                <w:rFonts w:ascii="Times New Roman" w:eastAsia="Times New Roman" w:hAnsi="Times New Roman" w:cs="Times New Roman"/>
                <w:noProof/>
                <w:spacing w:val="2"/>
                <w:kern w:val="0"/>
                <w:sz w:val="28"/>
                <w:szCs w:val="28"/>
                <w:lang w:eastAsia="ru-RU"/>
                <w14:ligatures w14:val="none"/>
              </w:rPr>
              <w:t>Організаційні заходи забезпечення безпеки руху на залізницях.</w:t>
            </w:r>
          </w:p>
          <w:p w14:paraId="357E4A90" w14:textId="50C736B1" w:rsidR="00226B04" w:rsidRPr="008C5E95" w:rsidRDefault="00226B04" w:rsidP="00965300">
            <w:pPr>
              <w:widowControl w:val="0"/>
              <w:rPr>
                <w:rFonts w:ascii="Times New Roman" w:hAnsi="Times New Roman" w:cs="Times New Roman"/>
                <w:bCs/>
                <w:noProof/>
                <w:color w:val="00B050"/>
                <w:sz w:val="16"/>
                <w:szCs w:val="16"/>
              </w:rPr>
            </w:pPr>
          </w:p>
          <w:p w14:paraId="585BE57F" w14:textId="13AD3920" w:rsidR="00965300" w:rsidRPr="008C5E95" w:rsidRDefault="00965300" w:rsidP="00965300">
            <w:pPr>
              <w:widowControl w:val="0"/>
              <w:jc w:val="center"/>
              <w:rPr>
                <w:rFonts w:ascii="Times New Roman" w:hAnsi="Times New Roman" w:cs="Times New Roman"/>
                <w:b/>
                <w:bCs/>
                <w:i/>
                <w:iCs/>
                <w:noProof/>
                <w:color w:val="00B050"/>
                <w:sz w:val="28"/>
                <w:szCs w:val="28"/>
                <w:u w:val="single"/>
              </w:rPr>
            </w:pPr>
            <w:r w:rsidRPr="008C5E95">
              <w:rPr>
                <w:rFonts w:ascii="Times New Roman" w:hAnsi="Times New Roman" w:cs="Times New Roman"/>
                <w:b/>
                <w:bCs/>
                <w:i/>
                <w:iCs/>
                <w:noProof/>
                <w:color w:val="00B050"/>
                <w:sz w:val="28"/>
                <w:szCs w:val="28"/>
                <w:u w:val="single"/>
              </w:rPr>
              <w:t>Теми практичних занять</w:t>
            </w:r>
          </w:p>
          <w:p w14:paraId="79A0DD59" w14:textId="168D9C1A" w:rsidR="00387623" w:rsidRPr="00387623" w:rsidRDefault="00387623" w:rsidP="00810893">
            <w:pPr>
              <w:widowControl w:val="0"/>
              <w:rPr>
                <w:rFonts w:ascii="Times New Roman" w:hAnsi="Times New Roman" w:cs="Times New Roman"/>
                <w:b/>
                <w:bCs/>
                <w:noProof/>
                <w:color w:val="00B050"/>
                <w:sz w:val="28"/>
                <w:szCs w:val="28"/>
              </w:rPr>
            </w:pPr>
            <w:r w:rsidRPr="00387623">
              <w:rPr>
                <w:rFonts w:ascii="Times New Roman" w:hAnsi="Times New Roman" w:cs="Times New Roman"/>
                <w:b/>
                <w:bCs/>
                <w:noProof/>
                <w:color w:val="00B050"/>
                <w:sz w:val="28"/>
                <w:szCs w:val="28"/>
              </w:rPr>
              <w:t xml:space="preserve">Практична робота 1 </w:t>
            </w:r>
            <w:r w:rsidRPr="00387623">
              <w:rPr>
                <w:rFonts w:ascii="Times New Roman" w:hAnsi="Times New Roman" w:cs="Times New Roman"/>
                <w:noProof/>
                <w:color w:val="000000" w:themeColor="text1"/>
                <w:sz w:val="28"/>
                <w:szCs w:val="28"/>
              </w:rPr>
              <w:t>Конструкція і попереч</w:t>
            </w:r>
            <w:r>
              <w:rPr>
                <w:rFonts w:ascii="Times New Roman" w:hAnsi="Times New Roman" w:cs="Times New Roman"/>
                <w:noProof/>
                <w:color w:val="000000" w:themeColor="text1"/>
                <w:sz w:val="28"/>
                <w:szCs w:val="28"/>
              </w:rPr>
              <w:t>-н</w:t>
            </w:r>
            <w:r w:rsidRPr="00387623">
              <w:rPr>
                <w:rFonts w:ascii="Times New Roman" w:hAnsi="Times New Roman" w:cs="Times New Roman"/>
                <w:noProof/>
                <w:color w:val="000000" w:themeColor="text1"/>
                <w:sz w:val="28"/>
                <w:szCs w:val="28"/>
              </w:rPr>
              <w:t>і профілі земляного полотна</w:t>
            </w:r>
            <w:r>
              <w:rPr>
                <w:rFonts w:ascii="Times New Roman" w:hAnsi="Times New Roman" w:cs="Times New Roman"/>
                <w:noProof/>
                <w:color w:val="000000" w:themeColor="text1"/>
                <w:sz w:val="28"/>
                <w:szCs w:val="28"/>
              </w:rPr>
              <w:t>.</w:t>
            </w:r>
          </w:p>
          <w:p w14:paraId="3035030A" w14:textId="632EEC8F" w:rsidR="00226B04" w:rsidRPr="00387623" w:rsidRDefault="00387623" w:rsidP="00226B04">
            <w:pPr>
              <w:widowControl w:val="0"/>
              <w:rPr>
                <w:rFonts w:ascii="Times New Roman" w:hAnsi="Times New Roman" w:cs="Times New Roman"/>
                <w:noProof/>
                <w:color w:val="000000" w:themeColor="text1"/>
                <w:sz w:val="28"/>
                <w:szCs w:val="28"/>
              </w:rPr>
            </w:pPr>
            <w:r w:rsidRPr="00387623">
              <w:rPr>
                <w:rFonts w:ascii="Times New Roman" w:hAnsi="Times New Roman" w:cs="Times New Roman"/>
                <w:b/>
                <w:bCs/>
                <w:noProof/>
                <w:color w:val="00B050"/>
                <w:sz w:val="28"/>
                <w:szCs w:val="28"/>
              </w:rPr>
              <w:t xml:space="preserve">Практична робота 2 </w:t>
            </w:r>
            <w:r w:rsidRPr="00387623">
              <w:rPr>
                <w:rFonts w:ascii="Times New Roman" w:hAnsi="Times New Roman" w:cs="Times New Roman"/>
                <w:noProof/>
                <w:color w:val="000000" w:themeColor="text1"/>
                <w:sz w:val="28"/>
                <w:szCs w:val="28"/>
              </w:rPr>
              <w:t>Призначення і будова стрілочних переводів</w:t>
            </w:r>
            <w:r>
              <w:rPr>
                <w:rFonts w:ascii="Times New Roman" w:hAnsi="Times New Roman" w:cs="Times New Roman"/>
                <w:noProof/>
                <w:color w:val="000000" w:themeColor="text1"/>
                <w:sz w:val="28"/>
                <w:szCs w:val="28"/>
              </w:rPr>
              <w:t>.</w:t>
            </w:r>
          </w:p>
          <w:p w14:paraId="4DF12111" w14:textId="1A361373" w:rsidR="00387623" w:rsidRPr="00387623" w:rsidRDefault="00387623" w:rsidP="00226B04">
            <w:pPr>
              <w:widowControl w:val="0"/>
              <w:rPr>
                <w:rFonts w:ascii="Times New Roman" w:hAnsi="Times New Roman" w:cs="Times New Roman"/>
                <w:noProof/>
                <w:color w:val="000000" w:themeColor="text1"/>
                <w:sz w:val="28"/>
                <w:szCs w:val="28"/>
              </w:rPr>
            </w:pPr>
            <w:r w:rsidRPr="00387623">
              <w:rPr>
                <w:rFonts w:ascii="Times New Roman" w:hAnsi="Times New Roman" w:cs="Times New Roman"/>
                <w:b/>
                <w:bCs/>
                <w:noProof/>
                <w:color w:val="00B050"/>
                <w:sz w:val="28"/>
                <w:szCs w:val="28"/>
              </w:rPr>
              <w:t xml:space="preserve">Практична робота 3 </w:t>
            </w:r>
            <w:r w:rsidRPr="00387623">
              <w:rPr>
                <w:rFonts w:ascii="Times New Roman" w:hAnsi="Times New Roman" w:cs="Times New Roman"/>
                <w:noProof/>
                <w:color w:val="000000" w:themeColor="text1"/>
                <w:sz w:val="28"/>
                <w:szCs w:val="28"/>
              </w:rPr>
              <w:t>Визначення розрахун</w:t>
            </w:r>
            <w:r>
              <w:rPr>
                <w:rFonts w:ascii="Times New Roman" w:hAnsi="Times New Roman" w:cs="Times New Roman"/>
                <w:noProof/>
                <w:color w:val="000000" w:themeColor="text1"/>
                <w:sz w:val="28"/>
                <w:szCs w:val="28"/>
              </w:rPr>
              <w:t>-</w:t>
            </w:r>
            <w:r w:rsidRPr="00387623">
              <w:rPr>
                <w:rFonts w:ascii="Times New Roman" w:hAnsi="Times New Roman" w:cs="Times New Roman"/>
                <w:noProof/>
                <w:color w:val="000000" w:themeColor="text1"/>
                <w:sz w:val="28"/>
                <w:szCs w:val="28"/>
              </w:rPr>
              <w:t>кових показників вантажних вагонів</w:t>
            </w:r>
            <w:r>
              <w:rPr>
                <w:rFonts w:ascii="Times New Roman" w:hAnsi="Times New Roman" w:cs="Times New Roman"/>
                <w:noProof/>
                <w:color w:val="000000" w:themeColor="text1"/>
                <w:sz w:val="28"/>
                <w:szCs w:val="28"/>
              </w:rPr>
              <w:t>.</w:t>
            </w:r>
          </w:p>
          <w:p w14:paraId="74B0D09F" w14:textId="2794F307" w:rsidR="00387623" w:rsidRPr="00387623" w:rsidRDefault="00387623" w:rsidP="00226B04">
            <w:pPr>
              <w:widowControl w:val="0"/>
              <w:rPr>
                <w:rFonts w:ascii="Times New Roman" w:hAnsi="Times New Roman" w:cs="Times New Roman"/>
                <w:noProof/>
                <w:color w:val="000000" w:themeColor="text1"/>
                <w:sz w:val="28"/>
                <w:szCs w:val="28"/>
              </w:rPr>
            </w:pPr>
            <w:r w:rsidRPr="00387623">
              <w:rPr>
                <w:rFonts w:ascii="Times New Roman" w:hAnsi="Times New Roman" w:cs="Times New Roman"/>
                <w:b/>
                <w:bCs/>
                <w:noProof/>
                <w:color w:val="00B050"/>
                <w:sz w:val="28"/>
                <w:szCs w:val="28"/>
              </w:rPr>
              <w:t xml:space="preserve">Практична робота 4 </w:t>
            </w:r>
            <w:r w:rsidRPr="00387623">
              <w:rPr>
                <w:rFonts w:ascii="Times New Roman" w:hAnsi="Times New Roman" w:cs="Times New Roman"/>
                <w:noProof/>
                <w:color w:val="000000" w:themeColor="text1"/>
                <w:sz w:val="28"/>
                <w:szCs w:val="28"/>
              </w:rPr>
              <w:t xml:space="preserve">Будова контактної </w:t>
            </w:r>
            <w:r w:rsidRPr="00387623">
              <w:rPr>
                <w:rFonts w:ascii="Times New Roman" w:hAnsi="Times New Roman" w:cs="Times New Roman"/>
                <w:noProof/>
                <w:color w:val="000000" w:themeColor="text1"/>
                <w:sz w:val="28"/>
                <w:szCs w:val="28"/>
              </w:rPr>
              <w:lastRenderedPageBreak/>
              <w:t>мережі та секціонування контактної мережі.</w:t>
            </w:r>
          </w:p>
          <w:p w14:paraId="30233658" w14:textId="51AA5DDF" w:rsidR="00387623" w:rsidRPr="00387623" w:rsidRDefault="00387623" w:rsidP="00387623">
            <w:pPr>
              <w:widowControl w:val="0"/>
              <w:rPr>
                <w:rFonts w:ascii="Times New Roman" w:hAnsi="Times New Roman" w:cs="Times New Roman"/>
                <w:noProof/>
                <w:color w:val="000000" w:themeColor="text1"/>
                <w:sz w:val="28"/>
                <w:szCs w:val="28"/>
              </w:rPr>
            </w:pPr>
            <w:r w:rsidRPr="00387623">
              <w:rPr>
                <w:rFonts w:ascii="Times New Roman" w:hAnsi="Times New Roman" w:cs="Times New Roman"/>
                <w:b/>
                <w:bCs/>
                <w:noProof/>
                <w:color w:val="00B050"/>
                <w:sz w:val="28"/>
                <w:szCs w:val="28"/>
              </w:rPr>
              <w:t xml:space="preserve">Практична робота 5 </w:t>
            </w:r>
            <w:r w:rsidRPr="00387623">
              <w:rPr>
                <w:rFonts w:ascii="Times New Roman" w:hAnsi="Times New Roman" w:cs="Times New Roman"/>
                <w:noProof/>
                <w:color w:val="000000" w:themeColor="text1"/>
                <w:sz w:val="28"/>
                <w:szCs w:val="28"/>
              </w:rPr>
              <w:t>Типові схеми проміж</w:t>
            </w:r>
            <w:r>
              <w:rPr>
                <w:rFonts w:ascii="Times New Roman" w:hAnsi="Times New Roman" w:cs="Times New Roman"/>
                <w:noProof/>
                <w:color w:val="000000" w:themeColor="text1"/>
                <w:sz w:val="28"/>
                <w:szCs w:val="28"/>
              </w:rPr>
              <w:t>-</w:t>
            </w:r>
            <w:r w:rsidRPr="00387623">
              <w:rPr>
                <w:rFonts w:ascii="Times New Roman" w:hAnsi="Times New Roman" w:cs="Times New Roman"/>
                <w:noProof/>
                <w:color w:val="000000" w:themeColor="text1"/>
                <w:sz w:val="28"/>
                <w:szCs w:val="28"/>
              </w:rPr>
              <w:t>них та дільничних станцій.</w:t>
            </w:r>
          </w:p>
          <w:p w14:paraId="51E890A7" w14:textId="1D2147BC" w:rsidR="00387623" w:rsidRPr="00387623" w:rsidRDefault="00387623" w:rsidP="00387623">
            <w:pPr>
              <w:widowControl w:val="0"/>
              <w:rPr>
                <w:rFonts w:ascii="Times New Roman" w:hAnsi="Times New Roman" w:cs="Times New Roman"/>
                <w:noProof/>
                <w:color w:val="000000" w:themeColor="text1"/>
                <w:sz w:val="28"/>
                <w:szCs w:val="28"/>
              </w:rPr>
            </w:pPr>
            <w:r w:rsidRPr="00387623">
              <w:rPr>
                <w:rFonts w:ascii="Times New Roman" w:hAnsi="Times New Roman" w:cs="Times New Roman"/>
                <w:b/>
                <w:bCs/>
                <w:noProof/>
                <w:color w:val="00B050"/>
                <w:sz w:val="28"/>
                <w:szCs w:val="28"/>
              </w:rPr>
              <w:t xml:space="preserve">Практична робота 6 </w:t>
            </w:r>
            <w:r w:rsidRPr="00387623">
              <w:rPr>
                <w:rFonts w:ascii="Times New Roman" w:hAnsi="Times New Roman" w:cs="Times New Roman"/>
                <w:noProof/>
                <w:color w:val="000000" w:themeColor="text1"/>
                <w:sz w:val="28"/>
                <w:szCs w:val="28"/>
              </w:rPr>
              <w:t>Типові схеми паса</w:t>
            </w:r>
            <w:r>
              <w:rPr>
                <w:rFonts w:ascii="Times New Roman" w:hAnsi="Times New Roman" w:cs="Times New Roman"/>
                <w:noProof/>
                <w:color w:val="000000" w:themeColor="text1"/>
                <w:sz w:val="28"/>
                <w:szCs w:val="28"/>
              </w:rPr>
              <w:t>-</w:t>
            </w:r>
            <w:r w:rsidRPr="00387623">
              <w:rPr>
                <w:rFonts w:ascii="Times New Roman" w:hAnsi="Times New Roman" w:cs="Times New Roman"/>
                <w:noProof/>
                <w:color w:val="000000" w:themeColor="text1"/>
                <w:sz w:val="28"/>
                <w:szCs w:val="28"/>
              </w:rPr>
              <w:t>жирських та вантажних станцій.</w:t>
            </w:r>
          </w:p>
          <w:p w14:paraId="39A7D415" w14:textId="20C9AD3F" w:rsidR="00387623" w:rsidRPr="00387623" w:rsidRDefault="00387623" w:rsidP="00387623">
            <w:pPr>
              <w:widowControl w:val="0"/>
              <w:rPr>
                <w:rFonts w:ascii="Times New Roman" w:hAnsi="Times New Roman" w:cs="Times New Roman"/>
                <w:noProof/>
                <w:color w:val="000000" w:themeColor="text1"/>
                <w:sz w:val="28"/>
                <w:szCs w:val="28"/>
              </w:rPr>
            </w:pPr>
            <w:r w:rsidRPr="00387623">
              <w:rPr>
                <w:rFonts w:ascii="Times New Roman" w:hAnsi="Times New Roman" w:cs="Times New Roman"/>
                <w:b/>
                <w:bCs/>
                <w:noProof/>
                <w:color w:val="00B050"/>
                <w:sz w:val="28"/>
                <w:szCs w:val="28"/>
              </w:rPr>
              <w:t xml:space="preserve">Практична робота 7 </w:t>
            </w:r>
            <w:r w:rsidRPr="00387623">
              <w:rPr>
                <w:rFonts w:ascii="Times New Roman" w:hAnsi="Times New Roman" w:cs="Times New Roman"/>
                <w:noProof/>
                <w:color w:val="000000" w:themeColor="text1"/>
                <w:sz w:val="28"/>
                <w:szCs w:val="28"/>
              </w:rPr>
              <w:t>Типові схеми сорту</w:t>
            </w:r>
            <w:r>
              <w:rPr>
                <w:rFonts w:ascii="Times New Roman" w:hAnsi="Times New Roman" w:cs="Times New Roman"/>
                <w:noProof/>
                <w:color w:val="000000" w:themeColor="text1"/>
                <w:sz w:val="28"/>
                <w:szCs w:val="28"/>
              </w:rPr>
              <w:t>-</w:t>
            </w:r>
            <w:r w:rsidRPr="00387623">
              <w:rPr>
                <w:rFonts w:ascii="Times New Roman" w:hAnsi="Times New Roman" w:cs="Times New Roman"/>
                <w:noProof/>
                <w:color w:val="000000" w:themeColor="text1"/>
                <w:sz w:val="28"/>
                <w:szCs w:val="28"/>
              </w:rPr>
              <w:t>вальних станцій.</w:t>
            </w:r>
          </w:p>
          <w:p w14:paraId="39FC3AB4" w14:textId="364D2712" w:rsidR="00387623" w:rsidRPr="00387623" w:rsidRDefault="00387623" w:rsidP="00387623">
            <w:pPr>
              <w:widowControl w:val="0"/>
              <w:rPr>
                <w:rFonts w:ascii="Times New Roman" w:hAnsi="Times New Roman" w:cs="Times New Roman"/>
                <w:noProof/>
                <w:color w:val="000000" w:themeColor="text1"/>
                <w:sz w:val="28"/>
                <w:szCs w:val="28"/>
              </w:rPr>
            </w:pPr>
            <w:r w:rsidRPr="00387623">
              <w:rPr>
                <w:rFonts w:ascii="Times New Roman" w:hAnsi="Times New Roman" w:cs="Times New Roman"/>
                <w:b/>
                <w:bCs/>
                <w:noProof/>
                <w:color w:val="00B050"/>
                <w:sz w:val="28"/>
                <w:szCs w:val="28"/>
              </w:rPr>
              <w:t xml:space="preserve">Практична робота </w:t>
            </w:r>
            <w:r w:rsidR="00FE03FF">
              <w:rPr>
                <w:rFonts w:ascii="Times New Roman" w:hAnsi="Times New Roman" w:cs="Times New Roman"/>
                <w:b/>
                <w:bCs/>
                <w:noProof/>
                <w:color w:val="00B050"/>
                <w:sz w:val="28"/>
                <w:szCs w:val="28"/>
              </w:rPr>
              <w:t>8</w:t>
            </w:r>
            <w:r w:rsidRPr="00387623">
              <w:rPr>
                <w:rFonts w:ascii="Times New Roman" w:hAnsi="Times New Roman" w:cs="Times New Roman"/>
                <w:b/>
                <w:bCs/>
                <w:noProof/>
                <w:color w:val="00B050"/>
                <w:sz w:val="28"/>
                <w:szCs w:val="28"/>
              </w:rPr>
              <w:t xml:space="preserve"> </w:t>
            </w:r>
            <w:r w:rsidRPr="00387623">
              <w:rPr>
                <w:rFonts w:ascii="Times New Roman" w:hAnsi="Times New Roman" w:cs="Times New Roman"/>
                <w:noProof/>
                <w:color w:val="000000" w:themeColor="text1"/>
                <w:sz w:val="28"/>
                <w:szCs w:val="28"/>
              </w:rPr>
              <w:t>Ознайомлення з пере-візними документами.</w:t>
            </w:r>
          </w:p>
          <w:p w14:paraId="62D32BDB" w14:textId="34BA9D6C" w:rsidR="00387623" w:rsidRPr="00387623" w:rsidRDefault="00387623" w:rsidP="00387623">
            <w:pPr>
              <w:widowControl w:val="0"/>
              <w:rPr>
                <w:rFonts w:ascii="Times New Roman" w:hAnsi="Times New Roman" w:cs="Times New Roman"/>
                <w:b/>
                <w:bCs/>
                <w:noProof/>
                <w:color w:val="00B050"/>
                <w:sz w:val="28"/>
                <w:szCs w:val="28"/>
              </w:rPr>
            </w:pPr>
            <w:r w:rsidRPr="00387623">
              <w:rPr>
                <w:rFonts w:ascii="Times New Roman" w:hAnsi="Times New Roman" w:cs="Times New Roman"/>
                <w:b/>
                <w:bCs/>
                <w:noProof/>
                <w:color w:val="00B050"/>
                <w:sz w:val="28"/>
                <w:szCs w:val="28"/>
              </w:rPr>
              <w:t xml:space="preserve">Практична робота </w:t>
            </w:r>
            <w:r w:rsidR="00FE03FF">
              <w:rPr>
                <w:rFonts w:ascii="Times New Roman" w:hAnsi="Times New Roman" w:cs="Times New Roman"/>
                <w:b/>
                <w:bCs/>
                <w:noProof/>
                <w:color w:val="00B050"/>
                <w:sz w:val="28"/>
                <w:szCs w:val="28"/>
              </w:rPr>
              <w:t>9</w:t>
            </w:r>
            <w:r w:rsidRPr="00387623">
              <w:rPr>
                <w:rFonts w:ascii="Times New Roman" w:hAnsi="Times New Roman" w:cs="Times New Roman"/>
                <w:b/>
                <w:bCs/>
                <w:noProof/>
                <w:color w:val="00B050"/>
                <w:sz w:val="28"/>
                <w:szCs w:val="28"/>
              </w:rPr>
              <w:t xml:space="preserve"> </w:t>
            </w:r>
            <w:r w:rsidRPr="00387623">
              <w:rPr>
                <w:rFonts w:ascii="Times New Roman" w:hAnsi="Times New Roman" w:cs="Times New Roman"/>
                <w:noProof/>
                <w:color w:val="000000" w:themeColor="text1"/>
                <w:sz w:val="28"/>
                <w:szCs w:val="28"/>
              </w:rPr>
              <w:t xml:space="preserve">Графік руху поїздів. </w:t>
            </w:r>
            <w:r w:rsidR="00FE03FF" w:rsidRPr="00FE03FF">
              <w:rPr>
                <w:rFonts w:ascii="Times New Roman" w:hAnsi="Times New Roman" w:cs="Times New Roman"/>
                <w:b/>
                <w:bCs/>
                <w:noProof/>
                <w:color w:val="00B050"/>
                <w:sz w:val="28"/>
                <w:szCs w:val="28"/>
              </w:rPr>
              <w:t>Практична робота 10</w:t>
            </w:r>
            <w:r w:rsidR="00FE03FF" w:rsidRPr="00FE03FF">
              <w:rPr>
                <w:rFonts w:ascii="Times New Roman" w:hAnsi="Times New Roman" w:cs="Times New Roman"/>
                <w:noProof/>
                <w:color w:val="00B050"/>
                <w:sz w:val="28"/>
                <w:szCs w:val="28"/>
              </w:rPr>
              <w:t xml:space="preserve"> </w:t>
            </w:r>
            <w:r w:rsidRPr="00387623">
              <w:rPr>
                <w:rFonts w:ascii="Times New Roman" w:hAnsi="Times New Roman" w:cs="Times New Roman"/>
                <w:noProof/>
                <w:color w:val="000000" w:themeColor="text1"/>
                <w:sz w:val="28"/>
                <w:szCs w:val="28"/>
              </w:rPr>
              <w:t>Показники графіка руху поїздів</w:t>
            </w:r>
            <w:r w:rsidRPr="00387623">
              <w:rPr>
                <w:rFonts w:ascii="Times New Roman" w:hAnsi="Times New Roman" w:cs="Times New Roman"/>
                <w:b/>
                <w:bCs/>
                <w:noProof/>
                <w:color w:val="00B050"/>
                <w:sz w:val="28"/>
                <w:szCs w:val="28"/>
              </w:rPr>
              <w:t>.</w:t>
            </w:r>
          </w:p>
          <w:p w14:paraId="36167937" w14:textId="2172225A" w:rsidR="00761B37" w:rsidRPr="00387623" w:rsidRDefault="00761B37" w:rsidP="0036257A">
            <w:pPr>
              <w:widowControl w:val="0"/>
              <w:jc w:val="center"/>
              <w:rPr>
                <w:rFonts w:ascii="Times New Roman" w:hAnsi="Times New Roman" w:cs="Times New Roman"/>
                <w:b/>
                <w:bCs/>
                <w:i/>
                <w:iCs/>
                <w:noProof/>
                <w:color w:val="00B050"/>
                <w:sz w:val="28"/>
                <w:szCs w:val="28"/>
                <w:u w:val="single"/>
              </w:rPr>
            </w:pPr>
            <w:r w:rsidRPr="00387623">
              <w:rPr>
                <w:rFonts w:ascii="Times New Roman" w:hAnsi="Times New Roman" w:cs="Times New Roman"/>
                <w:b/>
                <w:bCs/>
                <w:i/>
                <w:iCs/>
                <w:noProof/>
                <w:color w:val="00B050"/>
                <w:sz w:val="28"/>
                <w:szCs w:val="28"/>
                <w:u w:val="single"/>
              </w:rPr>
              <w:t>Теми самостійної роботи</w:t>
            </w:r>
          </w:p>
          <w:p w14:paraId="0A45C133" w14:textId="56663D83"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Загальні відомості про нормативні документи, які регламентують діяльність залізничного транспорту.</w:t>
            </w:r>
          </w:p>
          <w:p w14:paraId="31117442" w14:textId="77777777"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Спеціальні споруди і пристрої захисту земляного полотна.</w:t>
            </w:r>
          </w:p>
          <w:p w14:paraId="05A5D153" w14:textId="77777777"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Штучні споруди.</w:t>
            </w:r>
          </w:p>
          <w:p w14:paraId="455C2113" w14:textId="2B529DE9"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Безстикова колія</w:t>
            </w:r>
            <w:r>
              <w:rPr>
                <w:rFonts w:ascii="Times New Roman" w:hAnsi="Times New Roman" w:cs="Times New Roman"/>
                <w:noProof/>
                <w:sz w:val="28"/>
                <w:szCs w:val="28"/>
              </w:rPr>
              <w:t>.</w:t>
            </w:r>
          </w:p>
          <w:p w14:paraId="7A6DB5C5" w14:textId="1B80CCE3"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З’їзди і стрілочні вулиці</w:t>
            </w:r>
            <w:r>
              <w:rPr>
                <w:rFonts w:ascii="Times New Roman" w:hAnsi="Times New Roman" w:cs="Times New Roman"/>
                <w:noProof/>
                <w:sz w:val="28"/>
                <w:szCs w:val="28"/>
              </w:rPr>
              <w:t>.</w:t>
            </w:r>
          </w:p>
          <w:p w14:paraId="5DE3433F" w14:textId="3740E0C1" w:rsidR="00D15454" w:rsidRPr="00D15454" w:rsidRDefault="00D15454" w:rsidP="00D15454">
            <w:pPr>
              <w:widowControl w:val="0"/>
              <w:jc w:val="both"/>
              <w:rPr>
                <w:rFonts w:ascii="Times New Roman" w:hAnsi="Times New Roman" w:cs="Times New Roman"/>
                <w:b/>
                <w:bCs/>
                <w:noProof/>
                <w:color w:val="00B050"/>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Поняття про контейнери, класифікація контейнерів.</w:t>
            </w:r>
          </w:p>
          <w:p w14:paraId="7297AB50" w14:textId="4EFB201B"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Вагонні парки на залізницях України, проблеми і перспективи їх розвитку.</w:t>
            </w:r>
          </w:p>
          <w:p w14:paraId="3F941DB0" w14:textId="130B9D67"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Формування, огляди і таврування колісних пар</w:t>
            </w:r>
            <w:r>
              <w:rPr>
                <w:rFonts w:ascii="Times New Roman" w:hAnsi="Times New Roman" w:cs="Times New Roman"/>
                <w:noProof/>
                <w:sz w:val="28"/>
                <w:szCs w:val="28"/>
              </w:rPr>
              <w:t>.</w:t>
            </w:r>
          </w:p>
          <w:p w14:paraId="3043CC12" w14:textId="3FA239FB" w:rsidR="00D15454" w:rsidRPr="00D15454" w:rsidRDefault="00D15454" w:rsidP="00D15454">
            <w:pPr>
              <w:widowControl w:val="0"/>
              <w:jc w:val="both"/>
              <w:rPr>
                <w:rFonts w:ascii="Times New Roman" w:hAnsi="Times New Roman" w:cs="Times New Roman"/>
                <w:b/>
                <w:bCs/>
                <w:noProof/>
                <w:color w:val="00B050"/>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Загальні положення про технічне обслуговування гальм.</w:t>
            </w:r>
          </w:p>
          <w:p w14:paraId="33F88DEE" w14:textId="1C6CE532" w:rsidR="00D15454" w:rsidRPr="00D15454" w:rsidRDefault="00D15454" w:rsidP="00D15454">
            <w:pPr>
              <w:widowControl w:val="0"/>
              <w:jc w:val="both"/>
              <w:rPr>
                <w:rFonts w:ascii="Times New Roman" w:hAnsi="Times New Roman" w:cs="Times New Roman"/>
                <w:b/>
                <w:bCs/>
                <w:noProof/>
                <w:color w:val="00B050"/>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Особливості обслуговування паса</w:t>
            </w:r>
            <w:r>
              <w:rPr>
                <w:rFonts w:ascii="Times New Roman" w:hAnsi="Times New Roman" w:cs="Times New Roman"/>
                <w:noProof/>
                <w:sz w:val="28"/>
                <w:szCs w:val="28"/>
              </w:rPr>
              <w:t>-</w:t>
            </w:r>
            <w:r w:rsidRPr="00D15454">
              <w:rPr>
                <w:rFonts w:ascii="Times New Roman" w:hAnsi="Times New Roman" w:cs="Times New Roman"/>
                <w:noProof/>
                <w:sz w:val="28"/>
                <w:szCs w:val="28"/>
              </w:rPr>
              <w:t>жирських вагонів.</w:t>
            </w:r>
          </w:p>
          <w:p w14:paraId="6169B08F" w14:textId="4D97298D"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Технологія проведення технічного огляду поїзда.</w:t>
            </w:r>
          </w:p>
          <w:p w14:paraId="2EA75AA2" w14:textId="18A17107"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Вагони для швидкісних і високо</w:t>
            </w:r>
            <w:r>
              <w:rPr>
                <w:rFonts w:ascii="Times New Roman" w:hAnsi="Times New Roman" w:cs="Times New Roman"/>
                <w:noProof/>
                <w:sz w:val="28"/>
                <w:szCs w:val="28"/>
              </w:rPr>
              <w:t>-</w:t>
            </w:r>
            <w:r w:rsidRPr="00D15454">
              <w:rPr>
                <w:rFonts w:ascii="Times New Roman" w:hAnsi="Times New Roman" w:cs="Times New Roman"/>
                <w:noProof/>
                <w:sz w:val="28"/>
                <w:szCs w:val="28"/>
              </w:rPr>
              <w:t>швидкісних пасажирських поїздів.</w:t>
            </w:r>
          </w:p>
          <w:p w14:paraId="654CB5EB" w14:textId="77777777" w:rsidR="00D15454" w:rsidRPr="00D15454" w:rsidRDefault="00D15454" w:rsidP="00D15454">
            <w:pPr>
              <w:widowControl w:val="0"/>
              <w:jc w:val="both"/>
              <w:rPr>
                <w:rFonts w:ascii="Times New Roman" w:hAnsi="Times New Roman" w:cs="Times New Roman"/>
                <w:b/>
                <w:bCs/>
                <w:noProof/>
                <w:color w:val="00B050"/>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Поняття про електропоїзди та їх основні характеристики.</w:t>
            </w:r>
          </w:p>
          <w:p w14:paraId="4AEBD3A2" w14:textId="3B21D81F"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Поняття про будову і роботу дизель-поїзда.</w:t>
            </w:r>
          </w:p>
          <w:p w14:paraId="5422D0D5" w14:textId="0479E66C"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Спеціальний рухомий склад і знімні рухомі одиниці</w:t>
            </w:r>
            <w:r>
              <w:rPr>
                <w:rFonts w:ascii="Times New Roman" w:hAnsi="Times New Roman" w:cs="Times New Roman"/>
                <w:noProof/>
                <w:sz w:val="28"/>
                <w:szCs w:val="28"/>
              </w:rPr>
              <w:t>.</w:t>
            </w:r>
          </w:p>
          <w:p w14:paraId="56B25332" w14:textId="2B5EE4DF" w:rsidR="00D15454" w:rsidRPr="00D15454" w:rsidRDefault="00D15454" w:rsidP="00D15454">
            <w:pPr>
              <w:widowControl w:val="0"/>
              <w:jc w:val="both"/>
              <w:rPr>
                <w:rFonts w:ascii="Times New Roman" w:hAnsi="Times New Roman" w:cs="Times New Roman"/>
                <w:b/>
                <w:bCs/>
                <w:noProof/>
                <w:color w:val="00B050"/>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Технічний стан локомотивів, мотор</w:t>
            </w:r>
            <w:r>
              <w:rPr>
                <w:rFonts w:ascii="Times New Roman" w:hAnsi="Times New Roman" w:cs="Times New Roman"/>
                <w:noProof/>
                <w:sz w:val="28"/>
                <w:szCs w:val="28"/>
              </w:rPr>
              <w:t>-</w:t>
            </w:r>
            <w:r w:rsidRPr="00D15454">
              <w:rPr>
                <w:rFonts w:ascii="Times New Roman" w:hAnsi="Times New Roman" w:cs="Times New Roman"/>
                <w:noProof/>
                <w:sz w:val="28"/>
                <w:szCs w:val="28"/>
              </w:rPr>
              <w:t>вагонного і спеціального самохідного рухо</w:t>
            </w:r>
            <w:r>
              <w:rPr>
                <w:rFonts w:ascii="Times New Roman" w:hAnsi="Times New Roman" w:cs="Times New Roman"/>
                <w:noProof/>
                <w:sz w:val="28"/>
                <w:szCs w:val="28"/>
              </w:rPr>
              <w:t>-</w:t>
            </w:r>
            <w:r w:rsidRPr="00D15454">
              <w:rPr>
                <w:rFonts w:ascii="Times New Roman" w:hAnsi="Times New Roman" w:cs="Times New Roman"/>
                <w:noProof/>
                <w:sz w:val="28"/>
                <w:szCs w:val="28"/>
              </w:rPr>
              <w:t>мого складу</w:t>
            </w:r>
            <w:r>
              <w:rPr>
                <w:rFonts w:ascii="Times New Roman" w:hAnsi="Times New Roman" w:cs="Times New Roman"/>
                <w:noProof/>
                <w:sz w:val="28"/>
                <w:szCs w:val="28"/>
              </w:rPr>
              <w:t>.</w:t>
            </w:r>
          </w:p>
          <w:p w14:paraId="122E7A83" w14:textId="77777777"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Рейкова мережа електрифікованих ліній</w:t>
            </w:r>
          </w:p>
          <w:p w14:paraId="1C1EA2CC" w14:textId="0E5F9219" w:rsidR="00D15454" w:rsidRPr="00D15454" w:rsidRDefault="00D15454" w:rsidP="00D15454">
            <w:pPr>
              <w:widowControl w:val="0"/>
              <w:jc w:val="both"/>
              <w:rPr>
                <w:rFonts w:ascii="Times New Roman" w:hAnsi="Times New Roman" w:cs="Times New Roman"/>
                <w:b/>
                <w:bCs/>
                <w:noProof/>
                <w:color w:val="00B050"/>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 xml:space="preserve">Електрозабезпечення систем СЦБ і </w:t>
            </w:r>
            <w:r w:rsidRPr="00D15454">
              <w:rPr>
                <w:rFonts w:ascii="Times New Roman" w:hAnsi="Times New Roman" w:cs="Times New Roman"/>
                <w:noProof/>
                <w:sz w:val="28"/>
                <w:szCs w:val="28"/>
              </w:rPr>
              <w:lastRenderedPageBreak/>
              <w:t>захист підземних споруд</w:t>
            </w:r>
            <w:r>
              <w:rPr>
                <w:rFonts w:ascii="Times New Roman" w:hAnsi="Times New Roman" w:cs="Times New Roman"/>
                <w:noProof/>
                <w:sz w:val="28"/>
                <w:szCs w:val="28"/>
              </w:rPr>
              <w:t>.</w:t>
            </w:r>
          </w:p>
          <w:p w14:paraId="5E583038" w14:textId="77777777" w:rsidR="00D15454" w:rsidRPr="00D15454" w:rsidRDefault="00D15454" w:rsidP="00D15454">
            <w:pPr>
              <w:widowControl w:val="0"/>
              <w:jc w:val="both"/>
              <w:rPr>
                <w:rFonts w:ascii="Times New Roman" w:hAnsi="Times New Roman" w:cs="Times New Roman"/>
                <w:b/>
                <w:bCs/>
                <w:noProof/>
                <w:color w:val="00B050"/>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Засоби малої механізації</w:t>
            </w:r>
          </w:p>
          <w:p w14:paraId="783EB273" w14:textId="727F07EA" w:rsidR="00D15454" w:rsidRPr="00D15454" w:rsidRDefault="00D15454" w:rsidP="00D15454">
            <w:pPr>
              <w:widowControl w:val="0"/>
              <w:jc w:val="both"/>
              <w:rPr>
                <w:rFonts w:ascii="Times New Roman" w:hAnsi="Times New Roman" w:cs="Times New Roman"/>
                <w:b/>
                <w:bCs/>
                <w:noProof/>
                <w:color w:val="00B050"/>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Призначення і класифікація наванта</w:t>
            </w:r>
            <w:r>
              <w:rPr>
                <w:rFonts w:ascii="Times New Roman" w:hAnsi="Times New Roman" w:cs="Times New Roman"/>
                <w:noProof/>
                <w:sz w:val="28"/>
                <w:szCs w:val="28"/>
              </w:rPr>
              <w:t>-</w:t>
            </w:r>
            <w:r w:rsidRPr="00D15454">
              <w:rPr>
                <w:rFonts w:ascii="Times New Roman" w:hAnsi="Times New Roman" w:cs="Times New Roman"/>
                <w:noProof/>
                <w:sz w:val="28"/>
                <w:szCs w:val="28"/>
              </w:rPr>
              <w:t>жувачів періодичної дії.</w:t>
            </w:r>
          </w:p>
          <w:p w14:paraId="1850EB61" w14:textId="77777777"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Спеціальні вантажно-розвантажувальні машини.</w:t>
            </w:r>
          </w:p>
          <w:p w14:paraId="7362969E" w14:textId="77777777"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Повна та корисна довжина колій.</w:t>
            </w:r>
          </w:p>
          <w:p w14:paraId="283915F3" w14:textId="037486C1"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Роз'їзди та обгінні пункти</w:t>
            </w:r>
            <w:r>
              <w:rPr>
                <w:rFonts w:ascii="Times New Roman" w:hAnsi="Times New Roman" w:cs="Times New Roman"/>
                <w:noProof/>
                <w:sz w:val="28"/>
                <w:szCs w:val="28"/>
              </w:rPr>
              <w:t>.</w:t>
            </w:r>
          </w:p>
          <w:p w14:paraId="310BCA25" w14:textId="28623A09" w:rsidR="00D15454" w:rsidRPr="00D15454" w:rsidRDefault="00D15454" w:rsidP="00D15454">
            <w:pPr>
              <w:widowControl w:val="0"/>
              <w:jc w:val="both"/>
              <w:rPr>
                <w:rFonts w:ascii="Times New Roman" w:hAnsi="Times New Roman" w:cs="Times New Roman"/>
                <w:b/>
                <w:bCs/>
                <w:noProof/>
                <w:color w:val="00B050"/>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Апаратура виявлення нагрітих букс</w:t>
            </w:r>
            <w:r>
              <w:rPr>
                <w:rFonts w:ascii="Times New Roman" w:hAnsi="Times New Roman" w:cs="Times New Roman"/>
                <w:noProof/>
                <w:sz w:val="28"/>
                <w:szCs w:val="28"/>
              </w:rPr>
              <w:t>.</w:t>
            </w:r>
          </w:p>
          <w:p w14:paraId="2C56B021" w14:textId="77777777"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Технічні засоби зв’язку.</w:t>
            </w:r>
          </w:p>
          <w:p w14:paraId="14AFAECB" w14:textId="77777777" w:rsidR="00D15454" w:rsidRPr="00D15454" w:rsidRDefault="00D15454" w:rsidP="00D15454">
            <w:pPr>
              <w:widowControl w:val="0"/>
              <w:jc w:val="both"/>
              <w:rPr>
                <w:rFonts w:ascii="Times New Roman" w:hAnsi="Times New Roman" w:cs="Times New Roman"/>
                <w:b/>
                <w:bCs/>
                <w:noProof/>
                <w:color w:val="00B050"/>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Автоматизовані системи керування та інформатизації.</w:t>
            </w:r>
          </w:p>
          <w:p w14:paraId="0A370377" w14:textId="34B87738" w:rsidR="00D15454" w:rsidRPr="00D15454" w:rsidRDefault="00D15454" w:rsidP="00D15454">
            <w:pPr>
              <w:widowControl w:val="0"/>
              <w:jc w:val="both"/>
              <w:rPr>
                <w:rFonts w:ascii="Times New Roman" w:hAnsi="Times New Roman" w:cs="Times New Roman"/>
                <w:b/>
                <w:bCs/>
                <w:noProof/>
                <w:color w:val="00B050"/>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Автоматизована система керування сортувальними   станціями</w:t>
            </w:r>
            <w:r>
              <w:rPr>
                <w:rFonts w:ascii="Times New Roman" w:hAnsi="Times New Roman" w:cs="Times New Roman"/>
                <w:noProof/>
                <w:sz w:val="28"/>
                <w:szCs w:val="28"/>
              </w:rPr>
              <w:t>.</w:t>
            </w:r>
          </w:p>
          <w:p w14:paraId="7B8C9091" w14:textId="483E7B26"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Основні правила перевезення ручної поклажі</w:t>
            </w:r>
            <w:r>
              <w:rPr>
                <w:rFonts w:ascii="Times New Roman" w:hAnsi="Times New Roman" w:cs="Times New Roman"/>
                <w:noProof/>
                <w:sz w:val="28"/>
                <w:szCs w:val="28"/>
              </w:rPr>
              <w:t>.</w:t>
            </w:r>
          </w:p>
          <w:p w14:paraId="5A930E8C" w14:textId="200741EA"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Порядок оформлення проїзних доку</w:t>
            </w:r>
            <w:r>
              <w:rPr>
                <w:rFonts w:ascii="Times New Roman" w:hAnsi="Times New Roman" w:cs="Times New Roman"/>
                <w:noProof/>
                <w:sz w:val="28"/>
                <w:szCs w:val="28"/>
              </w:rPr>
              <w:t>-</w:t>
            </w:r>
            <w:r w:rsidRPr="00D15454">
              <w:rPr>
                <w:rFonts w:ascii="Times New Roman" w:hAnsi="Times New Roman" w:cs="Times New Roman"/>
                <w:noProof/>
                <w:sz w:val="28"/>
                <w:szCs w:val="28"/>
              </w:rPr>
              <w:t>ментів</w:t>
            </w:r>
            <w:r>
              <w:rPr>
                <w:rFonts w:ascii="Times New Roman" w:hAnsi="Times New Roman" w:cs="Times New Roman"/>
                <w:noProof/>
                <w:sz w:val="28"/>
                <w:szCs w:val="28"/>
              </w:rPr>
              <w:t>.</w:t>
            </w:r>
          </w:p>
          <w:p w14:paraId="56A20512" w14:textId="51787111"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Організація роботи камер зберігання ручної поклажі</w:t>
            </w:r>
            <w:r>
              <w:rPr>
                <w:rFonts w:ascii="Times New Roman" w:hAnsi="Times New Roman" w:cs="Times New Roman"/>
                <w:noProof/>
                <w:sz w:val="28"/>
                <w:szCs w:val="28"/>
              </w:rPr>
              <w:t>.</w:t>
            </w:r>
          </w:p>
          <w:p w14:paraId="20A9792E" w14:textId="50E52D32"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Організація роботи багажних відділень</w:t>
            </w:r>
            <w:r>
              <w:rPr>
                <w:rFonts w:ascii="Times New Roman" w:hAnsi="Times New Roman" w:cs="Times New Roman"/>
                <w:noProof/>
                <w:sz w:val="28"/>
                <w:szCs w:val="28"/>
              </w:rPr>
              <w:t>.</w:t>
            </w:r>
          </w:p>
          <w:p w14:paraId="209A93EF" w14:textId="149688D2" w:rsidR="00D15454" w:rsidRPr="00D15454" w:rsidRDefault="00D15454" w:rsidP="00D15454">
            <w:pPr>
              <w:widowControl w:val="0"/>
              <w:jc w:val="both"/>
              <w:rPr>
                <w:rFonts w:ascii="Times New Roman" w:hAnsi="Times New Roman" w:cs="Times New Roman"/>
                <w:b/>
                <w:bCs/>
                <w:noProof/>
                <w:color w:val="00B050"/>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Вантажні відкриті площадки, під</w:t>
            </w:r>
            <w:r>
              <w:rPr>
                <w:rFonts w:ascii="Times New Roman" w:hAnsi="Times New Roman" w:cs="Times New Roman"/>
                <w:noProof/>
                <w:sz w:val="28"/>
                <w:szCs w:val="28"/>
              </w:rPr>
              <w:t>-</w:t>
            </w:r>
            <w:r w:rsidRPr="00D15454">
              <w:rPr>
                <w:rFonts w:ascii="Times New Roman" w:hAnsi="Times New Roman" w:cs="Times New Roman"/>
                <w:noProof/>
                <w:sz w:val="28"/>
                <w:szCs w:val="28"/>
              </w:rPr>
              <w:t>вищені колії і естакади, контейнерні пло</w:t>
            </w:r>
            <w:r>
              <w:rPr>
                <w:rFonts w:ascii="Times New Roman" w:hAnsi="Times New Roman" w:cs="Times New Roman"/>
                <w:noProof/>
                <w:sz w:val="28"/>
                <w:szCs w:val="28"/>
              </w:rPr>
              <w:t>-</w:t>
            </w:r>
            <w:r w:rsidRPr="00D15454">
              <w:rPr>
                <w:rFonts w:ascii="Times New Roman" w:hAnsi="Times New Roman" w:cs="Times New Roman"/>
                <w:noProof/>
                <w:sz w:val="28"/>
                <w:szCs w:val="28"/>
              </w:rPr>
              <w:t>щадки і термінали</w:t>
            </w:r>
            <w:r>
              <w:rPr>
                <w:rFonts w:ascii="Times New Roman" w:hAnsi="Times New Roman" w:cs="Times New Roman"/>
                <w:noProof/>
                <w:sz w:val="28"/>
                <w:szCs w:val="28"/>
              </w:rPr>
              <w:t>.</w:t>
            </w:r>
          </w:p>
          <w:p w14:paraId="6529F078" w14:textId="6E0BAC7D" w:rsidR="00D15454" w:rsidRPr="00D15454" w:rsidRDefault="00D15454" w:rsidP="00D15454">
            <w:pPr>
              <w:widowControl w:val="0"/>
              <w:jc w:val="both"/>
              <w:rPr>
                <w:rFonts w:ascii="Times New Roman" w:hAnsi="Times New Roman" w:cs="Times New Roman"/>
                <w:b/>
                <w:bCs/>
                <w:noProof/>
                <w:color w:val="00B050"/>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Вагове господарство</w:t>
            </w:r>
            <w:r>
              <w:rPr>
                <w:rFonts w:ascii="Times New Roman" w:hAnsi="Times New Roman" w:cs="Times New Roman"/>
                <w:noProof/>
                <w:sz w:val="28"/>
                <w:szCs w:val="28"/>
              </w:rPr>
              <w:t>.</w:t>
            </w:r>
          </w:p>
          <w:p w14:paraId="14FB11B9" w14:textId="0303C5B0" w:rsidR="00D15454" w:rsidRPr="00D15454" w:rsidRDefault="00D15454" w:rsidP="00D15454">
            <w:pPr>
              <w:widowControl w:val="0"/>
              <w:jc w:val="both"/>
              <w:rPr>
                <w:rFonts w:ascii="Times New Roman" w:hAnsi="Times New Roman" w:cs="Times New Roman"/>
                <w:b/>
                <w:bCs/>
                <w:noProof/>
                <w:color w:val="00B050"/>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Організація перевезень вантажів від</w:t>
            </w:r>
            <w:r>
              <w:rPr>
                <w:rFonts w:ascii="Times New Roman" w:hAnsi="Times New Roman" w:cs="Times New Roman"/>
                <w:noProof/>
                <w:sz w:val="28"/>
                <w:szCs w:val="28"/>
              </w:rPr>
              <w:t>-</w:t>
            </w:r>
            <w:r w:rsidRPr="00D15454">
              <w:rPr>
                <w:rFonts w:ascii="Times New Roman" w:hAnsi="Times New Roman" w:cs="Times New Roman"/>
                <w:noProof/>
                <w:sz w:val="28"/>
                <w:szCs w:val="28"/>
              </w:rPr>
              <w:t>правницькими маршрутами</w:t>
            </w:r>
            <w:r>
              <w:rPr>
                <w:rFonts w:ascii="Times New Roman" w:hAnsi="Times New Roman" w:cs="Times New Roman"/>
                <w:noProof/>
                <w:sz w:val="28"/>
                <w:szCs w:val="28"/>
              </w:rPr>
              <w:t>.</w:t>
            </w:r>
          </w:p>
          <w:p w14:paraId="7EE3AFC8" w14:textId="42C3A157"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Запірно-пломбувальні пристрої</w:t>
            </w:r>
            <w:r>
              <w:rPr>
                <w:rFonts w:ascii="Times New Roman" w:hAnsi="Times New Roman" w:cs="Times New Roman"/>
                <w:noProof/>
                <w:sz w:val="28"/>
                <w:szCs w:val="28"/>
              </w:rPr>
              <w:t>.</w:t>
            </w:r>
          </w:p>
          <w:p w14:paraId="7FDB9A17" w14:textId="66116D7B"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Організація вантажної і комерційної роботи на під’їзних коліях</w:t>
            </w:r>
            <w:r>
              <w:rPr>
                <w:rFonts w:ascii="Times New Roman" w:hAnsi="Times New Roman" w:cs="Times New Roman"/>
                <w:noProof/>
                <w:sz w:val="28"/>
                <w:szCs w:val="28"/>
              </w:rPr>
              <w:t>.</w:t>
            </w:r>
          </w:p>
          <w:p w14:paraId="26B37019" w14:textId="7409E1A7"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Організація перевезень вантажів в прямих змішаних і міжнародних сполученнях</w:t>
            </w:r>
            <w:r>
              <w:rPr>
                <w:rFonts w:ascii="Times New Roman" w:hAnsi="Times New Roman" w:cs="Times New Roman"/>
                <w:noProof/>
                <w:sz w:val="28"/>
                <w:szCs w:val="28"/>
              </w:rPr>
              <w:t>.</w:t>
            </w:r>
          </w:p>
          <w:p w14:paraId="4CE03FC8" w14:textId="45A20796" w:rsidR="00D15454" w:rsidRPr="00D15454" w:rsidRDefault="00D15454" w:rsidP="00D15454">
            <w:pPr>
              <w:widowControl w:val="0"/>
              <w:jc w:val="both"/>
              <w:rPr>
                <w:rFonts w:ascii="Times New Roman" w:hAnsi="Times New Roman" w:cs="Times New Roman"/>
                <w:b/>
                <w:bCs/>
                <w:noProof/>
                <w:color w:val="00B050"/>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Перевезення негабаритних та великовагових вантажів</w:t>
            </w:r>
            <w:r>
              <w:rPr>
                <w:rFonts w:ascii="Times New Roman" w:hAnsi="Times New Roman" w:cs="Times New Roman"/>
                <w:noProof/>
                <w:sz w:val="28"/>
                <w:szCs w:val="28"/>
              </w:rPr>
              <w:t>.</w:t>
            </w:r>
          </w:p>
          <w:p w14:paraId="51FBA72F" w14:textId="3A22AD8B" w:rsidR="00D15454" w:rsidRPr="00D15454" w:rsidRDefault="00D15454" w:rsidP="00D15454">
            <w:pPr>
              <w:widowControl w:val="0"/>
              <w:jc w:val="both"/>
              <w:rPr>
                <w:rFonts w:ascii="Times New Roman" w:hAnsi="Times New Roman" w:cs="Times New Roman"/>
                <w:b/>
                <w:bCs/>
                <w:noProof/>
                <w:color w:val="00B050"/>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Перевезення небезпечних вантажів</w:t>
            </w:r>
            <w:r>
              <w:rPr>
                <w:rFonts w:ascii="Times New Roman" w:hAnsi="Times New Roman" w:cs="Times New Roman"/>
                <w:noProof/>
                <w:sz w:val="28"/>
                <w:szCs w:val="28"/>
              </w:rPr>
              <w:t>.</w:t>
            </w:r>
          </w:p>
          <w:p w14:paraId="3E499383" w14:textId="47EF73E9"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Маса та довжина поїзда. Поїзні доку</w:t>
            </w:r>
            <w:r>
              <w:rPr>
                <w:rFonts w:ascii="Times New Roman" w:hAnsi="Times New Roman" w:cs="Times New Roman"/>
                <w:noProof/>
                <w:sz w:val="28"/>
                <w:szCs w:val="28"/>
              </w:rPr>
              <w:t>-</w:t>
            </w:r>
            <w:r w:rsidRPr="00D15454">
              <w:rPr>
                <w:rFonts w:ascii="Times New Roman" w:hAnsi="Times New Roman" w:cs="Times New Roman"/>
                <w:noProof/>
                <w:sz w:val="28"/>
                <w:szCs w:val="28"/>
              </w:rPr>
              <w:t xml:space="preserve">менти. </w:t>
            </w:r>
          </w:p>
          <w:p w14:paraId="27ACCF79" w14:textId="5F687A4C"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Елементи графіка руху поїздів.</w:t>
            </w:r>
          </w:p>
          <w:p w14:paraId="2BA0285B" w14:textId="378C03B4"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Керівництво експлуатаційною робо</w:t>
            </w:r>
            <w:r>
              <w:rPr>
                <w:rFonts w:ascii="Times New Roman" w:hAnsi="Times New Roman" w:cs="Times New Roman"/>
                <w:noProof/>
                <w:sz w:val="28"/>
                <w:szCs w:val="28"/>
              </w:rPr>
              <w:t>-</w:t>
            </w:r>
            <w:r w:rsidRPr="00D15454">
              <w:rPr>
                <w:rFonts w:ascii="Times New Roman" w:hAnsi="Times New Roman" w:cs="Times New Roman"/>
                <w:noProof/>
                <w:sz w:val="28"/>
                <w:szCs w:val="28"/>
              </w:rPr>
              <w:t>тою.</w:t>
            </w:r>
          </w:p>
          <w:p w14:paraId="3A38E4E7" w14:textId="1176EDE8" w:rsidR="00D15454" w:rsidRPr="00D15454" w:rsidRDefault="00D15454" w:rsidP="00D15454">
            <w:pPr>
              <w:widowControl w:val="0"/>
              <w:jc w:val="both"/>
              <w:rPr>
                <w:rFonts w:ascii="Times New Roman" w:hAnsi="Times New Roman" w:cs="Times New Roman"/>
                <w:b/>
                <w:bCs/>
                <w:noProof/>
                <w:color w:val="00B050"/>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Робота поїзного диспетчера дирекції залізничних перевезень з організації руху поїздів на дільниці.</w:t>
            </w:r>
          </w:p>
          <w:p w14:paraId="33B25473" w14:textId="32F68D00" w:rsidR="00D15454" w:rsidRPr="00D15454" w:rsidRDefault="00D15454" w:rsidP="00D15454">
            <w:pPr>
              <w:widowControl w:val="0"/>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Харківський метрополітен.</w:t>
            </w:r>
          </w:p>
          <w:p w14:paraId="325C488B" w14:textId="77777777" w:rsidR="002958FE" w:rsidRDefault="00D15454" w:rsidP="00D15454">
            <w:pPr>
              <w:jc w:val="both"/>
              <w:rPr>
                <w:rFonts w:ascii="Times New Roman" w:hAnsi="Times New Roman" w:cs="Times New Roman"/>
                <w:noProof/>
                <w:sz w:val="28"/>
                <w:szCs w:val="28"/>
              </w:rPr>
            </w:pPr>
            <w:r w:rsidRPr="00D15454">
              <w:rPr>
                <w:rFonts w:ascii="Times New Roman" w:hAnsi="Times New Roman" w:cs="Times New Roman"/>
                <w:b/>
                <w:bCs/>
                <w:noProof/>
                <w:color w:val="00B050"/>
                <w:sz w:val="28"/>
                <w:szCs w:val="28"/>
              </w:rPr>
              <w:t xml:space="preserve">Тема: </w:t>
            </w:r>
            <w:r w:rsidRPr="00D15454">
              <w:rPr>
                <w:rFonts w:ascii="Times New Roman" w:hAnsi="Times New Roman" w:cs="Times New Roman"/>
                <w:noProof/>
                <w:sz w:val="28"/>
                <w:szCs w:val="28"/>
              </w:rPr>
              <w:t>Габарити метрополітенів</w:t>
            </w:r>
            <w:r w:rsidR="00A753E7" w:rsidRPr="00D15454">
              <w:rPr>
                <w:rFonts w:ascii="Times New Roman" w:hAnsi="Times New Roman" w:cs="Times New Roman"/>
                <w:noProof/>
                <w:sz w:val="28"/>
                <w:szCs w:val="28"/>
              </w:rPr>
              <w:t>.</w:t>
            </w:r>
          </w:p>
          <w:p w14:paraId="376BAAD6" w14:textId="6401C12A" w:rsidR="00A7331B" w:rsidRPr="008C5E95" w:rsidRDefault="00A7331B" w:rsidP="00D15454">
            <w:pPr>
              <w:jc w:val="both"/>
              <w:rPr>
                <w:rFonts w:ascii="Times New Roman" w:eastAsia="Arial" w:hAnsi="Times New Roman" w:cs="Times New Roman"/>
                <w:noProof/>
                <w:color w:val="000000"/>
                <w:sz w:val="28"/>
                <w:szCs w:val="28"/>
                <w:lang w:eastAsia="uk-UA"/>
              </w:rPr>
            </w:pPr>
          </w:p>
        </w:tc>
      </w:tr>
      <w:tr w:rsidR="00AF062F" w:rsidRPr="008C5E95" w14:paraId="381A15B7" w14:textId="77777777" w:rsidTr="00D06BB2">
        <w:tc>
          <w:tcPr>
            <w:tcW w:w="4195" w:type="dxa"/>
            <w:shd w:val="clear" w:color="auto" w:fill="FFE599" w:themeFill="accent4" w:themeFillTint="66"/>
          </w:tcPr>
          <w:p w14:paraId="73DAAC49" w14:textId="465C5203" w:rsidR="00AF062F" w:rsidRPr="008C5E95" w:rsidRDefault="00AF062F" w:rsidP="0067702F">
            <w:pPr>
              <w:widowControl w:val="0"/>
              <w:rPr>
                <w:rFonts w:ascii="Times New Roman" w:hAnsi="Times New Roman" w:cs="Times New Roman"/>
                <w:bCs/>
                <w:noProof/>
                <w:sz w:val="28"/>
                <w:szCs w:val="28"/>
              </w:rPr>
            </w:pPr>
            <w:r w:rsidRPr="008C5E95">
              <w:rPr>
                <w:rFonts w:ascii="Times New Roman" w:hAnsi="Times New Roman" w:cs="Times New Roman"/>
                <w:bCs/>
                <w:noProof/>
                <w:sz w:val="28"/>
                <w:szCs w:val="28"/>
              </w:rPr>
              <w:lastRenderedPageBreak/>
              <w:t>Методи навчання</w:t>
            </w:r>
          </w:p>
        </w:tc>
        <w:tc>
          <w:tcPr>
            <w:tcW w:w="5728" w:type="dxa"/>
            <w:gridSpan w:val="2"/>
          </w:tcPr>
          <w:p w14:paraId="5B293BDA" w14:textId="2C1F80BB" w:rsidR="00AF062F" w:rsidRPr="008C5E95" w:rsidRDefault="00AF062F" w:rsidP="00AF062F">
            <w:pPr>
              <w:widowControl w:val="0"/>
              <w:jc w:val="both"/>
              <w:rPr>
                <w:rFonts w:ascii="Times New Roman" w:hAnsi="Times New Roman" w:cs="Times New Roman"/>
                <w:noProof/>
                <w:sz w:val="28"/>
                <w:szCs w:val="28"/>
              </w:rPr>
            </w:pPr>
            <w:r w:rsidRPr="008C5E95">
              <w:rPr>
                <w:rFonts w:ascii="Times New Roman" w:hAnsi="Times New Roman" w:cs="Times New Roman"/>
                <w:noProof/>
                <w:sz w:val="28"/>
                <w:szCs w:val="28"/>
              </w:rPr>
              <w:t>Для формувань уміння та навичок застосовуються такі методи навчання:</w:t>
            </w:r>
          </w:p>
          <w:p w14:paraId="6B22AD45" w14:textId="3D652AEB" w:rsidR="00EF65FB" w:rsidRPr="008C5E95" w:rsidRDefault="00357F02" w:rsidP="00357F02">
            <w:pPr>
              <w:widowControl w:val="0"/>
              <w:ind w:left="87"/>
              <w:jc w:val="both"/>
              <w:rPr>
                <w:rFonts w:ascii="Times New Roman" w:hAnsi="Times New Roman" w:cs="Times New Roman"/>
                <w:noProof/>
                <w:sz w:val="28"/>
                <w:szCs w:val="28"/>
              </w:rPr>
            </w:pPr>
            <w:r w:rsidRPr="008C5E95">
              <w:rPr>
                <w:rFonts w:ascii="Times New Roman" w:hAnsi="Times New Roman" w:cs="Times New Roman"/>
                <w:noProof/>
                <w:sz w:val="28"/>
                <w:szCs w:val="28"/>
              </w:rPr>
              <w:t>- </w:t>
            </w:r>
            <w:r w:rsidR="00EF65FB" w:rsidRPr="008C5E95">
              <w:rPr>
                <w:rFonts w:ascii="Times New Roman" w:hAnsi="Times New Roman" w:cs="Times New Roman"/>
                <w:noProof/>
                <w:sz w:val="28"/>
                <w:szCs w:val="28"/>
              </w:rPr>
              <w:t>вербальні (лекція, бесіда, інформування, пояснення, розповідь, дискусія);</w:t>
            </w:r>
          </w:p>
          <w:p w14:paraId="2C5E325E" w14:textId="57CBF86F" w:rsidR="00EF65FB" w:rsidRPr="008C5E95" w:rsidRDefault="00357F02" w:rsidP="00357F02">
            <w:pPr>
              <w:widowControl w:val="0"/>
              <w:ind w:left="87"/>
              <w:jc w:val="both"/>
              <w:rPr>
                <w:rFonts w:ascii="Times New Roman" w:hAnsi="Times New Roman" w:cs="Times New Roman"/>
                <w:noProof/>
                <w:sz w:val="28"/>
                <w:szCs w:val="28"/>
              </w:rPr>
            </w:pPr>
            <w:r w:rsidRPr="008C5E95">
              <w:rPr>
                <w:rFonts w:ascii="Times New Roman" w:hAnsi="Times New Roman" w:cs="Times New Roman"/>
                <w:noProof/>
                <w:sz w:val="28"/>
                <w:szCs w:val="28"/>
              </w:rPr>
              <w:t>- </w:t>
            </w:r>
            <w:r w:rsidR="00EF65FB" w:rsidRPr="008C5E95">
              <w:rPr>
                <w:rFonts w:ascii="Times New Roman" w:hAnsi="Times New Roman" w:cs="Times New Roman"/>
                <w:noProof/>
                <w:sz w:val="28"/>
                <w:szCs w:val="28"/>
              </w:rPr>
              <w:t>наочні (ілюстрація, демонстрація, самостійне спостереження);</w:t>
            </w:r>
          </w:p>
          <w:p w14:paraId="34BF1531" w14:textId="66CA2EC0" w:rsidR="00EF65FB" w:rsidRPr="008C5E95" w:rsidRDefault="00357F02" w:rsidP="00357F02">
            <w:pPr>
              <w:widowControl w:val="0"/>
              <w:ind w:left="87"/>
              <w:jc w:val="both"/>
              <w:rPr>
                <w:rFonts w:ascii="Times New Roman" w:hAnsi="Times New Roman" w:cs="Times New Roman"/>
                <w:noProof/>
                <w:sz w:val="28"/>
                <w:szCs w:val="28"/>
              </w:rPr>
            </w:pPr>
            <w:r w:rsidRPr="008C5E95">
              <w:rPr>
                <w:rFonts w:ascii="Times New Roman" w:hAnsi="Times New Roman" w:cs="Times New Roman"/>
                <w:noProof/>
                <w:sz w:val="28"/>
                <w:szCs w:val="28"/>
              </w:rPr>
              <w:t>- </w:t>
            </w:r>
            <w:r w:rsidR="00EF65FB" w:rsidRPr="008C5E95">
              <w:rPr>
                <w:rFonts w:ascii="Times New Roman" w:hAnsi="Times New Roman" w:cs="Times New Roman"/>
                <w:noProof/>
                <w:sz w:val="28"/>
                <w:szCs w:val="28"/>
              </w:rPr>
              <w:t>практичні (усні, письмові, графічні вправи, тестування, досліди, експерименти, проєкти, кейси, екскурсії, конференції);</w:t>
            </w:r>
          </w:p>
          <w:p w14:paraId="219CD8DC" w14:textId="73567F17" w:rsidR="00EF65FB" w:rsidRPr="008C5E95" w:rsidRDefault="00357F02" w:rsidP="00357F02">
            <w:pPr>
              <w:widowControl w:val="0"/>
              <w:ind w:left="87"/>
              <w:jc w:val="both"/>
              <w:rPr>
                <w:rFonts w:ascii="Times New Roman" w:hAnsi="Times New Roman" w:cs="Times New Roman"/>
                <w:noProof/>
                <w:sz w:val="28"/>
                <w:szCs w:val="28"/>
              </w:rPr>
            </w:pPr>
            <w:r w:rsidRPr="008C5E95">
              <w:rPr>
                <w:rFonts w:ascii="Times New Roman" w:hAnsi="Times New Roman" w:cs="Times New Roman"/>
                <w:noProof/>
                <w:sz w:val="28"/>
                <w:szCs w:val="28"/>
              </w:rPr>
              <w:t>- </w:t>
            </w:r>
            <w:r w:rsidR="00EF65FB" w:rsidRPr="008C5E95">
              <w:rPr>
                <w:rFonts w:ascii="Times New Roman" w:hAnsi="Times New Roman" w:cs="Times New Roman"/>
                <w:noProof/>
                <w:sz w:val="28"/>
                <w:szCs w:val="28"/>
              </w:rPr>
              <w:t>інтерактивні методи;</w:t>
            </w:r>
          </w:p>
          <w:p w14:paraId="271051AD" w14:textId="0CCB5FAA" w:rsidR="00AF062F" w:rsidRPr="008C5E95" w:rsidRDefault="00357F02" w:rsidP="00EF65FB">
            <w:pPr>
              <w:widowControl w:val="0"/>
              <w:ind w:left="87"/>
              <w:jc w:val="both"/>
              <w:rPr>
                <w:rFonts w:ascii="Times New Roman" w:hAnsi="Times New Roman" w:cs="Times New Roman"/>
                <w:noProof/>
                <w:sz w:val="28"/>
                <w:szCs w:val="28"/>
              </w:rPr>
            </w:pPr>
            <w:r w:rsidRPr="008C5E95">
              <w:rPr>
                <w:rFonts w:ascii="Times New Roman" w:hAnsi="Times New Roman" w:cs="Times New Roman"/>
                <w:noProof/>
                <w:sz w:val="28"/>
                <w:szCs w:val="28"/>
              </w:rPr>
              <w:t>- </w:t>
            </w:r>
            <w:r w:rsidR="00EF65FB" w:rsidRPr="008C5E95">
              <w:rPr>
                <w:rFonts w:ascii="Times New Roman" w:hAnsi="Times New Roman" w:cs="Times New Roman"/>
                <w:noProof/>
                <w:sz w:val="28"/>
                <w:szCs w:val="28"/>
              </w:rPr>
              <w:t>самостійна позааудиторна (індивідуальна) робота студентів.</w:t>
            </w:r>
          </w:p>
        </w:tc>
      </w:tr>
      <w:tr w:rsidR="00AF062F" w:rsidRPr="008C5E95" w14:paraId="767CCDF0" w14:textId="77777777" w:rsidTr="00D06BB2">
        <w:tc>
          <w:tcPr>
            <w:tcW w:w="4195" w:type="dxa"/>
            <w:shd w:val="clear" w:color="auto" w:fill="FFE599" w:themeFill="accent4" w:themeFillTint="66"/>
          </w:tcPr>
          <w:p w14:paraId="6FE75302" w14:textId="52DCB50E" w:rsidR="00AF062F" w:rsidRPr="008C5E95" w:rsidRDefault="00AF062F" w:rsidP="0067702F">
            <w:pPr>
              <w:widowControl w:val="0"/>
              <w:rPr>
                <w:rFonts w:ascii="Times New Roman" w:hAnsi="Times New Roman" w:cs="Times New Roman"/>
                <w:bCs/>
                <w:noProof/>
                <w:sz w:val="28"/>
                <w:szCs w:val="28"/>
              </w:rPr>
            </w:pPr>
            <w:r w:rsidRPr="008C5E95">
              <w:rPr>
                <w:rFonts w:ascii="Times New Roman" w:hAnsi="Times New Roman" w:cs="Times New Roman"/>
                <w:bCs/>
                <w:noProof/>
                <w:sz w:val="28"/>
                <w:szCs w:val="28"/>
              </w:rPr>
              <w:t>Засоби діагностики</w:t>
            </w:r>
          </w:p>
        </w:tc>
        <w:tc>
          <w:tcPr>
            <w:tcW w:w="5728" w:type="dxa"/>
            <w:gridSpan w:val="2"/>
          </w:tcPr>
          <w:p w14:paraId="31BFFF8B" w14:textId="363BCAE8" w:rsidR="00AF062F" w:rsidRPr="008C5E95" w:rsidRDefault="00357F02" w:rsidP="00C9048A">
            <w:pPr>
              <w:widowControl w:val="0"/>
              <w:ind w:left="92"/>
              <w:jc w:val="both"/>
              <w:rPr>
                <w:rFonts w:ascii="Times New Roman" w:hAnsi="Times New Roman" w:cs="Times New Roman"/>
                <w:b/>
                <w:noProof/>
                <w:sz w:val="28"/>
                <w:szCs w:val="28"/>
              </w:rPr>
            </w:pPr>
            <w:r w:rsidRPr="008C5E95">
              <w:rPr>
                <w:rFonts w:ascii="Times New Roman" w:hAnsi="Times New Roman" w:cs="Times New Roman"/>
                <w:noProof/>
                <w:sz w:val="28"/>
                <w:szCs w:val="28"/>
              </w:rPr>
              <w:t>- </w:t>
            </w:r>
            <w:r w:rsidR="00AF062F" w:rsidRPr="008C5E95">
              <w:rPr>
                <w:rFonts w:ascii="Times New Roman" w:hAnsi="Times New Roman" w:cs="Times New Roman"/>
                <w:noProof/>
                <w:sz w:val="28"/>
                <w:szCs w:val="28"/>
              </w:rPr>
              <w:t>письмовий або комп’ютерний тестовий контроль;</w:t>
            </w:r>
          </w:p>
          <w:p w14:paraId="44A5C58A" w14:textId="425F9FA7" w:rsidR="00AF062F" w:rsidRPr="008C5E95" w:rsidRDefault="00357F02" w:rsidP="00C9048A">
            <w:pPr>
              <w:widowControl w:val="0"/>
              <w:ind w:left="92"/>
              <w:jc w:val="both"/>
              <w:rPr>
                <w:rFonts w:ascii="Times New Roman" w:hAnsi="Times New Roman" w:cs="Times New Roman"/>
                <w:b/>
                <w:noProof/>
                <w:sz w:val="28"/>
                <w:szCs w:val="28"/>
              </w:rPr>
            </w:pPr>
            <w:r w:rsidRPr="008C5E95">
              <w:rPr>
                <w:rFonts w:ascii="Times New Roman" w:hAnsi="Times New Roman" w:cs="Times New Roman"/>
                <w:noProof/>
                <w:sz w:val="28"/>
                <w:szCs w:val="28"/>
              </w:rPr>
              <w:t>- </w:t>
            </w:r>
            <w:r w:rsidR="00AF062F" w:rsidRPr="008C5E95">
              <w:rPr>
                <w:rFonts w:ascii="Times New Roman" w:hAnsi="Times New Roman" w:cs="Times New Roman"/>
                <w:noProof/>
                <w:sz w:val="28"/>
                <w:szCs w:val="28"/>
              </w:rPr>
              <w:t xml:space="preserve">контрольні роботи – </w:t>
            </w:r>
            <w:r w:rsidR="00BA6C4F">
              <w:rPr>
                <w:rFonts w:ascii="Times New Roman" w:hAnsi="Times New Roman" w:cs="Times New Roman"/>
                <w:noProof/>
                <w:sz w:val="28"/>
                <w:szCs w:val="28"/>
              </w:rPr>
              <w:t>4</w:t>
            </w:r>
            <w:r w:rsidR="00AF062F" w:rsidRPr="008C5E95">
              <w:rPr>
                <w:rFonts w:ascii="Times New Roman" w:hAnsi="Times New Roman" w:cs="Times New Roman"/>
                <w:noProof/>
                <w:sz w:val="28"/>
                <w:szCs w:val="28"/>
              </w:rPr>
              <w:t>;</w:t>
            </w:r>
          </w:p>
          <w:p w14:paraId="5C0FD644" w14:textId="6EB4F2C7" w:rsidR="00AF062F" w:rsidRPr="008C5E95" w:rsidRDefault="00357F02" w:rsidP="00C9048A">
            <w:pPr>
              <w:widowControl w:val="0"/>
              <w:ind w:left="92"/>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w:t>
            </w:r>
            <w:r w:rsidR="00AF062F" w:rsidRPr="008C5E95">
              <w:rPr>
                <w:rFonts w:ascii="Times New Roman" w:hAnsi="Times New Roman" w:cs="Times New Roman"/>
                <w:bCs/>
                <w:noProof/>
                <w:sz w:val="28"/>
                <w:szCs w:val="28"/>
              </w:rPr>
              <w:t>обов’язкове домашнє завдання (ОДЗ)</w:t>
            </w:r>
            <w:r w:rsidR="00BA6C4F">
              <w:rPr>
                <w:rFonts w:ascii="Times New Roman" w:hAnsi="Times New Roman" w:cs="Times New Roman"/>
                <w:bCs/>
                <w:noProof/>
                <w:sz w:val="28"/>
                <w:szCs w:val="28"/>
              </w:rPr>
              <w:t xml:space="preserve"> - 2</w:t>
            </w:r>
            <w:r w:rsidR="00AF062F" w:rsidRPr="008C5E95">
              <w:rPr>
                <w:rFonts w:ascii="Times New Roman" w:hAnsi="Times New Roman" w:cs="Times New Roman"/>
                <w:bCs/>
                <w:noProof/>
                <w:sz w:val="28"/>
                <w:szCs w:val="28"/>
              </w:rPr>
              <w:t>;</w:t>
            </w:r>
          </w:p>
          <w:p w14:paraId="70F915FB" w14:textId="167F39E7" w:rsidR="00AF062F" w:rsidRPr="008C5E95" w:rsidRDefault="00357F02" w:rsidP="00C9048A">
            <w:pPr>
              <w:widowControl w:val="0"/>
              <w:ind w:left="92"/>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w:t>
            </w:r>
            <w:r w:rsidR="00AF062F" w:rsidRPr="008C5E95">
              <w:rPr>
                <w:rFonts w:ascii="Times New Roman" w:hAnsi="Times New Roman" w:cs="Times New Roman"/>
                <w:bCs/>
                <w:noProof/>
                <w:sz w:val="28"/>
                <w:szCs w:val="28"/>
              </w:rPr>
              <w:t>оцінка активності студентів на занятті;</w:t>
            </w:r>
          </w:p>
          <w:p w14:paraId="251891A8" w14:textId="1F0065BA" w:rsidR="00AF062F" w:rsidRPr="008C5E95" w:rsidRDefault="00357F02" w:rsidP="00C9048A">
            <w:pPr>
              <w:widowControl w:val="0"/>
              <w:ind w:left="92"/>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w:t>
            </w:r>
            <w:r w:rsidR="00AF062F" w:rsidRPr="008C5E95">
              <w:rPr>
                <w:rFonts w:ascii="Times New Roman" w:hAnsi="Times New Roman" w:cs="Times New Roman"/>
                <w:bCs/>
                <w:noProof/>
                <w:sz w:val="28"/>
                <w:szCs w:val="28"/>
              </w:rPr>
              <w:t>перевірка тезисного конспекту;</w:t>
            </w:r>
          </w:p>
          <w:p w14:paraId="41A0767D" w14:textId="7FFC1E4C" w:rsidR="00AF062F" w:rsidRPr="008C5E95" w:rsidRDefault="00357F02" w:rsidP="00C9048A">
            <w:pPr>
              <w:widowControl w:val="0"/>
              <w:ind w:left="92"/>
              <w:jc w:val="both"/>
              <w:rPr>
                <w:rFonts w:ascii="Times New Roman" w:hAnsi="Times New Roman" w:cs="Times New Roman"/>
                <w:bCs/>
                <w:noProof/>
                <w:sz w:val="28"/>
                <w:szCs w:val="28"/>
              </w:rPr>
            </w:pPr>
            <w:r w:rsidRPr="008C5E95">
              <w:rPr>
                <w:rFonts w:ascii="Times New Roman" w:hAnsi="Times New Roman" w:cs="Times New Roman"/>
                <w:bCs/>
                <w:noProof/>
                <w:sz w:val="28"/>
                <w:szCs w:val="28"/>
              </w:rPr>
              <w:t>- </w:t>
            </w:r>
            <w:r w:rsidR="00AF062F" w:rsidRPr="008C5E95">
              <w:rPr>
                <w:rFonts w:ascii="Times New Roman" w:hAnsi="Times New Roman" w:cs="Times New Roman"/>
                <w:bCs/>
                <w:noProof/>
                <w:sz w:val="28"/>
                <w:szCs w:val="28"/>
              </w:rPr>
              <w:t>написання повідомлень, доповідей, рефератів;</w:t>
            </w:r>
          </w:p>
          <w:p w14:paraId="58BBC81C" w14:textId="32D258FD" w:rsidR="00AF062F" w:rsidRPr="008C5E95" w:rsidRDefault="00357F02" w:rsidP="00C9048A">
            <w:pPr>
              <w:widowControl w:val="0"/>
              <w:ind w:left="92"/>
              <w:jc w:val="both"/>
              <w:rPr>
                <w:rFonts w:ascii="Times New Roman" w:hAnsi="Times New Roman" w:cs="Times New Roman"/>
                <w:b/>
                <w:noProof/>
                <w:sz w:val="28"/>
                <w:szCs w:val="28"/>
              </w:rPr>
            </w:pPr>
            <w:r w:rsidRPr="008C5E95">
              <w:rPr>
                <w:rFonts w:ascii="Times New Roman" w:hAnsi="Times New Roman" w:cs="Times New Roman"/>
                <w:noProof/>
                <w:sz w:val="28"/>
                <w:szCs w:val="28"/>
              </w:rPr>
              <w:t>- </w:t>
            </w:r>
            <w:r w:rsidR="00AF062F" w:rsidRPr="008C5E95">
              <w:rPr>
                <w:rFonts w:ascii="Times New Roman" w:hAnsi="Times New Roman" w:cs="Times New Roman"/>
                <w:noProof/>
                <w:sz w:val="28"/>
                <w:szCs w:val="28"/>
              </w:rPr>
              <w:t>фронтальне опитування;</w:t>
            </w:r>
          </w:p>
          <w:p w14:paraId="05462C44" w14:textId="5D081BD1" w:rsidR="00AF062F" w:rsidRPr="008C5E95" w:rsidRDefault="00357F02" w:rsidP="00C9048A">
            <w:pPr>
              <w:widowControl w:val="0"/>
              <w:ind w:left="92"/>
              <w:jc w:val="both"/>
              <w:rPr>
                <w:rFonts w:ascii="Times New Roman" w:hAnsi="Times New Roman" w:cs="Times New Roman"/>
                <w:b/>
                <w:noProof/>
                <w:sz w:val="28"/>
                <w:szCs w:val="28"/>
              </w:rPr>
            </w:pPr>
            <w:r w:rsidRPr="008C5E95">
              <w:rPr>
                <w:rFonts w:ascii="Times New Roman" w:hAnsi="Times New Roman" w:cs="Times New Roman"/>
                <w:noProof/>
                <w:sz w:val="28"/>
                <w:szCs w:val="28"/>
              </w:rPr>
              <w:t>- </w:t>
            </w:r>
            <w:r w:rsidR="00AF062F" w:rsidRPr="008C5E95">
              <w:rPr>
                <w:rFonts w:ascii="Times New Roman" w:hAnsi="Times New Roman" w:cs="Times New Roman"/>
                <w:noProof/>
                <w:sz w:val="28"/>
                <w:szCs w:val="28"/>
              </w:rPr>
              <w:t>усне індивідуальне опитування;</w:t>
            </w:r>
          </w:p>
          <w:p w14:paraId="636FA8A8" w14:textId="34DE4322" w:rsidR="00AF062F" w:rsidRPr="008C5E95" w:rsidRDefault="00357F02" w:rsidP="00C9048A">
            <w:pPr>
              <w:widowControl w:val="0"/>
              <w:ind w:left="92"/>
              <w:jc w:val="both"/>
              <w:rPr>
                <w:rFonts w:ascii="Times New Roman" w:hAnsi="Times New Roman" w:cs="Times New Roman"/>
                <w:b/>
                <w:noProof/>
                <w:sz w:val="28"/>
                <w:szCs w:val="28"/>
              </w:rPr>
            </w:pPr>
            <w:r w:rsidRPr="008C5E95">
              <w:rPr>
                <w:rFonts w:ascii="Times New Roman" w:hAnsi="Times New Roman" w:cs="Times New Roman"/>
                <w:noProof/>
                <w:sz w:val="28"/>
                <w:szCs w:val="28"/>
              </w:rPr>
              <w:t>- </w:t>
            </w:r>
            <w:r w:rsidR="00AF062F" w:rsidRPr="008C5E95">
              <w:rPr>
                <w:rFonts w:ascii="Times New Roman" w:hAnsi="Times New Roman" w:cs="Times New Roman"/>
                <w:noProof/>
                <w:sz w:val="28"/>
                <w:szCs w:val="28"/>
              </w:rPr>
              <w:t>індивідуальні завдання;</w:t>
            </w:r>
          </w:p>
          <w:p w14:paraId="18685B21" w14:textId="32A9A106" w:rsidR="00AF062F" w:rsidRPr="008C5E95" w:rsidRDefault="00357F02" w:rsidP="00C9048A">
            <w:pPr>
              <w:widowControl w:val="0"/>
              <w:ind w:left="92"/>
              <w:jc w:val="both"/>
              <w:rPr>
                <w:rFonts w:ascii="Times New Roman" w:hAnsi="Times New Roman" w:cs="Times New Roman"/>
                <w:b/>
                <w:noProof/>
                <w:sz w:val="28"/>
                <w:szCs w:val="28"/>
              </w:rPr>
            </w:pPr>
            <w:r w:rsidRPr="008C5E95">
              <w:rPr>
                <w:rFonts w:ascii="Times New Roman" w:hAnsi="Times New Roman" w:cs="Times New Roman"/>
                <w:noProof/>
                <w:sz w:val="28"/>
                <w:szCs w:val="28"/>
              </w:rPr>
              <w:t>- </w:t>
            </w:r>
            <w:r w:rsidR="00AF062F" w:rsidRPr="008C5E95">
              <w:rPr>
                <w:rFonts w:ascii="Times New Roman" w:hAnsi="Times New Roman" w:cs="Times New Roman"/>
                <w:noProof/>
                <w:sz w:val="28"/>
                <w:szCs w:val="28"/>
              </w:rPr>
              <w:t>студентські презентації</w:t>
            </w:r>
            <w:r w:rsidRPr="008C5E95">
              <w:rPr>
                <w:rFonts w:ascii="Times New Roman" w:hAnsi="Times New Roman" w:cs="Times New Roman"/>
                <w:noProof/>
                <w:sz w:val="28"/>
                <w:szCs w:val="28"/>
              </w:rPr>
              <w:t>.</w:t>
            </w:r>
          </w:p>
        </w:tc>
      </w:tr>
      <w:tr w:rsidR="00761B37" w:rsidRPr="008C5E95" w14:paraId="6865D859" w14:textId="77777777" w:rsidTr="00D06BB2">
        <w:tc>
          <w:tcPr>
            <w:tcW w:w="4195" w:type="dxa"/>
            <w:shd w:val="clear" w:color="auto" w:fill="FFE599" w:themeFill="accent4" w:themeFillTint="66"/>
          </w:tcPr>
          <w:p w14:paraId="51DDB79F" w14:textId="1F61DF90" w:rsidR="00761B37" w:rsidRPr="008C5E95" w:rsidRDefault="00236CC5" w:rsidP="0067702F">
            <w:pPr>
              <w:widowControl w:val="0"/>
              <w:rPr>
                <w:rFonts w:ascii="Times New Roman" w:hAnsi="Times New Roman" w:cs="Times New Roman"/>
                <w:bCs/>
                <w:noProof/>
                <w:sz w:val="28"/>
                <w:szCs w:val="28"/>
              </w:rPr>
            </w:pPr>
            <w:r w:rsidRPr="008C5E95">
              <w:rPr>
                <w:rFonts w:ascii="Times New Roman" w:hAnsi="Times New Roman" w:cs="Times New Roman"/>
                <w:bCs/>
                <w:noProof/>
                <w:sz w:val="28"/>
                <w:szCs w:val="28"/>
              </w:rPr>
              <w:t>Критерії оцінювання</w:t>
            </w:r>
          </w:p>
        </w:tc>
        <w:tc>
          <w:tcPr>
            <w:tcW w:w="5728" w:type="dxa"/>
            <w:gridSpan w:val="2"/>
          </w:tcPr>
          <w:p w14:paraId="139A3F5E" w14:textId="77777777" w:rsidR="00BA6C4F" w:rsidRPr="00BA6C4F" w:rsidRDefault="00BA6C4F" w:rsidP="00BA6C4F">
            <w:pPr>
              <w:widowControl w:val="0"/>
              <w:jc w:val="both"/>
              <w:rPr>
                <w:rFonts w:ascii="Times New Roman" w:hAnsi="Times New Roman" w:cs="Times New Roman"/>
                <w:bCs/>
                <w:noProof/>
                <w:sz w:val="28"/>
                <w:szCs w:val="28"/>
              </w:rPr>
            </w:pPr>
            <w:r w:rsidRPr="00BA6C4F">
              <w:rPr>
                <w:rFonts w:ascii="Times New Roman" w:hAnsi="Times New Roman" w:cs="Times New Roman"/>
                <w:bCs/>
                <w:noProof/>
                <w:sz w:val="28"/>
                <w:szCs w:val="28"/>
              </w:rPr>
              <w:t>Оцінка «Незадовільно» ставиться тоді, коли здобувач освіти недостатньо володіє знаннями для виконання завдань з навчальної дисципліни, допускає численні помилки у вирішенні навіть простих завдань, не може самостійно аналізувати та синтезувати інформацію, відсутні навички логічного мислення або аргументації.</w:t>
            </w:r>
          </w:p>
          <w:p w14:paraId="1F7DBEFC" w14:textId="77777777" w:rsidR="00BA6C4F" w:rsidRPr="00BA6C4F" w:rsidRDefault="00BA6C4F" w:rsidP="00BA6C4F">
            <w:pPr>
              <w:widowControl w:val="0"/>
              <w:jc w:val="both"/>
              <w:rPr>
                <w:rFonts w:ascii="Times New Roman" w:hAnsi="Times New Roman" w:cs="Times New Roman"/>
                <w:bCs/>
                <w:noProof/>
                <w:sz w:val="28"/>
                <w:szCs w:val="28"/>
              </w:rPr>
            </w:pPr>
            <w:r w:rsidRPr="00BA6C4F">
              <w:rPr>
                <w:rFonts w:ascii="Times New Roman" w:hAnsi="Times New Roman" w:cs="Times New Roman"/>
                <w:bCs/>
                <w:noProof/>
                <w:sz w:val="28"/>
                <w:szCs w:val="28"/>
              </w:rPr>
              <w:t>Оцінка «Задовільно» ставиться тоді, коли здобувач освіти має достатній обсяг знань, але з помітними прогалинами, здатний вирішувати прості завдання, але робить помилки при виконанні складніших задач, потребує додаткових пояснень або допомоги для вирішення нестандартних завдань, аргументація та логіка мислення потребують покращення.</w:t>
            </w:r>
          </w:p>
          <w:p w14:paraId="3614881D" w14:textId="77777777" w:rsidR="00BA6C4F" w:rsidRPr="00BA6C4F" w:rsidRDefault="00BA6C4F" w:rsidP="00BA6C4F">
            <w:pPr>
              <w:widowControl w:val="0"/>
              <w:jc w:val="both"/>
              <w:rPr>
                <w:rFonts w:ascii="Times New Roman" w:hAnsi="Times New Roman" w:cs="Times New Roman"/>
                <w:bCs/>
                <w:noProof/>
                <w:sz w:val="28"/>
                <w:szCs w:val="28"/>
              </w:rPr>
            </w:pPr>
            <w:r w:rsidRPr="00BA6C4F">
              <w:rPr>
                <w:rFonts w:ascii="Times New Roman" w:hAnsi="Times New Roman" w:cs="Times New Roman"/>
                <w:bCs/>
                <w:noProof/>
                <w:sz w:val="28"/>
                <w:szCs w:val="28"/>
              </w:rPr>
              <w:t xml:space="preserve">Оцінка «Добре» ставиться якщо здобувач освіти показує добрі знання з навчальної дисципліни, допускаючи незначні неточності, здатний застосовувати знання на практиці, може самостійно вирішувати стандартні </w:t>
            </w:r>
            <w:r w:rsidRPr="00BA6C4F">
              <w:rPr>
                <w:rFonts w:ascii="Times New Roman" w:hAnsi="Times New Roman" w:cs="Times New Roman"/>
                <w:bCs/>
                <w:noProof/>
                <w:sz w:val="28"/>
                <w:szCs w:val="28"/>
              </w:rPr>
              <w:lastRenderedPageBreak/>
              <w:t>завдання,  має добре розвинуті аналітичні та логічні навички, хоча іноді допускає помилки у висновках.</w:t>
            </w:r>
          </w:p>
          <w:p w14:paraId="41DA2262" w14:textId="4CB68DB6" w:rsidR="00AF062F" w:rsidRPr="008C5E95" w:rsidRDefault="00BA6C4F" w:rsidP="00BA6C4F">
            <w:pPr>
              <w:widowControl w:val="0"/>
              <w:jc w:val="both"/>
              <w:rPr>
                <w:rFonts w:ascii="Times New Roman" w:hAnsi="Times New Roman" w:cs="Times New Roman"/>
                <w:bCs/>
                <w:noProof/>
                <w:sz w:val="28"/>
                <w:szCs w:val="28"/>
              </w:rPr>
            </w:pPr>
            <w:r w:rsidRPr="00BA6C4F">
              <w:rPr>
                <w:rFonts w:ascii="Times New Roman" w:hAnsi="Times New Roman" w:cs="Times New Roman"/>
                <w:bCs/>
                <w:noProof/>
                <w:sz w:val="28"/>
                <w:szCs w:val="28"/>
              </w:rPr>
              <w:t>Оцінка «Відмінно» ставиться якщо здобувач освіти володіє повними та глибокими знаннями з навчальної дисципліни, датний застосовувати знання на практиці без помилок, може самостійно аналізувати та синтезувати інформацію, пропонуючи оригінальні рішення, демонструє високий рівень логічного мислення та аргументації.</w:t>
            </w:r>
          </w:p>
        </w:tc>
      </w:tr>
      <w:tr w:rsidR="00AF062F" w:rsidRPr="008C5E95" w14:paraId="2C4217F9" w14:textId="77777777" w:rsidTr="00D06BB2">
        <w:tc>
          <w:tcPr>
            <w:tcW w:w="4195" w:type="dxa"/>
            <w:shd w:val="clear" w:color="auto" w:fill="FFE599" w:themeFill="accent4" w:themeFillTint="66"/>
          </w:tcPr>
          <w:p w14:paraId="2A27A6CE" w14:textId="469F4B83" w:rsidR="00AF062F" w:rsidRPr="008C5E95" w:rsidRDefault="00764CBE" w:rsidP="0067702F">
            <w:pPr>
              <w:widowControl w:val="0"/>
              <w:rPr>
                <w:rFonts w:ascii="Times New Roman" w:hAnsi="Times New Roman" w:cs="Times New Roman"/>
                <w:bCs/>
                <w:noProof/>
                <w:sz w:val="28"/>
                <w:szCs w:val="28"/>
              </w:rPr>
            </w:pPr>
            <w:r w:rsidRPr="008C5E95">
              <w:rPr>
                <w:rFonts w:ascii="Times New Roman" w:hAnsi="Times New Roman" w:cs="Times New Roman"/>
                <w:bCs/>
                <w:noProof/>
                <w:sz w:val="28"/>
                <w:szCs w:val="28"/>
              </w:rPr>
              <w:lastRenderedPageBreak/>
              <w:t xml:space="preserve">Перелік питань до підсумкового контролю вивчення навчальної дисципліни </w:t>
            </w:r>
          </w:p>
        </w:tc>
        <w:tc>
          <w:tcPr>
            <w:tcW w:w="5728" w:type="dxa"/>
            <w:gridSpan w:val="2"/>
          </w:tcPr>
          <w:p w14:paraId="7288142C" w14:textId="073050E6" w:rsidR="00F00E5E" w:rsidRPr="00BA6C4F" w:rsidRDefault="00BA6C4F" w:rsidP="00243A50">
            <w:pPr>
              <w:widowControl w:val="0"/>
              <w:ind w:left="92"/>
              <w:jc w:val="center"/>
              <w:rPr>
                <w:rFonts w:ascii="Times New Roman" w:hAnsi="Times New Roman" w:cs="Times New Roman"/>
                <w:b/>
                <w:bCs/>
                <w:i/>
                <w:iCs/>
                <w:noProof/>
                <w:color w:val="00B050"/>
                <w:sz w:val="28"/>
                <w:szCs w:val="28"/>
              </w:rPr>
            </w:pPr>
            <w:r w:rsidRPr="00BA6C4F">
              <w:rPr>
                <w:rFonts w:ascii="Times New Roman" w:hAnsi="Times New Roman" w:cs="Times New Roman"/>
                <w:b/>
                <w:bCs/>
                <w:i/>
                <w:iCs/>
                <w:noProof/>
                <w:color w:val="00B050"/>
                <w:sz w:val="28"/>
                <w:szCs w:val="28"/>
              </w:rPr>
              <w:t xml:space="preserve">Залікові </w:t>
            </w:r>
            <w:r w:rsidR="00F00E5E" w:rsidRPr="00BA6C4F">
              <w:rPr>
                <w:rFonts w:ascii="Times New Roman" w:hAnsi="Times New Roman" w:cs="Times New Roman"/>
                <w:b/>
                <w:bCs/>
                <w:i/>
                <w:iCs/>
                <w:noProof/>
                <w:color w:val="00B050"/>
                <w:sz w:val="28"/>
                <w:szCs w:val="28"/>
              </w:rPr>
              <w:t>питання</w:t>
            </w:r>
          </w:p>
          <w:p w14:paraId="3B44DAE6"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1. Що собою являють колія і міжколійя? Які установлені мінімальні відстані між осями колій?</w:t>
            </w:r>
          </w:p>
          <w:p w14:paraId="5B8E8784" w14:textId="4C8753AB"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2.</w:t>
            </w:r>
            <w:r>
              <w:rPr>
                <w:rFonts w:ascii="Times New Roman" w:hAnsi="Times New Roman" w:cs="Times New Roman"/>
                <w:bCs/>
                <w:noProof/>
                <w:sz w:val="28"/>
                <w:szCs w:val="28"/>
              </w:rPr>
              <w:t> </w:t>
            </w:r>
            <w:r w:rsidRPr="00E6668F">
              <w:rPr>
                <w:rFonts w:ascii="Times New Roman" w:hAnsi="Times New Roman" w:cs="Times New Roman"/>
                <w:bCs/>
                <w:noProof/>
                <w:sz w:val="28"/>
                <w:szCs w:val="28"/>
              </w:rPr>
              <w:t>Від яких показників і умов експлуатації залежить категорія залізничних ліній? Які існують категорії?</w:t>
            </w:r>
          </w:p>
          <w:p w14:paraId="05F1AFB8" w14:textId="2161B2AE"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3. Охарактеризувати поняття про трасу, план і профіль залізничної лінії</w:t>
            </w:r>
            <w:r>
              <w:rPr>
                <w:rFonts w:ascii="Times New Roman" w:hAnsi="Times New Roman" w:cs="Times New Roman"/>
                <w:bCs/>
                <w:noProof/>
                <w:sz w:val="28"/>
                <w:szCs w:val="28"/>
              </w:rPr>
              <w:t>.</w:t>
            </w:r>
          </w:p>
          <w:p w14:paraId="23EED460" w14:textId="17B4EDED"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4.</w:t>
            </w:r>
            <w:r>
              <w:rPr>
                <w:rFonts w:ascii="Times New Roman" w:hAnsi="Times New Roman" w:cs="Times New Roman"/>
                <w:bCs/>
                <w:noProof/>
                <w:sz w:val="28"/>
                <w:szCs w:val="28"/>
              </w:rPr>
              <w:t> </w:t>
            </w:r>
            <w:r w:rsidRPr="00E6668F">
              <w:rPr>
                <w:rFonts w:ascii="Times New Roman" w:hAnsi="Times New Roman" w:cs="Times New Roman"/>
                <w:bCs/>
                <w:noProof/>
                <w:sz w:val="28"/>
                <w:szCs w:val="28"/>
              </w:rPr>
              <w:t>Що собою являє ухил, як вимірюється крутість ухилу</w:t>
            </w:r>
            <w:r>
              <w:rPr>
                <w:rFonts w:ascii="Times New Roman" w:hAnsi="Times New Roman" w:cs="Times New Roman"/>
                <w:bCs/>
                <w:noProof/>
                <w:sz w:val="28"/>
                <w:szCs w:val="28"/>
              </w:rPr>
              <w:t>?</w:t>
            </w:r>
          </w:p>
          <w:p w14:paraId="1C563900" w14:textId="264B0F6A"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5.</w:t>
            </w:r>
            <w:r>
              <w:rPr>
                <w:rFonts w:ascii="Times New Roman" w:hAnsi="Times New Roman" w:cs="Times New Roman"/>
                <w:bCs/>
                <w:noProof/>
                <w:sz w:val="28"/>
                <w:szCs w:val="28"/>
              </w:rPr>
              <w:t> </w:t>
            </w:r>
            <w:r w:rsidRPr="00E6668F">
              <w:rPr>
                <w:rFonts w:ascii="Times New Roman" w:hAnsi="Times New Roman" w:cs="Times New Roman"/>
                <w:bCs/>
                <w:noProof/>
                <w:sz w:val="28"/>
                <w:szCs w:val="28"/>
              </w:rPr>
              <w:t xml:space="preserve">Охарактеризувати призначення, основні конструктивні елементи земляного полотна. </w:t>
            </w:r>
          </w:p>
          <w:p w14:paraId="32D56B79" w14:textId="624C0D3B"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6.</w:t>
            </w:r>
            <w:r>
              <w:rPr>
                <w:rFonts w:ascii="Times New Roman" w:hAnsi="Times New Roman" w:cs="Times New Roman"/>
                <w:bCs/>
                <w:noProof/>
                <w:sz w:val="28"/>
                <w:szCs w:val="28"/>
              </w:rPr>
              <w:t> </w:t>
            </w:r>
            <w:r w:rsidRPr="00E6668F">
              <w:rPr>
                <w:rFonts w:ascii="Times New Roman" w:hAnsi="Times New Roman" w:cs="Times New Roman"/>
                <w:bCs/>
                <w:noProof/>
                <w:sz w:val="28"/>
                <w:szCs w:val="28"/>
              </w:rPr>
              <w:t>3 яких елементів складається типовий поперечний профіль насипу? Яке їх призначення?</w:t>
            </w:r>
          </w:p>
          <w:p w14:paraId="4088DCD2" w14:textId="3353D129"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7.</w:t>
            </w:r>
            <w:r>
              <w:rPr>
                <w:rFonts w:ascii="Times New Roman" w:hAnsi="Times New Roman" w:cs="Times New Roman"/>
                <w:bCs/>
                <w:noProof/>
                <w:sz w:val="28"/>
                <w:szCs w:val="28"/>
              </w:rPr>
              <w:t> </w:t>
            </w:r>
            <w:r w:rsidRPr="00E6668F">
              <w:rPr>
                <w:rFonts w:ascii="Times New Roman" w:hAnsi="Times New Roman" w:cs="Times New Roman"/>
                <w:bCs/>
                <w:noProof/>
                <w:sz w:val="28"/>
                <w:szCs w:val="28"/>
              </w:rPr>
              <w:t>3 яких елементів складається типовий поперечний профіль виїмки? Яке їх призначення?</w:t>
            </w:r>
          </w:p>
          <w:p w14:paraId="5D8C324A" w14:textId="5CBD610D"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8.</w:t>
            </w:r>
            <w:r>
              <w:rPr>
                <w:rFonts w:ascii="Times New Roman" w:hAnsi="Times New Roman" w:cs="Times New Roman"/>
                <w:bCs/>
                <w:noProof/>
                <w:sz w:val="28"/>
                <w:szCs w:val="28"/>
              </w:rPr>
              <w:t> </w:t>
            </w:r>
            <w:r w:rsidRPr="00E6668F">
              <w:rPr>
                <w:rFonts w:ascii="Times New Roman" w:hAnsi="Times New Roman" w:cs="Times New Roman"/>
                <w:bCs/>
                <w:noProof/>
                <w:sz w:val="28"/>
                <w:szCs w:val="28"/>
              </w:rPr>
              <w:t>Перерахувати і коротко охарактеризувати штучні споруди, які влаштовують на залізничних лініях.</w:t>
            </w:r>
          </w:p>
          <w:p w14:paraId="66721E17" w14:textId="21DC4DB4"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9.</w:t>
            </w:r>
            <w:r>
              <w:rPr>
                <w:rFonts w:ascii="Times New Roman" w:hAnsi="Times New Roman" w:cs="Times New Roman"/>
                <w:bCs/>
                <w:noProof/>
                <w:sz w:val="28"/>
                <w:szCs w:val="28"/>
              </w:rPr>
              <w:t> </w:t>
            </w:r>
            <w:r w:rsidRPr="00E6668F">
              <w:rPr>
                <w:rFonts w:ascii="Times New Roman" w:hAnsi="Times New Roman" w:cs="Times New Roman"/>
                <w:bCs/>
                <w:noProof/>
                <w:sz w:val="28"/>
                <w:szCs w:val="28"/>
              </w:rPr>
              <w:t>Охарактеризувати призначення і складові елементи верхньої будови колії.</w:t>
            </w:r>
          </w:p>
          <w:p w14:paraId="42F9570F" w14:textId="0B585728"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10.</w:t>
            </w:r>
            <w:r>
              <w:rPr>
                <w:rFonts w:ascii="Times New Roman" w:hAnsi="Times New Roman" w:cs="Times New Roman"/>
                <w:bCs/>
                <w:noProof/>
                <w:sz w:val="28"/>
                <w:szCs w:val="28"/>
              </w:rPr>
              <w:t> </w:t>
            </w:r>
            <w:r w:rsidRPr="00E6668F">
              <w:rPr>
                <w:rFonts w:ascii="Times New Roman" w:hAnsi="Times New Roman" w:cs="Times New Roman"/>
                <w:bCs/>
                <w:noProof/>
                <w:sz w:val="28"/>
                <w:szCs w:val="28"/>
              </w:rPr>
              <w:t>Які норми утримання рейкової колії установлені по ширині і рівню?</w:t>
            </w:r>
          </w:p>
          <w:p w14:paraId="728DBA34" w14:textId="44141248"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11.</w:t>
            </w:r>
            <w:r>
              <w:rPr>
                <w:rFonts w:ascii="Times New Roman" w:hAnsi="Times New Roman" w:cs="Times New Roman"/>
                <w:bCs/>
                <w:noProof/>
                <w:sz w:val="28"/>
                <w:szCs w:val="28"/>
              </w:rPr>
              <w:t> </w:t>
            </w:r>
            <w:r w:rsidRPr="00E6668F">
              <w:rPr>
                <w:rFonts w:ascii="Times New Roman" w:hAnsi="Times New Roman" w:cs="Times New Roman"/>
                <w:bCs/>
                <w:noProof/>
                <w:sz w:val="28"/>
                <w:szCs w:val="28"/>
              </w:rPr>
              <w:t>Які існують види стрілочних переводів, основні елементи?</w:t>
            </w:r>
          </w:p>
          <w:p w14:paraId="422D6257"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 xml:space="preserve">12. З яких основних частин складається вагон? </w:t>
            </w:r>
          </w:p>
          <w:p w14:paraId="62226A69" w14:textId="28F036D6"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13.</w:t>
            </w:r>
            <w:r>
              <w:rPr>
                <w:rFonts w:ascii="Times New Roman" w:hAnsi="Times New Roman" w:cs="Times New Roman"/>
                <w:bCs/>
                <w:noProof/>
                <w:sz w:val="28"/>
                <w:szCs w:val="28"/>
              </w:rPr>
              <w:t> </w:t>
            </w:r>
            <w:r w:rsidRPr="00E6668F">
              <w:rPr>
                <w:rFonts w:ascii="Times New Roman" w:hAnsi="Times New Roman" w:cs="Times New Roman"/>
                <w:bCs/>
                <w:noProof/>
                <w:sz w:val="28"/>
                <w:szCs w:val="28"/>
              </w:rPr>
              <w:t>Як класифікуються вантажні та пасажирські вагони?</w:t>
            </w:r>
          </w:p>
          <w:p w14:paraId="5D5930EF" w14:textId="67B5BA01"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14.</w:t>
            </w:r>
            <w:r>
              <w:rPr>
                <w:rFonts w:ascii="Times New Roman" w:hAnsi="Times New Roman" w:cs="Times New Roman"/>
                <w:bCs/>
                <w:noProof/>
                <w:sz w:val="28"/>
                <w:szCs w:val="28"/>
              </w:rPr>
              <w:t> </w:t>
            </w:r>
            <w:r w:rsidRPr="00E6668F">
              <w:rPr>
                <w:rFonts w:ascii="Times New Roman" w:hAnsi="Times New Roman" w:cs="Times New Roman"/>
                <w:bCs/>
                <w:noProof/>
                <w:sz w:val="28"/>
                <w:szCs w:val="28"/>
              </w:rPr>
              <w:t xml:space="preserve">Перерахувати основні техніко-економічні показники вагонів. </w:t>
            </w:r>
          </w:p>
          <w:p w14:paraId="41B72527"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 xml:space="preserve">15. 3 яких елементів складається колісна пара вагона? Як відбувається формування, огляд, </w:t>
            </w:r>
            <w:r w:rsidRPr="00E6668F">
              <w:rPr>
                <w:rFonts w:ascii="Times New Roman" w:hAnsi="Times New Roman" w:cs="Times New Roman"/>
                <w:bCs/>
                <w:noProof/>
                <w:sz w:val="28"/>
                <w:szCs w:val="28"/>
              </w:rPr>
              <w:lastRenderedPageBreak/>
              <w:t>обстеження і таврування колісних пар?</w:t>
            </w:r>
          </w:p>
          <w:p w14:paraId="2A192B53"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 xml:space="preserve">16. Які бувають несправності колісних пар? </w:t>
            </w:r>
          </w:p>
          <w:p w14:paraId="229FE70C"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17. Яке призначення і з яких основних частин складається автозчепний пристрій?</w:t>
            </w:r>
          </w:p>
          <w:p w14:paraId="6B6F6D4E" w14:textId="3BF0F980"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18.</w:t>
            </w:r>
            <w:r>
              <w:rPr>
                <w:rFonts w:ascii="Times New Roman" w:hAnsi="Times New Roman" w:cs="Times New Roman"/>
                <w:bCs/>
                <w:noProof/>
                <w:sz w:val="28"/>
                <w:szCs w:val="28"/>
              </w:rPr>
              <w:t> </w:t>
            </w:r>
            <w:r w:rsidRPr="00E6668F">
              <w:rPr>
                <w:rFonts w:ascii="Times New Roman" w:hAnsi="Times New Roman" w:cs="Times New Roman"/>
                <w:bCs/>
                <w:noProof/>
                <w:sz w:val="28"/>
                <w:szCs w:val="28"/>
              </w:rPr>
              <w:t>Перерахувати і охарактеризувати основні вимоги до автозчепів.</w:t>
            </w:r>
          </w:p>
          <w:p w14:paraId="2CC14126" w14:textId="76C15B18"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19.</w:t>
            </w:r>
            <w:r>
              <w:rPr>
                <w:rFonts w:ascii="Times New Roman" w:hAnsi="Times New Roman" w:cs="Times New Roman"/>
                <w:bCs/>
                <w:noProof/>
                <w:sz w:val="28"/>
                <w:szCs w:val="28"/>
              </w:rPr>
              <w:t> </w:t>
            </w:r>
            <w:r w:rsidRPr="00E6668F">
              <w:rPr>
                <w:rFonts w:ascii="Times New Roman" w:hAnsi="Times New Roman" w:cs="Times New Roman"/>
                <w:bCs/>
                <w:noProof/>
                <w:sz w:val="28"/>
                <w:szCs w:val="28"/>
              </w:rPr>
              <w:t>В чому полягає призначення гальм? Які гальма за принципом дії застосовуються на залізницях?</w:t>
            </w:r>
          </w:p>
          <w:p w14:paraId="0CED135E" w14:textId="461AE4B2"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20.</w:t>
            </w:r>
            <w:r>
              <w:rPr>
                <w:rFonts w:ascii="Times New Roman" w:hAnsi="Times New Roman" w:cs="Times New Roman"/>
                <w:bCs/>
                <w:noProof/>
                <w:sz w:val="28"/>
                <w:szCs w:val="28"/>
              </w:rPr>
              <w:t> </w:t>
            </w:r>
            <w:r w:rsidRPr="00E6668F">
              <w:rPr>
                <w:rFonts w:ascii="Times New Roman" w:hAnsi="Times New Roman" w:cs="Times New Roman"/>
                <w:bCs/>
                <w:noProof/>
                <w:sz w:val="28"/>
                <w:szCs w:val="28"/>
              </w:rPr>
              <w:t>Охарактеризувати гальмове обладнання локомотивів.</w:t>
            </w:r>
          </w:p>
          <w:p w14:paraId="7E0CB857" w14:textId="587D50C6"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21.</w:t>
            </w:r>
            <w:r>
              <w:rPr>
                <w:rFonts w:ascii="Times New Roman" w:hAnsi="Times New Roman" w:cs="Times New Roman"/>
                <w:bCs/>
                <w:noProof/>
                <w:sz w:val="28"/>
                <w:szCs w:val="28"/>
              </w:rPr>
              <w:t> </w:t>
            </w:r>
            <w:r w:rsidRPr="00E6668F">
              <w:rPr>
                <w:rFonts w:ascii="Times New Roman" w:hAnsi="Times New Roman" w:cs="Times New Roman"/>
                <w:bCs/>
                <w:noProof/>
                <w:sz w:val="28"/>
                <w:szCs w:val="28"/>
              </w:rPr>
              <w:t>Охарактеризувати гальмове обладнання вагонів.</w:t>
            </w:r>
          </w:p>
          <w:p w14:paraId="4908CE7A"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22. Привести види технічного обслуговування і ремонтів вантажних вагонів.</w:t>
            </w:r>
          </w:p>
          <w:p w14:paraId="71E5F54F"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23. Привести види технічного обслуговування і ремонтів пасажирських вагонів.</w:t>
            </w:r>
          </w:p>
          <w:p w14:paraId="1E00D37C"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24. Привести класифікацію тягового рухомого складу.</w:t>
            </w:r>
          </w:p>
          <w:p w14:paraId="20BDF239" w14:textId="7AED9448"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25.</w:t>
            </w:r>
            <w:r>
              <w:rPr>
                <w:rFonts w:ascii="Times New Roman" w:hAnsi="Times New Roman" w:cs="Times New Roman"/>
                <w:bCs/>
                <w:noProof/>
                <w:sz w:val="28"/>
                <w:szCs w:val="28"/>
              </w:rPr>
              <w:t> </w:t>
            </w:r>
            <w:r w:rsidRPr="00E6668F">
              <w:rPr>
                <w:rFonts w:ascii="Times New Roman" w:hAnsi="Times New Roman" w:cs="Times New Roman"/>
                <w:bCs/>
                <w:noProof/>
                <w:sz w:val="28"/>
                <w:szCs w:val="28"/>
              </w:rPr>
              <w:t>Привести класифікацію електрорухомого складу. Як він позначається?</w:t>
            </w:r>
          </w:p>
          <w:p w14:paraId="320234B2" w14:textId="524028E4"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26.</w:t>
            </w:r>
            <w:r>
              <w:rPr>
                <w:rFonts w:ascii="Times New Roman" w:hAnsi="Times New Roman" w:cs="Times New Roman"/>
                <w:bCs/>
                <w:noProof/>
                <w:sz w:val="28"/>
                <w:szCs w:val="28"/>
              </w:rPr>
              <w:t> </w:t>
            </w:r>
            <w:r w:rsidRPr="00E6668F">
              <w:rPr>
                <w:rFonts w:ascii="Times New Roman" w:hAnsi="Times New Roman" w:cs="Times New Roman"/>
                <w:bCs/>
                <w:noProof/>
                <w:sz w:val="28"/>
                <w:szCs w:val="28"/>
              </w:rPr>
              <w:t>Які характерні особливості будови тепловозів. Які вони бувають?</w:t>
            </w:r>
          </w:p>
          <w:p w14:paraId="19AC6F27" w14:textId="416C5A44"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27.</w:t>
            </w:r>
            <w:r>
              <w:rPr>
                <w:rFonts w:ascii="Times New Roman" w:hAnsi="Times New Roman" w:cs="Times New Roman"/>
                <w:bCs/>
                <w:noProof/>
                <w:sz w:val="28"/>
                <w:szCs w:val="28"/>
              </w:rPr>
              <w:t> </w:t>
            </w:r>
            <w:r w:rsidRPr="00E6668F">
              <w:rPr>
                <w:rFonts w:ascii="Times New Roman" w:hAnsi="Times New Roman" w:cs="Times New Roman"/>
                <w:bCs/>
                <w:noProof/>
                <w:sz w:val="28"/>
                <w:szCs w:val="28"/>
              </w:rPr>
              <w:t>Які бувають тягові підстанції за родом струму, конструктивним виконанням і способом управління?</w:t>
            </w:r>
          </w:p>
          <w:p w14:paraId="0730E085" w14:textId="5F2AF88F"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28.</w:t>
            </w:r>
            <w:r>
              <w:rPr>
                <w:rFonts w:ascii="Times New Roman" w:hAnsi="Times New Roman" w:cs="Times New Roman"/>
                <w:bCs/>
                <w:noProof/>
                <w:sz w:val="28"/>
                <w:szCs w:val="28"/>
              </w:rPr>
              <w:t> </w:t>
            </w:r>
            <w:r w:rsidRPr="00E6668F">
              <w:rPr>
                <w:rFonts w:ascii="Times New Roman" w:hAnsi="Times New Roman" w:cs="Times New Roman"/>
                <w:bCs/>
                <w:noProof/>
                <w:sz w:val="28"/>
                <w:szCs w:val="28"/>
              </w:rPr>
              <w:t>3 яких основних елементів складається ланцюгова контактна підвіска?</w:t>
            </w:r>
          </w:p>
          <w:p w14:paraId="79220E60"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29. Як влаштовується повітряний проміжок і яке його призначення?</w:t>
            </w:r>
          </w:p>
          <w:p w14:paraId="2A8E84B1"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30. Як влаштовується нейтральна вставка і яке її призначення?</w:t>
            </w:r>
          </w:p>
          <w:p w14:paraId="3885520B" w14:textId="0A16F65D"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31.</w:t>
            </w:r>
            <w:r>
              <w:rPr>
                <w:rFonts w:ascii="Times New Roman" w:hAnsi="Times New Roman" w:cs="Times New Roman"/>
                <w:bCs/>
                <w:noProof/>
                <w:sz w:val="28"/>
                <w:szCs w:val="28"/>
              </w:rPr>
              <w:t> </w:t>
            </w:r>
            <w:r w:rsidRPr="00E6668F">
              <w:rPr>
                <w:rFonts w:ascii="Times New Roman" w:hAnsi="Times New Roman" w:cs="Times New Roman"/>
                <w:bCs/>
                <w:noProof/>
                <w:sz w:val="28"/>
                <w:szCs w:val="28"/>
              </w:rPr>
              <w:t>Які основні вимоги до утримання пристроїв електропостачання на залізницях?</w:t>
            </w:r>
          </w:p>
          <w:p w14:paraId="6DA93E5E"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32. Яке призначення мають роздільні пункти?</w:t>
            </w:r>
          </w:p>
          <w:p w14:paraId="10CA9C34" w14:textId="3EC2FA75"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33.</w:t>
            </w:r>
            <w:r>
              <w:rPr>
                <w:rFonts w:ascii="Times New Roman" w:hAnsi="Times New Roman" w:cs="Times New Roman"/>
                <w:bCs/>
                <w:noProof/>
                <w:sz w:val="28"/>
                <w:szCs w:val="28"/>
              </w:rPr>
              <w:t> </w:t>
            </w:r>
            <w:r w:rsidRPr="00E6668F">
              <w:rPr>
                <w:rFonts w:ascii="Times New Roman" w:hAnsi="Times New Roman" w:cs="Times New Roman"/>
                <w:bCs/>
                <w:noProof/>
                <w:sz w:val="28"/>
                <w:szCs w:val="28"/>
              </w:rPr>
              <w:t>Як поділяються станції залежно від характеру та обсягів роботи?</w:t>
            </w:r>
          </w:p>
          <w:p w14:paraId="47D73AB3" w14:textId="33DFAD9A"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34.</w:t>
            </w:r>
            <w:r>
              <w:rPr>
                <w:rFonts w:ascii="Times New Roman" w:hAnsi="Times New Roman" w:cs="Times New Roman"/>
                <w:bCs/>
                <w:noProof/>
                <w:sz w:val="28"/>
                <w:szCs w:val="28"/>
              </w:rPr>
              <w:t> </w:t>
            </w:r>
            <w:r w:rsidRPr="00E6668F">
              <w:rPr>
                <w:rFonts w:ascii="Times New Roman" w:hAnsi="Times New Roman" w:cs="Times New Roman"/>
                <w:bCs/>
                <w:noProof/>
                <w:sz w:val="28"/>
                <w:szCs w:val="28"/>
              </w:rPr>
              <w:t>Як поділяються залізничні колії на роздільних пунктах?</w:t>
            </w:r>
          </w:p>
          <w:p w14:paraId="26F3CDA1"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35. Які колії відносяться до спеціальних?</w:t>
            </w:r>
          </w:p>
          <w:p w14:paraId="722462D7" w14:textId="3DC932AA"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36.</w:t>
            </w:r>
            <w:r>
              <w:rPr>
                <w:rFonts w:ascii="Times New Roman" w:hAnsi="Times New Roman" w:cs="Times New Roman"/>
                <w:bCs/>
                <w:noProof/>
                <w:sz w:val="28"/>
                <w:szCs w:val="28"/>
              </w:rPr>
              <w:t> </w:t>
            </w:r>
            <w:r w:rsidRPr="00E6668F">
              <w:rPr>
                <w:rFonts w:ascii="Times New Roman" w:hAnsi="Times New Roman" w:cs="Times New Roman"/>
                <w:bCs/>
                <w:noProof/>
                <w:sz w:val="28"/>
                <w:szCs w:val="28"/>
              </w:rPr>
              <w:t>Надати визначення повної та корисної довжини колії.</w:t>
            </w:r>
          </w:p>
          <w:p w14:paraId="78F0CBA3"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37. Що є межами станції?</w:t>
            </w:r>
          </w:p>
          <w:p w14:paraId="48C11E08"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38. Надати визначення технологічного процесу роботи станції</w:t>
            </w:r>
          </w:p>
          <w:p w14:paraId="33A9EF73"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 xml:space="preserve">39. Надати визначення технічно-розпорядчого </w:t>
            </w:r>
            <w:r w:rsidRPr="00E6668F">
              <w:rPr>
                <w:rFonts w:ascii="Times New Roman" w:hAnsi="Times New Roman" w:cs="Times New Roman"/>
                <w:bCs/>
                <w:noProof/>
                <w:sz w:val="28"/>
                <w:szCs w:val="28"/>
              </w:rPr>
              <w:lastRenderedPageBreak/>
              <w:t>акту станції.</w:t>
            </w:r>
          </w:p>
          <w:p w14:paraId="1953E0C0" w14:textId="036AE764"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40</w:t>
            </w:r>
            <w:r>
              <w:rPr>
                <w:rFonts w:ascii="Times New Roman" w:hAnsi="Times New Roman" w:cs="Times New Roman"/>
                <w:bCs/>
                <w:noProof/>
                <w:sz w:val="28"/>
                <w:szCs w:val="28"/>
              </w:rPr>
              <w:t>. </w:t>
            </w:r>
            <w:r w:rsidRPr="00E6668F">
              <w:rPr>
                <w:rFonts w:ascii="Times New Roman" w:hAnsi="Times New Roman" w:cs="Times New Roman"/>
                <w:bCs/>
                <w:noProof/>
                <w:sz w:val="28"/>
                <w:szCs w:val="28"/>
              </w:rPr>
              <w:t>Назвати типи схем роздільних пунктів залежно від розташування приймально-відправних колій.</w:t>
            </w:r>
          </w:p>
          <w:p w14:paraId="41E1F4A6" w14:textId="068BCD0B"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41.</w:t>
            </w:r>
            <w:r>
              <w:rPr>
                <w:rFonts w:ascii="Times New Roman" w:hAnsi="Times New Roman" w:cs="Times New Roman"/>
                <w:bCs/>
                <w:noProof/>
                <w:sz w:val="28"/>
                <w:szCs w:val="28"/>
              </w:rPr>
              <w:t> </w:t>
            </w:r>
            <w:r w:rsidRPr="00E6668F">
              <w:rPr>
                <w:rFonts w:ascii="Times New Roman" w:hAnsi="Times New Roman" w:cs="Times New Roman"/>
                <w:bCs/>
                <w:noProof/>
                <w:sz w:val="28"/>
                <w:szCs w:val="28"/>
              </w:rPr>
              <w:t>Надати визначення роз’їзду та обгіного пункту.</w:t>
            </w:r>
          </w:p>
          <w:p w14:paraId="14736869" w14:textId="5E8E3348"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42.</w:t>
            </w:r>
            <w:r>
              <w:rPr>
                <w:rFonts w:ascii="Times New Roman" w:hAnsi="Times New Roman" w:cs="Times New Roman"/>
                <w:bCs/>
                <w:noProof/>
                <w:sz w:val="28"/>
                <w:szCs w:val="28"/>
              </w:rPr>
              <w:t> </w:t>
            </w:r>
            <w:r w:rsidRPr="00E6668F">
              <w:rPr>
                <w:rFonts w:ascii="Times New Roman" w:hAnsi="Times New Roman" w:cs="Times New Roman"/>
                <w:bCs/>
                <w:noProof/>
                <w:sz w:val="28"/>
                <w:szCs w:val="28"/>
              </w:rPr>
              <w:t>Яка робота виконується на дільничних станціях?</w:t>
            </w:r>
          </w:p>
          <w:p w14:paraId="2A795166" w14:textId="1957BFA2"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43. Надати визначення сортувальної станції.</w:t>
            </w:r>
          </w:p>
          <w:p w14:paraId="0B3473F3"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44. Охарактеризувати призначення вантажних станцій.</w:t>
            </w:r>
          </w:p>
          <w:p w14:paraId="7650E619" w14:textId="62E72000"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45.</w:t>
            </w:r>
            <w:r>
              <w:rPr>
                <w:rFonts w:ascii="Times New Roman" w:hAnsi="Times New Roman" w:cs="Times New Roman"/>
                <w:bCs/>
                <w:noProof/>
                <w:sz w:val="28"/>
                <w:szCs w:val="28"/>
              </w:rPr>
              <w:t> </w:t>
            </w:r>
            <w:r w:rsidRPr="00E6668F">
              <w:rPr>
                <w:rFonts w:ascii="Times New Roman" w:hAnsi="Times New Roman" w:cs="Times New Roman"/>
                <w:bCs/>
                <w:noProof/>
                <w:sz w:val="28"/>
                <w:szCs w:val="28"/>
              </w:rPr>
              <w:t>Які операції здійснюються на паса</w:t>
            </w:r>
            <w:r>
              <w:rPr>
                <w:rFonts w:ascii="Times New Roman" w:hAnsi="Times New Roman" w:cs="Times New Roman"/>
                <w:bCs/>
                <w:noProof/>
                <w:sz w:val="28"/>
                <w:szCs w:val="28"/>
              </w:rPr>
              <w:t>-</w:t>
            </w:r>
            <w:r w:rsidRPr="00E6668F">
              <w:rPr>
                <w:rFonts w:ascii="Times New Roman" w:hAnsi="Times New Roman" w:cs="Times New Roman"/>
                <w:bCs/>
                <w:noProof/>
                <w:sz w:val="28"/>
                <w:szCs w:val="28"/>
              </w:rPr>
              <w:t>жирських станціях?</w:t>
            </w:r>
          </w:p>
          <w:p w14:paraId="18984F76"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46. Яке призначення мають залізничні вузли?</w:t>
            </w:r>
          </w:p>
          <w:p w14:paraId="262D1771"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47. Для чого призначені пристрої залізничної автоматики і те-лемеханіки?</w:t>
            </w:r>
          </w:p>
          <w:p w14:paraId="2AE91F05" w14:textId="6A03D22D"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48.</w:t>
            </w:r>
            <w:r>
              <w:rPr>
                <w:rFonts w:ascii="Times New Roman" w:hAnsi="Times New Roman" w:cs="Times New Roman"/>
                <w:bCs/>
                <w:noProof/>
                <w:sz w:val="28"/>
                <w:szCs w:val="28"/>
              </w:rPr>
              <w:t> </w:t>
            </w:r>
            <w:r w:rsidRPr="00E6668F">
              <w:rPr>
                <w:rFonts w:ascii="Times New Roman" w:hAnsi="Times New Roman" w:cs="Times New Roman"/>
                <w:bCs/>
                <w:noProof/>
                <w:sz w:val="28"/>
                <w:szCs w:val="28"/>
              </w:rPr>
              <w:t>Надати визначення сигналізації, цент</w:t>
            </w:r>
            <w:r>
              <w:rPr>
                <w:rFonts w:ascii="Times New Roman" w:hAnsi="Times New Roman" w:cs="Times New Roman"/>
                <w:bCs/>
                <w:noProof/>
                <w:sz w:val="28"/>
                <w:szCs w:val="28"/>
              </w:rPr>
              <w:t>-</w:t>
            </w:r>
            <w:r w:rsidRPr="00E6668F">
              <w:rPr>
                <w:rFonts w:ascii="Times New Roman" w:hAnsi="Times New Roman" w:cs="Times New Roman"/>
                <w:bCs/>
                <w:noProof/>
                <w:sz w:val="28"/>
                <w:szCs w:val="28"/>
              </w:rPr>
              <w:t>ралізації, блокування.</w:t>
            </w:r>
          </w:p>
          <w:p w14:paraId="4C57DBE8" w14:textId="12F349F6"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49.</w:t>
            </w:r>
            <w:r>
              <w:rPr>
                <w:rFonts w:ascii="Times New Roman" w:hAnsi="Times New Roman" w:cs="Times New Roman"/>
                <w:bCs/>
                <w:noProof/>
                <w:sz w:val="28"/>
                <w:szCs w:val="28"/>
              </w:rPr>
              <w:t> </w:t>
            </w:r>
            <w:r w:rsidRPr="00E6668F">
              <w:rPr>
                <w:rFonts w:ascii="Times New Roman" w:hAnsi="Times New Roman" w:cs="Times New Roman"/>
                <w:bCs/>
                <w:noProof/>
                <w:sz w:val="28"/>
                <w:szCs w:val="28"/>
              </w:rPr>
              <w:t>Які сигнали застосовуються на заліз</w:t>
            </w:r>
            <w:r>
              <w:rPr>
                <w:rFonts w:ascii="Times New Roman" w:hAnsi="Times New Roman" w:cs="Times New Roman"/>
                <w:bCs/>
                <w:noProof/>
                <w:sz w:val="28"/>
                <w:szCs w:val="28"/>
              </w:rPr>
              <w:t>-</w:t>
            </w:r>
            <w:r w:rsidRPr="00E6668F">
              <w:rPr>
                <w:rFonts w:ascii="Times New Roman" w:hAnsi="Times New Roman" w:cs="Times New Roman"/>
                <w:bCs/>
                <w:noProof/>
                <w:sz w:val="28"/>
                <w:szCs w:val="28"/>
              </w:rPr>
              <w:t>ничному транспорті?</w:t>
            </w:r>
          </w:p>
          <w:p w14:paraId="619C2BFF" w14:textId="4C1335AB"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50.</w:t>
            </w:r>
            <w:r>
              <w:rPr>
                <w:rFonts w:ascii="Times New Roman" w:hAnsi="Times New Roman" w:cs="Times New Roman"/>
                <w:bCs/>
                <w:noProof/>
                <w:sz w:val="28"/>
                <w:szCs w:val="28"/>
              </w:rPr>
              <w:t> </w:t>
            </w:r>
            <w:r w:rsidRPr="00E6668F">
              <w:rPr>
                <w:rFonts w:ascii="Times New Roman" w:hAnsi="Times New Roman" w:cs="Times New Roman"/>
                <w:bCs/>
                <w:noProof/>
                <w:sz w:val="28"/>
                <w:szCs w:val="28"/>
              </w:rPr>
              <w:t>Назвати основні кольори сигналів на залізничному транспорті.</w:t>
            </w:r>
          </w:p>
          <w:p w14:paraId="3F50B1E0" w14:textId="20E471B9"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51.</w:t>
            </w:r>
            <w:r>
              <w:rPr>
                <w:rFonts w:ascii="Times New Roman" w:hAnsi="Times New Roman" w:cs="Times New Roman"/>
                <w:bCs/>
                <w:noProof/>
                <w:sz w:val="28"/>
                <w:szCs w:val="28"/>
              </w:rPr>
              <w:t> </w:t>
            </w:r>
            <w:r w:rsidRPr="00E6668F">
              <w:rPr>
                <w:rFonts w:ascii="Times New Roman" w:hAnsi="Times New Roman" w:cs="Times New Roman"/>
                <w:bCs/>
                <w:noProof/>
                <w:sz w:val="28"/>
                <w:szCs w:val="28"/>
              </w:rPr>
              <w:t>Надати визначення напівавтоматичного блокування.</w:t>
            </w:r>
          </w:p>
          <w:p w14:paraId="15C4A8DB"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52. Що таке автоматичне блокування?</w:t>
            </w:r>
          </w:p>
          <w:p w14:paraId="348EA22A" w14:textId="4784A83F"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53.</w:t>
            </w:r>
            <w:r>
              <w:rPr>
                <w:rFonts w:ascii="Times New Roman" w:hAnsi="Times New Roman" w:cs="Times New Roman"/>
                <w:bCs/>
                <w:noProof/>
                <w:sz w:val="28"/>
                <w:szCs w:val="28"/>
              </w:rPr>
              <w:t> </w:t>
            </w:r>
            <w:r w:rsidRPr="00E6668F">
              <w:rPr>
                <w:rFonts w:ascii="Times New Roman" w:hAnsi="Times New Roman" w:cs="Times New Roman"/>
                <w:bCs/>
                <w:noProof/>
                <w:sz w:val="28"/>
                <w:szCs w:val="28"/>
              </w:rPr>
              <w:t>Призначення пристроїв сигналізації, централізації і блокування на станціях.</w:t>
            </w:r>
          </w:p>
          <w:p w14:paraId="5EEFFF78"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54. Що забезпечує електрична централізація стрілок і сигналів?</w:t>
            </w:r>
          </w:p>
          <w:p w14:paraId="3828931C"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55. Назвати основні підсистеми і пристрої автоматизованих гірок.</w:t>
            </w:r>
          </w:p>
          <w:p w14:paraId="07A05DF6"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56. Дати визначення вантажної станції. Які бувають вантажні станції залежно від виду операцій, основного призначення і характеру роботи?</w:t>
            </w:r>
          </w:p>
          <w:p w14:paraId="2E41501B" w14:textId="0E3AC03D"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57.</w:t>
            </w:r>
            <w:r>
              <w:rPr>
                <w:rFonts w:ascii="Times New Roman" w:hAnsi="Times New Roman" w:cs="Times New Roman"/>
                <w:bCs/>
                <w:noProof/>
                <w:sz w:val="28"/>
                <w:szCs w:val="28"/>
              </w:rPr>
              <w:t> </w:t>
            </w:r>
            <w:r w:rsidRPr="00E6668F">
              <w:rPr>
                <w:rFonts w:ascii="Times New Roman" w:hAnsi="Times New Roman" w:cs="Times New Roman"/>
                <w:bCs/>
                <w:noProof/>
                <w:sz w:val="28"/>
                <w:szCs w:val="28"/>
              </w:rPr>
              <w:t>Як здійснюється керівництво експлуа</w:t>
            </w:r>
            <w:r>
              <w:rPr>
                <w:rFonts w:ascii="Times New Roman" w:hAnsi="Times New Roman" w:cs="Times New Roman"/>
                <w:bCs/>
                <w:noProof/>
                <w:sz w:val="28"/>
                <w:szCs w:val="28"/>
              </w:rPr>
              <w:t>-</w:t>
            </w:r>
            <w:r w:rsidRPr="00E6668F">
              <w:rPr>
                <w:rFonts w:ascii="Times New Roman" w:hAnsi="Times New Roman" w:cs="Times New Roman"/>
                <w:bCs/>
                <w:noProof/>
                <w:sz w:val="28"/>
                <w:szCs w:val="28"/>
              </w:rPr>
              <w:t>таційною, вантажною і комерційною роботою на вантажній станції?</w:t>
            </w:r>
          </w:p>
          <w:p w14:paraId="1AAAD5F5" w14:textId="6237E872"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58.</w:t>
            </w:r>
            <w:r>
              <w:rPr>
                <w:rFonts w:ascii="Times New Roman" w:hAnsi="Times New Roman" w:cs="Times New Roman"/>
                <w:bCs/>
                <w:noProof/>
                <w:sz w:val="28"/>
                <w:szCs w:val="28"/>
              </w:rPr>
              <w:t> </w:t>
            </w:r>
            <w:r w:rsidRPr="00E6668F">
              <w:rPr>
                <w:rFonts w:ascii="Times New Roman" w:hAnsi="Times New Roman" w:cs="Times New Roman"/>
                <w:bCs/>
                <w:noProof/>
                <w:sz w:val="28"/>
                <w:szCs w:val="28"/>
              </w:rPr>
              <w:t>Охарактеризувати призначення і різно</w:t>
            </w:r>
            <w:r>
              <w:rPr>
                <w:rFonts w:ascii="Times New Roman" w:hAnsi="Times New Roman" w:cs="Times New Roman"/>
                <w:bCs/>
                <w:noProof/>
                <w:sz w:val="28"/>
                <w:szCs w:val="28"/>
              </w:rPr>
              <w:t>-</w:t>
            </w:r>
            <w:r w:rsidRPr="00E6668F">
              <w:rPr>
                <w:rFonts w:ascii="Times New Roman" w:hAnsi="Times New Roman" w:cs="Times New Roman"/>
                <w:bCs/>
                <w:noProof/>
                <w:sz w:val="28"/>
                <w:szCs w:val="28"/>
              </w:rPr>
              <w:t>видності критих складів.</w:t>
            </w:r>
          </w:p>
          <w:p w14:paraId="26DEC9AF" w14:textId="5642B6E6"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59.</w:t>
            </w:r>
            <w:r>
              <w:rPr>
                <w:rFonts w:ascii="Times New Roman" w:hAnsi="Times New Roman" w:cs="Times New Roman"/>
                <w:bCs/>
                <w:noProof/>
                <w:sz w:val="28"/>
                <w:szCs w:val="28"/>
              </w:rPr>
              <w:t> </w:t>
            </w:r>
            <w:r w:rsidRPr="00E6668F">
              <w:rPr>
                <w:rFonts w:ascii="Times New Roman" w:hAnsi="Times New Roman" w:cs="Times New Roman"/>
                <w:bCs/>
                <w:noProof/>
                <w:sz w:val="28"/>
                <w:szCs w:val="28"/>
              </w:rPr>
              <w:t>Охарактеризувати призначення і різно</w:t>
            </w:r>
            <w:r>
              <w:rPr>
                <w:rFonts w:ascii="Times New Roman" w:hAnsi="Times New Roman" w:cs="Times New Roman"/>
                <w:bCs/>
                <w:noProof/>
                <w:sz w:val="28"/>
                <w:szCs w:val="28"/>
              </w:rPr>
              <w:t>-</w:t>
            </w:r>
            <w:r w:rsidRPr="00E6668F">
              <w:rPr>
                <w:rFonts w:ascii="Times New Roman" w:hAnsi="Times New Roman" w:cs="Times New Roman"/>
                <w:bCs/>
                <w:noProof/>
                <w:sz w:val="28"/>
                <w:szCs w:val="28"/>
              </w:rPr>
              <w:t>видності відкритих площадок, підвищених колій і естакад.</w:t>
            </w:r>
          </w:p>
          <w:p w14:paraId="4BEC0275"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60. Пояснити призначення товарної контори. Навести основні функції та обов’язки товарного касира.</w:t>
            </w:r>
          </w:p>
          <w:p w14:paraId="38273213" w14:textId="47C353D6"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lastRenderedPageBreak/>
              <w:t>61.</w:t>
            </w:r>
            <w:r>
              <w:rPr>
                <w:rFonts w:ascii="Times New Roman" w:hAnsi="Times New Roman" w:cs="Times New Roman"/>
                <w:bCs/>
                <w:noProof/>
                <w:sz w:val="28"/>
                <w:szCs w:val="28"/>
              </w:rPr>
              <w:t> </w:t>
            </w:r>
            <w:r w:rsidRPr="00E6668F">
              <w:rPr>
                <w:rFonts w:ascii="Times New Roman" w:hAnsi="Times New Roman" w:cs="Times New Roman"/>
                <w:bCs/>
                <w:noProof/>
                <w:sz w:val="28"/>
                <w:szCs w:val="28"/>
              </w:rPr>
              <w:t>Як класифікуються вантажі і вантажні перевезення залеж¬но від характеру і способів транспортування, швидкості і кількості вантажу у відправці?</w:t>
            </w:r>
          </w:p>
          <w:p w14:paraId="52B8C823" w14:textId="1DA39F31"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62.</w:t>
            </w:r>
            <w:r>
              <w:rPr>
                <w:rFonts w:ascii="Times New Roman" w:hAnsi="Times New Roman" w:cs="Times New Roman"/>
                <w:bCs/>
                <w:noProof/>
                <w:sz w:val="28"/>
                <w:szCs w:val="28"/>
              </w:rPr>
              <w:t> </w:t>
            </w:r>
            <w:r w:rsidRPr="00E6668F">
              <w:rPr>
                <w:rFonts w:ascii="Times New Roman" w:hAnsi="Times New Roman" w:cs="Times New Roman"/>
                <w:bCs/>
                <w:noProof/>
                <w:sz w:val="28"/>
                <w:szCs w:val="28"/>
              </w:rPr>
              <w:t>Пояснити призначення і особливості заповнення комплекту перевізних документів: накладної, дорожньої відомості, корінця дорожньої відомості та квитанції про приймання вантажу.</w:t>
            </w:r>
          </w:p>
          <w:p w14:paraId="15E2BA43" w14:textId="224BB862"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63.</w:t>
            </w:r>
            <w:r>
              <w:rPr>
                <w:rFonts w:ascii="Times New Roman" w:hAnsi="Times New Roman" w:cs="Times New Roman"/>
                <w:bCs/>
                <w:noProof/>
                <w:sz w:val="28"/>
                <w:szCs w:val="28"/>
              </w:rPr>
              <w:t> </w:t>
            </w:r>
            <w:r w:rsidRPr="00E6668F">
              <w:rPr>
                <w:rFonts w:ascii="Times New Roman" w:hAnsi="Times New Roman" w:cs="Times New Roman"/>
                <w:bCs/>
                <w:noProof/>
                <w:sz w:val="28"/>
                <w:szCs w:val="28"/>
              </w:rPr>
              <w:t>Охарактеризувати встановлений порядок приймання вантажу до перевезення, особливості транспортного маркування, визначення маси, оголошення вартості.</w:t>
            </w:r>
          </w:p>
          <w:p w14:paraId="3610641F" w14:textId="24337B15"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64.</w:t>
            </w:r>
            <w:r>
              <w:rPr>
                <w:rFonts w:ascii="Times New Roman" w:hAnsi="Times New Roman" w:cs="Times New Roman"/>
                <w:bCs/>
                <w:noProof/>
                <w:sz w:val="28"/>
                <w:szCs w:val="28"/>
              </w:rPr>
              <w:t> </w:t>
            </w:r>
            <w:r w:rsidRPr="00E6668F">
              <w:rPr>
                <w:rFonts w:ascii="Times New Roman" w:hAnsi="Times New Roman" w:cs="Times New Roman"/>
                <w:bCs/>
                <w:noProof/>
                <w:sz w:val="28"/>
                <w:szCs w:val="28"/>
              </w:rPr>
              <w:t>Який вантаж вважається негабаритним? Які існують зони і ступені негабаритності?</w:t>
            </w:r>
          </w:p>
          <w:p w14:paraId="2DDDD38D"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65. Які вантажі належать до небезпечних і як вони класифікуються?</w:t>
            </w:r>
          </w:p>
          <w:p w14:paraId="32099D58"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66. Які вантажі належать до швидкопсувних? Який рухомий склад використовується для їх перевезення?</w:t>
            </w:r>
          </w:p>
          <w:p w14:paraId="35E5F9A2" w14:textId="5F565A30"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67.</w:t>
            </w:r>
            <w:r>
              <w:rPr>
                <w:rFonts w:ascii="Times New Roman" w:hAnsi="Times New Roman" w:cs="Times New Roman"/>
                <w:bCs/>
                <w:noProof/>
                <w:sz w:val="28"/>
                <w:szCs w:val="28"/>
              </w:rPr>
              <w:t> </w:t>
            </w:r>
            <w:r w:rsidRPr="00E6668F">
              <w:rPr>
                <w:rFonts w:ascii="Times New Roman" w:hAnsi="Times New Roman" w:cs="Times New Roman"/>
                <w:bCs/>
                <w:noProof/>
                <w:sz w:val="28"/>
                <w:szCs w:val="28"/>
              </w:rPr>
              <w:t>Як класифікуються пасажирські переве</w:t>
            </w:r>
            <w:r>
              <w:rPr>
                <w:rFonts w:ascii="Times New Roman" w:hAnsi="Times New Roman" w:cs="Times New Roman"/>
                <w:bCs/>
                <w:noProof/>
                <w:sz w:val="28"/>
                <w:szCs w:val="28"/>
              </w:rPr>
              <w:t>-</w:t>
            </w:r>
            <w:r w:rsidRPr="00E6668F">
              <w:rPr>
                <w:rFonts w:ascii="Times New Roman" w:hAnsi="Times New Roman" w:cs="Times New Roman"/>
                <w:bCs/>
                <w:noProof/>
                <w:sz w:val="28"/>
                <w:szCs w:val="28"/>
              </w:rPr>
              <w:t>зення за видами сполучень і категоріями поїздів?</w:t>
            </w:r>
          </w:p>
          <w:p w14:paraId="52A68C53"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68. У чому полягають особливості приміських пасажирських пе-ревезень?</w:t>
            </w:r>
          </w:p>
          <w:p w14:paraId="5A622923" w14:textId="2F7BF938"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69.</w:t>
            </w:r>
            <w:r>
              <w:rPr>
                <w:rFonts w:ascii="Times New Roman" w:hAnsi="Times New Roman" w:cs="Times New Roman"/>
                <w:bCs/>
                <w:noProof/>
                <w:sz w:val="28"/>
                <w:szCs w:val="28"/>
              </w:rPr>
              <w:t> </w:t>
            </w:r>
            <w:r w:rsidRPr="00E6668F">
              <w:rPr>
                <w:rFonts w:ascii="Times New Roman" w:hAnsi="Times New Roman" w:cs="Times New Roman"/>
                <w:bCs/>
                <w:noProof/>
                <w:sz w:val="28"/>
                <w:szCs w:val="28"/>
              </w:rPr>
              <w:t>Який порядок встановлений для перевезення пасажирами ручної поклажі?</w:t>
            </w:r>
          </w:p>
          <w:p w14:paraId="02D10D85"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70. Як класифікуються вокзали залежно від призначення і характеру пасажиропотоків та розміщення їх відносно залізничних колій?</w:t>
            </w:r>
          </w:p>
          <w:p w14:paraId="290046B7" w14:textId="6705F143"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71. Що називається експлуатаційною роботою залізничного транспорту?</w:t>
            </w:r>
          </w:p>
          <w:p w14:paraId="0AA59215"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72. Надати визначення вагонопотоку.</w:t>
            </w:r>
          </w:p>
          <w:p w14:paraId="0CE1F192" w14:textId="2F75A063"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73.</w:t>
            </w:r>
            <w:r>
              <w:rPr>
                <w:rFonts w:ascii="Times New Roman" w:hAnsi="Times New Roman" w:cs="Times New Roman"/>
                <w:bCs/>
                <w:noProof/>
                <w:sz w:val="28"/>
                <w:szCs w:val="28"/>
              </w:rPr>
              <w:t> </w:t>
            </w:r>
            <w:r w:rsidRPr="00E6668F">
              <w:rPr>
                <w:rFonts w:ascii="Times New Roman" w:hAnsi="Times New Roman" w:cs="Times New Roman"/>
                <w:bCs/>
                <w:noProof/>
                <w:sz w:val="28"/>
                <w:szCs w:val="28"/>
              </w:rPr>
              <w:t>Надати визначення плану формування вантажних поїздів.</w:t>
            </w:r>
          </w:p>
          <w:p w14:paraId="52FD1B85"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74. Що таке маршрутизація перевезень?</w:t>
            </w:r>
          </w:p>
          <w:p w14:paraId="5315A0F8"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75. Надати визначення поїзда. Класифікація поїздів.</w:t>
            </w:r>
          </w:p>
          <w:p w14:paraId="7FCD3A42" w14:textId="060E98CB"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76.</w:t>
            </w:r>
            <w:r>
              <w:rPr>
                <w:rFonts w:ascii="Times New Roman" w:hAnsi="Times New Roman" w:cs="Times New Roman"/>
                <w:bCs/>
                <w:noProof/>
                <w:sz w:val="28"/>
                <w:szCs w:val="28"/>
              </w:rPr>
              <w:t> </w:t>
            </w:r>
            <w:r w:rsidRPr="00E6668F">
              <w:rPr>
                <w:rFonts w:ascii="Times New Roman" w:hAnsi="Times New Roman" w:cs="Times New Roman"/>
                <w:bCs/>
                <w:noProof/>
                <w:sz w:val="28"/>
                <w:szCs w:val="28"/>
              </w:rPr>
              <w:t>Яка нумерація надається пасажирським, приміським та вантажним поїздам?</w:t>
            </w:r>
          </w:p>
          <w:p w14:paraId="7F40F2F4"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77. Надати визначення маси та довжини поїзда.</w:t>
            </w:r>
          </w:p>
          <w:p w14:paraId="79B579F1"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78. Що відноситься до поїзних документів?</w:t>
            </w:r>
          </w:p>
          <w:p w14:paraId="421403C5" w14:textId="77777777" w:rsidR="00E6668F" w:rsidRPr="00E6668F" w:rsidRDefault="00E6668F" w:rsidP="00E6668F">
            <w:pPr>
              <w:widowControl w:val="0"/>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79. Надати визначення графіка руху поїздів.</w:t>
            </w:r>
          </w:p>
          <w:p w14:paraId="27DBFF87" w14:textId="77777777" w:rsidR="00764CBE" w:rsidRDefault="00E6668F" w:rsidP="00E6668F">
            <w:pPr>
              <w:spacing w:after="20" w:line="256" w:lineRule="auto"/>
              <w:ind w:left="-50"/>
              <w:jc w:val="both"/>
              <w:rPr>
                <w:rFonts w:ascii="Times New Roman" w:hAnsi="Times New Roman" w:cs="Times New Roman"/>
                <w:bCs/>
                <w:noProof/>
                <w:sz w:val="28"/>
                <w:szCs w:val="28"/>
              </w:rPr>
            </w:pPr>
            <w:r w:rsidRPr="00E6668F">
              <w:rPr>
                <w:rFonts w:ascii="Times New Roman" w:hAnsi="Times New Roman" w:cs="Times New Roman"/>
                <w:bCs/>
                <w:noProof/>
                <w:sz w:val="28"/>
                <w:szCs w:val="28"/>
              </w:rPr>
              <w:t>80.</w:t>
            </w:r>
            <w:r>
              <w:rPr>
                <w:rFonts w:ascii="Times New Roman" w:hAnsi="Times New Roman" w:cs="Times New Roman"/>
                <w:bCs/>
                <w:noProof/>
                <w:sz w:val="28"/>
                <w:szCs w:val="28"/>
              </w:rPr>
              <w:t> </w:t>
            </w:r>
            <w:r w:rsidRPr="00E6668F">
              <w:rPr>
                <w:rFonts w:ascii="Times New Roman" w:hAnsi="Times New Roman" w:cs="Times New Roman"/>
                <w:bCs/>
                <w:noProof/>
                <w:sz w:val="28"/>
                <w:szCs w:val="28"/>
              </w:rPr>
              <w:t>Назвати основні показники експлуатацій</w:t>
            </w:r>
            <w:r>
              <w:rPr>
                <w:rFonts w:ascii="Times New Roman" w:hAnsi="Times New Roman" w:cs="Times New Roman"/>
                <w:bCs/>
                <w:noProof/>
                <w:sz w:val="28"/>
                <w:szCs w:val="28"/>
              </w:rPr>
              <w:t>-</w:t>
            </w:r>
            <w:r w:rsidRPr="00E6668F">
              <w:rPr>
                <w:rFonts w:ascii="Times New Roman" w:hAnsi="Times New Roman" w:cs="Times New Roman"/>
                <w:bCs/>
                <w:noProof/>
                <w:sz w:val="28"/>
                <w:szCs w:val="28"/>
              </w:rPr>
              <w:t>ної роботи.</w:t>
            </w:r>
          </w:p>
          <w:p w14:paraId="4E36ED80" w14:textId="565F7A19" w:rsidR="00A7331B" w:rsidRPr="008C5E95" w:rsidRDefault="00A7331B" w:rsidP="00E6668F">
            <w:pPr>
              <w:spacing w:after="20" w:line="256" w:lineRule="auto"/>
              <w:ind w:left="-50"/>
              <w:jc w:val="both"/>
              <w:rPr>
                <w:rFonts w:ascii="Times New Roman" w:hAnsi="Times New Roman" w:cs="Times New Roman"/>
                <w:bCs/>
                <w:noProof/>
                <w:kern w:val="0"/>
                <w:sz w:val="28"/>
                <w:szCs w:val="28"/>
                <w14:ligatures w14:val="none"/>
              </w:rPr>
            </w:pPr>
          </w:p>
        </w:tc>
      </w:tr>
      <w:tr w:rsidR="006F625A" w:rsidRPr="008C5E95" w14:paraId="7D6D0BB5" w14:textId="77777777" w:rsidTr="00D06BB2">
        <w:tc>
          <w:tcPr>
            <w:tcW w:w="4195" w:type="dxa"/>
            <w:shd w:val="clear" w:color="auto" w:fill="FFE599" w:themeFill="accent4" w:themeFillTint="66"/>
          </w:tcPr>
          <w:p w14:paraId="0084C391" w14:textId="10681385" w:rsidR="006F625A" w:rsidRPr="008C5E95" w:rsidRDefault="006F625A" w:rsidP="00764CBE">
            <w:pPr>
              <w:widowControl w:val="0"/>
              <w:rPr>
                <w:rFonts w:ascii="Times New Roman" w:eastAsia="Times New Roman" w:hAnsi="Times New Roman" w:cs="Times New Roman"/>
                <w:bCs/>
                <w:noProof/>
                <w:sz w:val="28"/>
                <w:szCs w:val="28"/>
              </w:rPr>
            </w:pPr>
            <w:r w:rsidRPr="008C5E95">
              <w:rPr>
                <w:rFonts w:ascii="Times New Roman" w:eastAsia="Times New Roman" w:hAnsi="Times New Roman" w:cs="Times New Roman"/>
                <w:bCs/>
                <w:noProof/>
                <w:sz w:val="28"/>
                <w:szCs w:val="28"/>
              </w:rPr>
              <w:lastRenderedPageBreak/>
              <w:t xml:space="preserve">Політика </w:t>
            </w:r>
            <w:r w:rsidR="00A272EC" w:rsidRPr="008C5E95">
              <w:rPr>
                <w:rFonts w:ascii="Times New Roman" w:eastAsia="Times New Roman" w:hAnsi="Times New Roman" w:cs="Times New Roman"/>
                <w:bCs/>
                <w:noProof/>
                <w:sz w:val="28"/>
                <w:szCs w:val="28"/>
              </w:rPr>
              <w:t xml:space="preserve">навчальної </w:t>
            </w:r>
            <w:r w:rsidRPr="008C5E95">
              <w:rPr>
                <w:rFonts w:ascii="Times New Roman" w:eastAsia="Times New Roman" w:hAnsi="Times New Roman" w:cs="Times New Roman"/>
                <w:bCs/>
                <w:noProof/>
                <w:sz w:val="28"/>
                <w:szCs w:val="28"/>
              </w:rPr>
              <w:t>дисципліни</w:t>
            </w:r>
          </w:p>
        </w:tc>
        <w:tc>
          <w:tcPr>
            <w:tcW w:w="5728" w:type="dxa"/>
            <w:gridSpan w:val="2"/>
          </w:tcPr>
          <w:p w14:paraId="18639103" w14:textId="77777777" w:rsidR="001B417C" w:rsidRPr="008C5E95" w:rsidRDefault="006F625A" w:rsidP="006F625A">
            <w:pPr>
              <w:widowControl w:val="0"/>
              <w:jc w:val="both"/>
              <w:rPr>
                <w:rFonts w:ascii="Times New Roman" w:eastAsia="Times New Roman" w:hAnsi="Times New Roman" w:cs="Times New Roman"/>
                <w:noProof/>
                <w:sz w:val="28"/>
                <w:szCs w:val="28"/>
              </w:rPr>
            </w:pPr>
            <w:r w:rsidRPr="008C5E95">
              <w:rPr>
                <w:rFonts w:ascii="Times New Roman" w:eastAsia="Times New Roman" w:hAnsi="Times New Roman" w:cs="Times New Roman"/>
                <w:noProof/>
                <w:sz w:val="28"/>
                <w:szCs w:val="28"/>
              </w:rPr>
              <w:t>Політика навчальної дисципліни ґрунтується на засадах академічної доброчесності. Очікується, що роботи здобувачів фахової передвищої освіти будуть їх оригінальними дослідженнями чи міркуваннями. Виявлення ознак академічної недоброчесності в письмовій роботі здобувача фахової передвищої освіти є підставою для її незарахуванння викладачем</w:t>
            </w:r>
            <w:r w:rsidR="001B417C" w:rsidRPr="008C5E95">
              <w:rPr>
                <w:rFonts w:ascii="Times New Roman" w:eastAsia="Times New Roman" w:hAnsi="Times New Roman" w:cs="Times New Roman"/>
                <w:noProof/>
                <w:sz w:val="28"/>
                <w:szCs w:val="28"/>
              </w:rPr>
              <w:t>.</w:t>
            </w:r>
          </w:p>
          <w:p w14:paraId="65DB6C2B" w14:textId="77777777" w:rsidR="001B417C" w:rsidRPr="008C5E95" w:rsidRDefault="001B417C" w:rsidP="006F625A">
            <w:pPr>
              <w:widowControl w:val="0"/>
              <w:jc w:val="both"/>
              <w:rPr>
                <w:rFonts w:ascii="Times New Roman" w:eastAsia="Times New Roman" w:hAnsi="Times New Roman" w:cs="Times New Roman"/>
                <w:noProof/>
                <w:sz w:val="28"/>
                <w:szCs w:val="28"/>
              </w:rPr>
            </w:pPr>
            <w:r w:rsidRPr="008C5E95">
              <w:rPr>
                <w:rFonts w:ascii="Times New Roman" w:eastAsia="Times New Roman" w:hAnsi="Times New Roman" w:cs="Times New Roman"/>
                <w:noProof/>
                <w:sz w:val="28"/>
                <w:szCs w:val="28"/>
              </w:rPr>
              <w:t>Основні принципи проведення занять:</w:t>
            </w:r>
          </w:p>
          <w:p w14:paraId="15F86106" w14:textId="3CDA364E" w:rsidR="001B417C" w:rsidRPr="008C5E95" w:rsidRDefault="001C55C1" w:rsidP="001C55C1">
            <w:pPr>
              <w:pStyle w:val="a7"/>
              <w:widowControl w:val="0"/>
              <w:ind w:left="10"/>
              <w:jc w:val="both"/>
              <w:rPr>
                <w:rFonts w:ascii="Times New Roman" w:eastAsia="Times New Roman" w:hAnsi="Times New Roman" w:cs="Times New Roman"/>
                <w:noProof/>
                <w:sz w:val="28"/>
                <w:szCs w:val="28"/>
              </w:rPr>
            </w:pPr>
            <w:r w:rsidRPr="008C5E95">
              <w:rPr>
                <w:rFonts w:ascii="Times New Roman" w:eastAsia="Times New Roman" w:hAnsi="Times New Roman" w:cs="Times New Roman"/>
                <w:noProof/>
                <w:sz w:val="28"/>
                <w:szCs w:val="28"/>
              </w:rPr>
              <w:t>- </w:t>
            </w:r>
            <w:r w:rsidR="001B417C" w:rsidRPr="008C5E95">
              <w:rPr>
                <w:rFonts w:ascii="Times New Roman" w:eastAsia="Times New Roman" w:hAnsi="Times New Roman" w:cs="Times New Roman"/>
                <w:noProof/>
                <w:sz w:val="28"/>
                <w:szCs w:val="28"/>
              </w:rPr>
              <w:t>відкритість до нових та неординарних ідей, толерантність, доброзичлива атмосфера взаєморозуміння та творчого розвитку;</w:t>
            </w:r>
          </w:p>
          <w:p w14:paraId="30064F85" w14:textId="4E085BDD" w:rsidR="001B417C" w:rsidRPr="008C5E95" w:rsidRDefault="001C55C1" w:rsidP="001C55C1">
            <w:pPr>
              <w:widowControl w:val="0"/>
              <w:jc w:val="both"/>
              <w:rPr>
                <w:rFonts w:ascii="Times New Roman" w:eastAsia="Times New Roman" w:hAnsi="Times New Roman" w:cs="Times New Roman"/>
                <w:noProof/>
                <w:sz w:val="28"/>
                <w:szCs w:val="28"/>
              </w:rPr>
            </w:pPr>
            <w:r w:rsidRPr="008C5E95">
              <w:rPr>
                <w:rFonts w:ascii="Times New Roman" w:eastAsia="Times New Roman" w:hAnsi="Times New Roman" w:cs="Times New Roman"/>
                <w:noProof/>
                <w:sz w:val="28"/>
                <w:szCs w:val="28"/>
              </w:rPr>
              <w:t>- </w:t>
            </w:r>
            <w:r w:rsidR="001B417C" w:rsidRPr="008C5E95">
              <w:rPr>
                <w:rFonts w:ascii="Times New Roman" w:eastAsia="Times New Roman" w:hAnsi="Times New Roman" w:cs="Times New Roman"/>
                <w:noProof/>
                <w:sz w:val="28"/>
                <w:szCs w:val="28"/>
              </w:rPr>
              <w:t>усі завдання, передбачені навчальною програмою, мають бути виконані у встановлені терміни;</w:t>
            </w:r>
          </w:p>
          <w:p w14:paraId="72E58B93" w14:textId="6CB13589" w:rsidR="001B417C" w:rsidRPr="008C5E95" w:rsidRDefault="001C55C1" w:rsidP="001C55C1">
            <w:pPr>
              <w:widowControl w:val="0"/>
              <w:jc w:val="both"/>
              <w:rPr>
                <w:rFonts w:ascii="Times New Roman" w:eastAsia="Times New Roman" w:hAnsi="Times New Roman" w:cs="Times New Roman"/>
                <w:noProof/>
                <w:sz w:val="28"/>
                <w:szCs w:val="28"/>
              </w:rPr>
            </w:pPr>
            <w:r w:rsidRPr="008C5E95">
              <w:rPr>
                <w:rFonts w:ascii="Times New Roman" w:eastAsia="Times New Roman" w:hAnsi="Times New Roman" w:cs="Times New Roman"/>
                <w:noProof/>
                <w:sz w:val="28"/>
                <w:szCs w:val="28"/>
              </w:rPr>
              <w:t>- </w:t>
            </w:r>
            <w:r w:rsidR="001B417C" w:rsidRPr="008C5E95">
              <w:rPr>
                <w:rFonts w:ascii="Times New Roman" w:eastAsia="Times New Roman" w:hAnsi="Times New Roman" w:cs="Times New Roman"/>
                <w:noProof/>
                <w:sz w:val="28"/>
                <w:szCs w:val="28"/>
              </w:rPr>
              <w:t>різні форми роботи на заняттях, дає можливість студентам максимально розкрити свій власний потенціал, розвинути навички інтелектуальної роботи в команді;</w:t>
            </w:r>
          </w:p>
          <w:p w14:paraId="2C4C9EF5" w14:textId="1E649BA0" w:rsidR="001B417C" w:rsidRPr="008C5E95" w:rsidRDefault="001C55C1" w:rsidP="001C55C1">
            <w:pPr>
              <w:widowControl w:val="0"/>
              <w:jc w:val="both"/>
              <w:rPr>
                <w:rFonts w:ascii="Times New Roman" w:eastAsia="Times New Roman" w:hAnsi="Times New Roman" w:cs="Times New Roman"/>
                <w:noProof/>
                <w:sz w:val="28"/>
                <w:szCs w:val="28"/>
              </w:rPr>
            </w:pPr>
            <w:r w:rsidRPr="008C5E95">
              <w:rPr>
                <w:rFonts w:ascii="Times New Roman" w:eastAsia="Times New Roman" w:hAnsi="Times New Roman" w:cs="Times New Roman"/>
                <w:noProof/>
                <w:sz w:val="28"/>
                <w:szCs w:val="28"/>
              </w:rPr>
              <w:t>- </w:t>
            </w:r>
            <w:r w:rsidR="001B417C" w:rsidRPr="008C5E95">
              <w:rPr>
                <w:rFonts w:ascii="Times New Roman" w:eastAsia="Times New Roman" w:hAnsi="Times New Roman" w:cs="Times New Roman"/>
                <w:noProof/>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14:paraId="32B902B2" w14:textId="5C3E9943" w:rsidR="006F625A" w:rsidRPr="008C5E95" w:rsidRDefault="001C55C1" w:rsidP="001C55C1">
            <w:pPr>
              <w:widowControl w:val="0"/>
              <w:jc w:val="both"/>
              <w:rPr>
                <w:rFonts w:ascii="Times New Roman" w:eastAsia="Times New Roman" w:hAnsi="Times New Roman" w:cs="Times New Roman"/>
                <w:noProof/>
                <w:sz w:val="28"/>
                <w:szCs w:val="28"/>
              </w:rPr>
            </w:pPr>
            <w:r w:rsidRPr="008C5E95">
              <w:rPr>
                <w:rFonts w:ascii="Times New Roman" w:eastAsia="Times New Roman" w:hAnsi="Times New Roman" w:cs="Times New Roman"/>
                <w:noProof/>
                <w:sz w:val="28"/>
                <w:szCs w:val="28"/>
              </w:rPr>
              <w:t>- </w:t>
            </w:r>
            <w:r w:rsidR="001B417C" w:rsidRPr="008C5E95">
              <w:rPr>
                <w:rFonts w:ascii="Times New Roman" w:eastAsia="Times New Roman" w:hAnsi="Times New Roman" w:cs="Times New Roman"/>
                <w:noProof/>
                <w:sz w:val="28"/>
                <w:szCs w:val="28"/>
              </w:rPr>
              <w:t>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занять та виступити з презентацією чи з доповіддю.</w:t>
            </w:r>
            <w:r w:rsidR="006F625A" w:rsidRPr="008C5E95">
              <w:rPr>
                <w:rFonts w:ascii="Times New Roman" w:eastAsia="Times New Roman" w:hAnsi="Times New Roman" w:cs="Times New Roman"/>
                <w:noProof/>
                <w:sz w:val="28"/>
                <w:szCs w:val="28"/>
              </w:rPr>
              <w:t xml:space="preserve"> </w:t>
            </w:r>
          </w:p>
          <w:p w14:paraId="221B9E68" w14:textId="4E142491" w:rsidR="00EF65FB" w:rsidRPr="008C5E95" w:rsidRDefault="006F625A" w:rsidP="00EF65FB">
            <w:pPr>
              <w:widowControl w:val="0"/>
              <w:jc w:val="both"/>
              <w:rPr>
                <w:rFonts w:ascii="Times New Roman" w:eastAsia="Times New Roman" w:hAnsi="Times New Roman" w:cs="Times New Roman"/>
                <w:noProof/>
                <w:sz w:val="28"/>
                <w:szCs w:val="28"/>
              </w:rPr>
            </w:pPr>
            <w:r w:rsidRPr="008C5E95">
              <w:rPr>
                <w:rFonts w:ascii="Times New Roman" w:eastAsia="Times New Roman" w:hAnsi="Times New Roman" w:cs="Times New Roman"/>
                <w:noProof/>
                <w:sz w:val="28"/>
                <w:szCs w:val="28"/>
              </w:rPr>
              <w:t>Відвідання занять є важливою складовою навчання. Всі здобувачі освіти відвід</w:t>
            </w:r>
            <w:r w:rsidR="001C55C1" w:rsidRPr="008C5E95">
              <w:rPr>
                <w:rFonts w:ascii="Times New Roman" w:eastAsia="Times New Roman" w:hAnsi="Times New Roman" w:cs="Times New Roman"/>
                <w:noProof/>
                <w:sz w:val="28"/>
                <w:szCs w:val="28"/>
              </w:rPr>
              <w:t>у</w:t>
            </w:r>
            <w:r w:rsidRPr="008C5E95">
              <w:rPr>
                <w:rFonts w:ascii="Times New Roman" w:eastAsia="Times New Roman" w:hAnsi="Times New Roman" w:cs="Times New Roman"/>
                <w:noProof/>
                <w:sz w:val="28"/>
                <w:szCs w:val="28"/>
              </w:rPr>
              <w:t>ють усі лекції</w:t>
            </w:r>
            <w:r w:rsidR="001B417C" w:rsidRPr="008C5E95">
              <w:rPr>
                <w:rFonts w:ascii="Times New Roman" w:eastAsia="Times New Roman" w:hAnsi="Times New Roman" w:cs="Times New Roman"/>
                <w:noProof/>
                <w:sz w:val="28"/>
                <w:szCs w:val="28"/>
              </w:rPr>
              <w:t xml:space="preserve"> та</w:t>
            </w:r>
            <w:r w:rsidRPr="008C5E95">
              <w:rPr>
                <w:rFonts w:ascii="Times New Roman" w:eastAsia="Times New Roman" w:hAnsi="Times New Roman" w:cs="Times New Roman"/>
                <w:noProof/>
                <w:sz w:val="28"/>
                <w:szCs w:val="28"/>
              </w:rPr>
              <w:t xml:space="preserve"> </w:t>
            </w:r>
            <w:r w:rsidR="001C55C1" w:rsidRPr="008C5E95">
              <w:rPr>
                <w:rFonts w:ascii="Times New Roman" w:eastAsia="Times New Roman" w:hAnsi="Times New Roman" w:cs="Times New Roman"/>
                <w:noProof/>
                <w:sz w:val="28"/>
                <w:szCs w:val="28"/>
              </w:rPr>
              <w:t>практичні</w:t>
            </w:r>
            <w:r w:rsidR="001B417C" w:rsidRPr="008C5E95">
              <w:rPr>
                <w:rFonts w:ascii="Times New Roman" w:eastAsia="Times New Roman" w:hAnsi="Times New Roman" w:cs="Times New Roman"/>
                <w:noProof/>
                <w:sz w:val="28"/>
                <w:szCs w:val="28"/>
              </w:rPr>
              <w:t xml:space="preserve"> заняття</w:t>
            </w:r>
            <w:r w:rsidRPr="008C5E95">
              <w:rPr>
                <w:rFonts w:ascii="Times New Roman" w:eastAsia="Times New Roman" w:hAnsi="Times New Roman" w:cs="Times New Roman"/>
                <w:noProof/>
                <w:sz w:val="28"/>
                <w:szCs w:val="28"/>
              </w:rPr>
              <w:t>. Здобувачі фахової передвищої освіти повинні інформувати викладача про неможливість відвідати заняття</w:t>
            </w:r>
            <w:r w:rsidR="00321B18" w:rsidRPr="008C5E95">
              <w:rPr>
                <w:rFonts w:ascii="Times New Roman" w:eastAsia="Times New Roman" w:hAnsi="Times New Roman" w:cs="Times New Roman"/>
                <w:noProof/>
                <w:sz w:val="28"/>
                <w:szCs w:val="28"/>
              </w:rPr>
              <w:t xml:space="preserve"> (особисто або через старосту чи класного керівника)</w:t>
            </w:r>
            <w:r w:rsidRPr="008C5E95">
              <w:rPr>
                <w:rFonts w:ascii="Times New Roman" w:eastAsia="Times New Roman" w:hAnsi="Times New Roman" w:cs="Times New Roman"/>
                <w:noProof/>
                <w:sz w:val="28"/>
                <w:szCs w:val="28"/>
              </w:rPr>
              <w:t xml:space="preserve">.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w:t>
            </w:r>
            <w:r w:rsidR="00321B18" w:rsidRPr="008C5E95">
              <w:rPr>
                <w:rFonts w:ascii="Times New Roman" w:eastAsia="Times New Roman" w:hAnsi="Times New Roman" w:cs="Times New Roman"/>
                <w:noProof/>
                <w:sz w:val="28"/>
                <w:szCs w:val="28"/>
              </w:rPr>
              <w:t xml:space="preserve">навчальним </w:t>
            </w:r>
            <w:r w:rsidRPr="008C5E95">
              <w:rPr>
                <w:rFonts w:ascii="Times New Roman" w:eastAsia="Times New Roman" w:hAnsi="Times New Roman" w:cs="Times New Roman"/>
                <w:noProof/>
                <w:sz w:val="28"/>
                <w:szCs w:val="28"/>
              </w:rPr>
              <w:t>курсом.</w:t>
            </w:r>
            <w:r w:rsidR="00EF65FB" w:rsidRPr="008C5E95">
              <w:rPr>
                <w:rFonts w:ascii="Times New Roman" w:eastAsia="Times New Roman" w:hAnsi="Times New Roman" w:cs="Times New Roman"/>
                <w:noProof/>
                <w:sz w:val="28"/>
                <w:szCs w:val="28"/>
              </w:rPr>
              <w:t xml:space="preserve">  Пропущені з поважної причини практичні заняття</w:t>
            </w:r>
            <w:r w:rsidR="001C55C1" w:rsidRPr="008C5E95">
              <w:rPr>
                <w:rFonts w:ascii="Times New Roman" w:eastAsia="Times New Roman" w:hAnsi="Times New Roman" w:cs="Times New Roman"/>
                <w:noProof/>
                <w:sz w:val="28"/>
                <w:szCs w:val="28"/>
              </w:rPr>
              <w:t xml:space="preserve">, </w:t>
            </w:r>
            <w:r w:rsidR="00EF65FB" w:rsidRPr="008C5E95">
              <w:rPr>
                <w:rFonts w:ascii="Times New Roman" w:eastAsia="Times New Roman" w:hAnsi="Times New Roman" w:cs="Times New Roman"/>
                <w:noProof/>
                <w:sz w:val="28"/>
                <w:szCs w:val="28"/>
              </w:rPr>
              <w:t xml:space="preserve">контрольні роботи дозволяється </w:t>
            </w:r>
            <w:r w:rsidR="00EF65FB" w:rsidRPr="008C5E95">
              <w:rPr>
                <w:rFonts w:ascii="Times New Roman" w:eastAsia="Times New Roman" w:hAnsi="Times New Roman" w:cs="Times New Roman"/>
                <w:noProof/>
                <w:sz w:val="28"/>
                <w:szCs w:val="28"/>
              </w:rPr>
              <w:lastRenderedPageBreak/>
              <w:t>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14:paraId="004F4DEC" w14:textId="1F7FF379" w:rsidR="006F625A" w:rsidRPr="008C5E95" w:rsidRDefault="006F625A" w:rsidP="006F625A">
            <w:pPr>
              <w:widowControl w:val="0"/>
              <w:jc w:val="both"/>
              <w:rPr>
                <w:rFonts w:ascii="Times New Roman" w:eastAsia="Times New Roman" w:hAnsi="Times New Roman" w:cs="Times New Roman"/>
                <w:noProof/>
                <w:sz w:val="28"/>
                <w:szCs w:val="28"/>
              </w:rPr>
            </w:pPr>
            <w:r w:rsidRPr="008C5E95">
              <w:rPr>
                <w:rFonts w:ascii="Times New Roman" w:eastAsia="Times New Roman" w:hAnsi="Times New Roman" w:cs="Times New Roman"/>
                <w:noProof/>
                <w:sz w:val="28"/>
                <w:szCs w:val="28"/>
              </w:rPr>
              <w:t xml:space="preserve">Політика виставлення </w:t>
            </w:r>
            <w:r w:rsidR="00321B18" w:rsidRPr="008C5E95">
              <w:rPr>
                <w:rFonts w:ascii="Times New Roman" w:eastAsia="Times New Roman" w:hAnsi="Times New Roman" w:cs="Times New Roman"/>
                <w:noProof/>
                <w:sz w:val="28"/>
                <w:szCs w:val="28"/>
              </w:rPr>
              <w:t>підсумкової оцінки</w:t>
            </w:r>
            <w:r w:rsidRPr="008C5E95">
              <w:rPr>
                <w:rFonts w:ascii="Times New Roman" w:eastAsia="Times New Roman" w:hAnsi="Times New Roman" w:cs="Times New Roman"/>
                <w:noProof/>
                <w:sz w:val="28"/>
                <w:szCs w:val="28"/>
              </w:rPr>
              <w:t xml:space="preserve"> ґрунтується на врахуван</w:t>
            </w:r>
            <w:r w:rsidR="00321B18" w:rsidRPr="008C5E95">
              <w:rPr>
                <w:rFonts w:ascii="Times New Roman" w:eastAsia="Times New Roman" w:hAnsi="Times New Roman" w:cs="Times New Roman"/>
                <w:noProof/>
                <w:sz w:val="28"/>
                <w:szCs w:val="28"/>
              </w:rPr>
              <w:t>н</w:t>
            </w:r>
            <w:r w:rsidRPr="008C5E95">
              <w:rPr>
                <w:rFonts w:ascii="Times New Roman" w:eastAsia="Times New Roman" w:hAnsi="Times New Roman" w:cs="Times New Roman"/>
                <w:noProof/>
                <w:sz w:val="28"/>
                <w:szCs w:val="28"/>
              </w:rPr>
              <w:t xml:space="preserve">і </w:t>
            </w:r>
            <w:r w:rsidR="00321B18" w:rsidRPr="008C5E95">
              <w:rPr>
                <w:rFonts w:ascii="Times New Roman" w:eastAsia="Times New Roman" w:hAnsi="Times New Roman" w:cs="Times New Roman"/>
                <w:noProof/>
                <w:sz w:val="28"/>
                <w:szCs w:val="28"/>
              </w:rPr>
              <w:t>оцінок</w:t>
            </w:r>
            <w:r w:rsidRPr="008C5E95">
              <w:rPr>
                <w:rFonts w:ascii="Times New Roman" w:eastAsia="Times New Roman" w:hAnsi="Times New Roman" w:cs="Times New Roman"/>
                <w:noProof/>
                <w:sz w:val="28"/>
                <w:szCs w:val="28"/>
              </w:rPr>
              <w:t xml:space="preserve">, набраних при поточному </w:t>
            </w:r>
            <w:r w:rsidR="00E25C23" w:rsidRPr="008C5E95">
              <w:rPr>
                <w:rFonts w:ascii="Times New Roman" w:eastAsia="Times New Roman" w:hAnsi="Times New Roman" w:cs="Times New Roman"/>
                <w:noProof/>
                <w:sz w:val="28"/>
                <w:szCs w:val="28"/>
              </w:rPr>
              <w:t xml:space="preserve">опитуванні, </w:t>
            </w:r>
            <w:r w:rsidRPr="008C5E95">
              <w:rPr>
                <w:rFonts w:ascii="Times New Roman" w:eastAsia="Times New Roman" w:hAnsi="Times New Roman" w:cs="Times New Roman"/>
                <w:noProof/>
                <w:sz w:val="28"/>
                <w:szCs w:val="28"/>
              </w:rPr>
              <w:t xml:space="preserve">тестуванні, самостійній роботі та балів підсумкового </w:t>
            </w:r>
            <w:r w:rsidR="00E25C23" w:rsidRPr="008C5E95">
              <w:rPr>
                <w:rFonts w:ascii="Times New Roman" w:eastAsia="Times New Roman" w:hAnsi="Times New Roman" w:cs="Times New Roman"/>
                <w:noProof/>
                <w:sz w:val="28"/>
                <w:szCs w:val="28"/>
              </w:rPr>
              <w:t>контролю</w:t>
            </w:r>
            <w:r w:rsidRPr="008C5E95">
              <w:rPr>
                <w:rFonts w:ascii="Times New Roman" w:eastAsia="Times New Roman" w:hAnsi="Times New Roman" w:cs="Times New Roman"/>
                <w:noProof/>
                <w:sz w:val="28"/>
                <w:szCs w:val="28"/>
              </w:rPr>
              <w:t xml:space="preserve">. При цьому обов’язково враховуються присутність на заняттях та активність здобувача освіти під час </w:t>
            </w:r>
            <w:r w:rsidR="00E25C23" w:rsidRPr="008C5E95">
              <w:rPr>
                <w:rFonts w:ascii="Times New Roman" w:eastAsia="Times New Roman" w:hAnsi="Times New Roman" w:cs="Times New Roman"/>
                <w:noProof/>
                <w:sz w:val="28"/>
                <w:szCs w:val="28"/>
              </w:rPr>
              <w:t>занять</w:t>
            </w:r>
            <w:r w:rsidRPr="008C5E95">
              <w:rPr>
                <w:rFonts w:ascii="Times New Roman" w:eastAsia="Times New Roman" w:hAnsi="Times New Roman" w:cs="Times New Roman"/>
                <w:noProof/>
                <w:sz w:val="28"/>
                <w:szCs w:val="28"/>
              </w:rPr>
              <w:t>; недопустимість запізнень на заняття</w:t>
            </w:r>
            <w:r w:rsidR="00E25C23" w:rsidRPr="008C5E95">
              <w:rPr>
                <w:rFonts w:ascii="Times New Roman" w:eastAsia="Times New Roman" w:hAnsi="Times New Roman" w:cs="Times New Roman"/>
                <w:noProof/>
                <w:sz w:val="28"/>
                <w:szCs w:val="28"/>
              </w:rPr>
              <w:t xml:space="preserve"> без поважних причин</w:t>
            </w:r>
            <w:r w:rsidRPr="008C5E95">
              <w:rPr>
                <w:rFonts w:ascii="Times New Roman" w:eastAsia="Times New Roman" w:hAnsi="Times New Roman" w:cs="Times New Roman"/>
                <w:noProof/>
                <w:sz w:val="28"/>
                <w:szCs w:val="28"/>
              </w:rPr>
              <w:t xml:space="preserve">; користування </w:t>
            </w:r>
            <w:r w:rsidR="00E25C23" w:rsidRPr="008C5E95">
              <w:rPr>
                <w:rFonts w:ascii="Times New Roman" w:eastAsia="Times New Roman" w:hAnsi="Times New Roman" w:cs="Times New Roman"/>
                <w:noProof/>
                <w:sz w:val="28"/>
                <w:szCs w:val="28"/>
              </w:rPr>
              <w:t>гаджетами</w:t>
            </w:r>
            <w:r w:rsidRPr="008C5E95">
              <w:rPr>
                <w:rFonts w:ascii="Times New Roman" w:eastAsia="Times New Roman" w:hAnsi="Times New Roman" w:cs="Times New Roman"/>
                <w:noProof/>
                <w:sz w:val="28"/>
                <w:szCs w:val="28"/>
              </w:rPr>
              <w:t xml:space="preserve"> під час заняття в цілях не пов’язаних з навчанням; списування та плагіат; несвоє</w:t>
            </w:r>
            <w:r w:rsidR="001C55C1" w:rsidRPr="008C5E95">
              <w:rPr>
                <w:rFonts w:ascii="Times New Roman" w:eastAsia="Times New Roman" w:hAnsi="Times New Roman" w:cs="Times New Roman"/>
                <w:noProof/>
                <w:sz w:val="28"/>
                <w:szCs w:val="28"/>
              </w:rPr>
              <w:t>-</w:t>
            </w:r>
            <w:r w:rsidRPr="008C5E95">
              <w:rPr>
                <w:rFonts w:ascii="Times New Roman" w:eastAsia="Times New Roman" w:hAnsi="Times New Roman" w:cs="Times New Roman"/>
                <w:noProof/>
                <w:sz w:val="28"/>
                <w:szCs w:val="28"/>
              </w:rPr>
              <w:t>часне виконання поставленого завдання та ін.</w:t>
            </w:r>
          </w:p>
        </w:tc>
      </w:tr>
      <w:tr w:rsidR="006F625A" w:rsidRPr="008C5E95" w14:paraId="330C8657" w14:textId="77777777" w:rsidTr="00E6668F">
        <w:tc>
          <w:tcPr>
            <w:tcW w:w="4195" w:type="dxa"/>
            <w:shd w:val="clear" w:color="auto" w:fill="FFE599" w:themeFill="accent4" w:themeFillTint="66"/>
          </w:tcPr>
          <w:p w14:paraId="5FE5C26B" w14:textId="77777777" w:rsidR="009C6057" w:rsidRPr="008C5E95" w:rsidRDefault="009C6057" w:rsidP="009C6057">
            <w:pPr>
              <w:widowControl w:val="0"/>
              <w:rPr>
                <w:rFonts w:ascii="Times New Roman" w:eastAsia="Times New Roman" w:hAnsi="Times New Roman" w:cs="Times New Roman"/>
                <w:noProof/>
                <w:sz w:val="28"/>
                <w:szCs w:val="28"/>
              </w:rPr>
            </w:pPr>
            <w:r w:rsidRPr="008C5E95">
              <w:rPr>
                <w:rFonts w:ascii="Times New Roman" w:eastAsia="Times New Roman" w:hAnsi="Times New Roman" w:cs="Times New Roman"/>
                <w:noProof/>
                <w:sz w:val="28"/>
                <w:szCs w:val="28"/>
              </w:rPr>
              <w:lastRenderedPageBreak/>
              <w:t xml:space="preserve">Список рекомендованих джерел </w:t>
            </w:r>
          </w:p>
          <w:p w14:paraId="619302FE" w14:textId="77777777" w:rsidR="006F625A" w:rsidRPr="008C5E95" w:rsidRDefault="006F625A" w:rsidP="00764CBE">
            <w:pPr>
              <w:widowControl w:val="0"/>
              <w:rPr>
                <w:rFonts w:ascii="Times New Roman" w:eastAsia="Times New Roman" w:hAnsi="Times New Roman" w:cs="Times New Roman"/>
                <w:bCs/>
                <w:noProof/>
                <w:sz w:val="28"/>
                <w:szCs w:val="28"/>
              </w:rPr>
            </w:pPr>
          </w:p>
        </w:tc>
        <w:tc>
          <w:tcPr>
            <w:tcW w:w="5728" w:type="dxa"/>
            <w:gridSpan w:val="2"/>
          </w:tcPr>
          <w:p w14:paraId="139142F0" w14:textId="77777777" w:rsidR="003F191A" w:rsidRPr="00E6668F" w:rsidRDefault="009C6057" w:rsidP="003F191A">
            <w:pPr>
              <w:widowControl w:val="0"/>
              <w:jc w:val="both"/>
              <w:rPr>
                <w:rFonts w:ascii="Times New Roman" w:eastAsia="Times New Roman" w:hAnsi="Times New Roman" w:cs="Times New Roman"/>
                <w:b/>
                <w:i/>
                <w:iCs/>
                <w:noProof/>
                <w:color w:val="00B050"/>
                <w:sz w:val="28"/>
                <w:szCs w:val="28"/>
              </w:rPr>
            </w:pPr>
            <w:r w:rsidRPr="00E6668F">
              <w:rPr>
                <w:rFonts w:ascii="Times New Roman" w:eastAsia="Times New Roman" w:hAnsi="Times New Roman" w:cs="Times New Roman"/>
                <w:b/>
                <w:i/>
                <w:iCs/>
                <w:noProof/>
                <w:color w:val="00B050"/>
                <w:sz w:val="28"/>
                <w:szCs w:val="28"/>
              </w:rPr>
              <w:t xml:space="preserve">Основна література </w:t>
            </w:r>
          </w:p>
          <w:p w14:paraId="4E27582E" w14:textId="6FB88570" w:rsidR="00E6668F" w:rsidRPr="00E6668F" w:rsidRDefault="00E6668F" w:rsidP="00E6668F">
            <w:pPr>
              <w:widowControl w:val="0"/>
              <w:jc w:val="both"/>
              <w:rPr>
                <w:rFonts w:ascii="Times New Roman" w:eastAsia="Times New Roman" w:hAnsi="Times New Roman" w:cs="Times New Roman"/>
                <w:noProof/>
                <w:color w:val="212529"/>
                <w:kern w:val="0"/>
                <w:sz w:val="28"/>
                <w:szCs w:val="28"/>
                <w:lang w:eastAsia="ru-RU"/>
                <w14:ligatures w14:val="none"/>
              </w:rPr>
            </w:pPr>
            <w:r>
              <w:rPr>
                <w:rFonts w:ascii="Times New Roman" w:eastAsia="Times New Roman" w:hAnsi="Times New Roman" w:cs="Times New Roman"/>
                <w:noProof/>
                <w:color w:val="212529"/>
                <w:kern w:val="0"/>
                <w:sz w:val="28"/>
                <w:szCs w:val="28"/>
                <w:lang w:eastAsia="ru-RU"/>
                <w14:ligatures w14:val="none"/>
              </w:rPr>
              <w:t>1</w:t>
            </w:r>
            <w:r w:rsidRPr="00E6668F">
              <w:rPr>
                <w:rFonts w:ascii="Times New Roman" w:eastAsia="Times New Roman" w:hAnsi="Times New Roman" w:cs="Times New Roman"/>
                <w:noProof/>
                <w:color w:val="212529"/>
                <w:kern w:val="0"/>
                <w:sz w:val="28"/>
                <w:szCs w:val="28"/>
                <w:lang w:eastAsia="ru-RU"/>
                <w14:ligatures w14:val="none"/>
              </w:rPr>
              <w:t>.</w:t>
            </w:r>
            <w:r>
              <w:rPr>
                <w:rFonts w:ascii="Times New Roman" w:eastAsia="Times New Roman" w:hAnsi="Times New Roman" w:cs="Times New Roman"/>
                <w:noProof/>
                <w:color w:val="212529"/>
                <w:kern w:val="0"/>
                <w:sz w:val="28"/>
                <w:szCs w:val="28"/>
                <w:lang w:val="ru-RU" w:eastAsia="ru-RU"/>
                <w14:ligatures w14:val="none"/>
              </w:rPr>
              <w:t> </w:t>
            </w:r>
            <w:r w:rsidRPr="00E6668F">
              <w:rPr>
                <w:rFonts w:ascii="Times New Roman" w:eastAsia="Times New Roman" w:hAnsi="Times New Roman" w:cs="Times New Roman"/>
                <w:noProof/>
                <w:color w:val="212529"/>
                <w:kern w:val="0"/>
                <w:sz w:val="28"/>
                <w:szCs w:val="28"/>
                <w:lang w:eastAsia="ru-RU"/>
                <w14:ligatures w14:val="none"/>
              </w:rPr>
              <w:t>Корнійчук М.П., Липовець Н.В., Шамрай Д.О. Технологія галузі і технічні засоби залізничного транспорту. Частина І. Підручник. - К.: Дельта, 2006. 500 с.</w:t>
            </w:r>
          </w:p>
          <w:p w14:paraId="566EAB3C" w14:textId="01C2DF43" w:rsidR="00E6668F" w:rsidRPr="00E6668F" w:rsidRDefault="00E6668F" w:rsidP="00E6668F">
            <w:pPr>
              <w:widowControl w:val="0"/>
              <w:jc w:val="both"/>
              <w:rPr>
                <w:rFonts w:ascii="Times New Roman" w:eastAsia="Times New Roman" w:hAnsi="Times New Roman" w:cs="Times New Roman"/>
                <w:noProof/>
                <w:color w:val="212529"/>
                <w:kern w:val="0"/>
                <w:sz w:val="28"/>
                <w:szCs w:val="28"/>
                <w:lang w:eastAsia="ru-RU"/>
                <w14:ligatures w14:val="none"/>
              </w:rPr>
            </w:pPr>
            <w:r w:rsidRPr="00E6668F">
              <w:rPr>
                <w:rFonts w:ascii="Times New Roman" w:eastAsia="Times New Roman" w:hAnsi="Times New Roman" w:cs="Times New Roman"/>
                <w:noProof/>
                <w:color w:val="212529"/>
                <w:kern w:val="0"/>
                <w:sz w:val="28"/>
                <w:szCs w:val="28"/>
                <w:lang w:eastAsia="ru-RU"/>
                <w14:ligatures w14:val="none"/>
              </w:rPr>
              <w:t>2. Корнійчук М.П., Липовець Н.В., Шамрай Д.О. Технологія галузі і технічні засоби залізничного транспорту. Частина ІІ. Підручник. - К.: Дельта, 2006. 500 с.</w:t>
            </w:r>
          </w:p>
          <w:p w14:paraId="58328517" w14:textId="77777777" w:rsidR="00E6668F" w:rsidRPr="00E6668F" w:rsidRDefault="00E6668F" w:rsidP="00E6668F">
            <w:pPr>
              <w:widowControl w:val="0"/>
              <w:jc w:val="both"/>
              <w:rPr>
                <w:rFonts w:ascii="Times New Roman" w:eastAsia="Times New Roman" w:hAnsi="Times New Roman" w:cs="Times New Roman"/>
                <w:b/>
                <w:bCs/>
                <w:i/>
                <w:iCs/>
                <w:noProof/>
                <w:color w:val="00B050"/>
                <w:kern w:val="0"/>
                <w:sz w:val="28"/>
                <w:szCs w:val="28"/>
                <w:lang w:eastAsia="ru-RU"/>
                <w14:ligatures w14:val="none"/>
              </w:rPr>
            </w:pPr>
            <w:r w:rsidRPr="00E6668F">
              <w:rPr>
                <w:rFonts w:ascii="Times New Roman" w:eastAsia="Times New Roman" w:hAnsi="Times New Roman" w:cs="Times New Roman"/>
                <w:b/>
                <w:bCs/>
                <w:i/>
                <w:iCs/>
                <w:noProof/>
                <w:color w:val="00B050"/>
                <w:kern w:val="0"/>
                <w:sz w:val="28"/>
                <w:szCs w:val="28"/>
                <w:lang w:eastAsia="ru-RU"/>
                <w14:ligatures w14:val="none"/>
              </w:rPr>
              <w:t>Допоміжна</w:t>
            </w:r>
          </w:p>
          <w:p w14:paraId="2528A5E3" w14:textId="05CF8DF5" w:rsidR="00E6668F" w:rsidRPr="00E6668F" w:rsidRDefault="00E6668F" w:rsidP="00E6668F">
            <w:pPr>
              <w:widowControl w:val="0"/>
              <w:jc w:val="both"/>
              <w:rPr>
                <w:rFonts w:ascii="Times New Roman" w:eastAsia="Times New Roman" w:hAnsi="Times New Roman" w:cs="Times New Roman"/>
                <w:noProof/>
                <w:color w:val="212529"/>
                <w:kern w:val="0"/>
                <w:sz w:val="28"/>
                <w:szCs w:val="28"/>
                <w:lang w:eastAsia="ru-RU"/>
                <w14:ligatures w14:val="none"/>
              </w:rPr>
            </w:pPr>
            <w:r w:rsidRPr="00E6668F">
              <w:rPr>
                <w:rFonts w:ascii="Times New Roman" w:eastAsia="Times New Roman" w:hAnsi="Times New Roman" w:cs="Times New Roman"/>
                <w:noProof/>
                <w:color w:val="212529"/>
                <w:kern w:val="0"/>
                <w:sz w:val="28"/>
                <w:szCs w:val="28"/>
                <w:lang w:eastAsia="ru-RU"/>
                <w14:ligatures w14:val="none"/>
              </w:rPr>
              <w:t>3</w:t>
            </w:r>
            <w:r w:rsidRPr="00626DB6">
              <w:rPr>
                <w:rFonts w:ascii="Times New Roman" w:eastAsia="Times New Roman" w:hAnsi="Times New Roman" w:cs="Times New Roman"/>
                <w:noProof/>
                <w:color w:val="212529"/>
                <w:kern w:val="0"/>
                <w:sz w:val="28"/>
                <w:szCs w:val="28"/>
                <w:lang w:eastAsia="ru-RU"/>
                <w14:ligatures w14:val="none"/>
              </w:rPr>
              <w:t>.</w:t>
            </w:r>
            <w:r>
              <w:rPr>
                <w:rFonts w:ascii="Times New Roman" w:eastAsia="Times New Roman" w:hAnsi="Times New Roman" w:cs="Times New Roman"/>
                <w:noProof/>
                <w:color w:val="212529"/>
                <w:kern w:val="0"/>
                <w:sz w:val="28"/>
                <w:szCs w:val="28"/>
                <w:lang w:val="ru-RU" w:eastAsia="ru-RU"/>
                <w14:ligatures w14:val="none"/>
              </w:rPr>
              <w:t> </w:t>
            </w:r>
            <w:r w:rsidRPr="00E6668F">
              <w:rPr>
                <w:rFonts w:ascii="Times New Roman" w:eastAsia="Times New Roman" w:hAnsi="Times New Roman" w:cs="Times New Roman"/>
                <w:noProof/>
                <w:color w:val="212529"/>
                <w:kern w:val="0"/>
                <w:sz w:val="28"/>
                <w:szCs w:val="28"/>
                <w:lang w:eastAsia="ru-RU"/>
                <w14:ligatures w14:val="none"/>
              </w:rPr>
              <w:t>Коментарі та роз’яснення щодо застосування положень правил технічної експлуатації залізниць України. К., 2004. 408с.</w:t>
            </w:r>
          </w:p>
          <w:p w14:paraId="3C735AEB" w14:textId="5D979F05" w:rsidR="009C6057" w:rsidRPr="00E6668F" w:rsidRDefault="009C6057" w:rsidP="009C6057">
            <w:pPr>
              <w:widowControl w:val="0"/>
              <w:jc w:val="both"/>
              <w:rPr>
                <w:rFonts w:ascii="Times New Roman" w:eastAsia="Times New Roman" w:hAnsi="Times New Roman" w:cs="Times New Roman"/>
                <w:i/>
                <w:iCs/>
                <w:noProof/>
                <w:color w:val="00B050"/>
                <w:sz w:val="28"/>
                <w:szCs w:val="28"/>
              </w:rPr>
            </w:pPr>
            <w:r w:rsidRPr="00E6668F">
              <w:rPr>
                <w:rFonts w:ascii="Times New Roman" w:eastAsia="Times New Roman" w:hAnsi="Times New Roman" w:cs="Times New Roman"/>
                <w:b/>
                <w:i/>
                <w:iCs/>
                <w:noProof/>
                <w:color w:val="00B050"/>
                <w:sz w:val="28"/>
                <w:szCs w:val="28"/>
              </w:rPr>
              <w:t>Електронні ресурси</w:t>
            </w:r>
          </w:p>
          <w:p w14:paraId="2ADF44BA" w14:textId="1B89CC3B" w:rsidR="00E6668F" w:rsidRPr="00E6668F" w:rsidRDefault="003F191A" w:rsidP="00E6668F">
            <w:pPr>
              <w:widowControl w:val="0"/>
              <w:shd w:val="clear" w:color="auto" w:fill="FFFFFF"/>
              <w:tabs>
                <w:tab w:val="left" w:pos="365"/>
              </w:tabs>
              <w:autoSpaceDE w:val="0"/>
              <w:autoSpaceDN w:val="0"/>
              <w:adjustRightInd w:val="0"/>
              <w:jc w:val="both"/>
              <w:rPr>
                <w:rFonts w:ascii="Times New Roman" w:eastAsia="Times New Roman" w:hAnsi="Times New Roman" w:cs="Times New Roman"/>
                <w:kern w:val="0"/>
                <w:sz w:val="28"/>
                <w:szCs w:val="28"/>
                <w:lang w:eastAsia="ru-RU"/>
                <w14:ligatures w14:val="none"/>
              </w:rPr>
            </w:pPr>
            <w:r w:rsidRPr="008C5E95">
              <w:rPr>
                <w:rFonts w:ascii="Times New Roman" w:eastAsia="Times New Roman" w:hAnsi="Times New Roman" w:cs="Times New Roman"/>
                <w:noProof/>
                <w:color w:val="000000"/>
                <w:spacing w:val="-13"/>
                <w:kern w:val="0"/>
                <w:sz w:val="28"/>
                <w:szCs w:val="20"/>
                <w:lang w:eastAsia="ru-RU"/>
                <w14:ligatures w14:val="none"/>
              </w:rPr>
              <w:t xml:space="preserve">- </w:t>
            </w:r>
            <w:r w:rsidR="00E6668F" w:rsidRPr="00E6668F">
              <w:rPr>
                <w:rFonts w:ascii="Times New Roman" w:eastAsia="Times New Roman" w:hAnsi="Times New Roman" w:cs="Times New Roman"/>
                <w:kern w:val="0"/>
                <w:sz w:val="28"/>
                <w:szCs w:val="28"/>
                <w:lang w:eastAsia="ru-RU"/>
                <w14:ligatures w14:val="none"/>
              </w:rPr>
              <w:t xml:space="preserve"> </w:t>
            </w:r>
            <w:hyperlink r:id="rId11" w:history="1">
              <w:r w:rsidR="00E6668F" w:rsidRPr="00E6668F">
                <w:rPr>
                  <w:rFonts w:ascii="Times New Roman" w:eastAsia="Times New Roman" w:hAnsi="Times New Roman" w:cs="Times New Roman"/>
                  <w:color w:val="0563C1"/>
                  <w:kern w:val="0"/>
                  <w:sz w:val="28"/>
                  <w:szCs w:val="28"/>
                  <w:u w:val="single"/>
                  <w:lang w:eastAsia="ru-RU"/>
                  <w14:ligatures w14:val="none"/>
                </w:rPr>
                <w:t>https://subr.in.ua/law/</w:t>
              </w:r>
            </w:hyperlink>
            <w:r w:rsidR="00E6668F" w:rsidRPr="00E6668F">
              <w:rPr>
                <w:rFonts w:ascii="Times New Roman" w:eastAsia="Times New Roman" w:hAnsi="Times New Roman" w:cs="Times New Roman"/>
                <w:kern w:val="0"/>
                <w:sz w:val="28"/>
                <w:szCs w:val="28"/>
                <w:lang w:eastAsia="ru-RU"/>
                <w14:ligatures w14:val="none"/>
              </w:rPr>
              <w:t xml:space="preserve"> - Нормативно-правові акти у сфері безпеки руху поїздів</w:t>
            </w:r>
            <w:r w:rsidR="00E6668F" w:rsidRPr="00E6668F">
              <w:rPr>
                <w:rFonts w:ascii="Times New Roman" w:eastAsia="Times New Roman" w:hAnsi="Times New Roman" w:cs="Times New Roman"/>
                <w:kern w:val="0"/>
                <w:sz w:val="28"/>
                <w:szCs w:val="28"/>
                <w:lang w:eastAsia="ru-RU"/>
                <w14:ligatures w14:val="none"/>
              </w:rPr>
              <w:tab/>
            </w:r>
          </w:p>
          <w:p w14:paraId="5FE6C47B" w14:textId="6404C6BC" w:rsidR="009C6057" w:rsidRPr="00E6668F" w:rsidRDefault="00E6668F" w:rsidP="00E6668F">
            <w:pPr>
              <w:widowControl w:val="0"/>
              <w:shd w:val="clear" w:color="auto" w:fill="FFFFFF"/>
              <w:tabs>
                <w:tab w:val="left" w:pos="365"/>
              </w:tabs>
              <w:autoSpaceDE w:val="0"/>
              <w:autoSpaceDN w:val="0"/>
              <w:adjustRightInd w:val="0"/>
              <w:rPr>
                <w:rFonts w:ascii="Times New Roman" w:eastAsia="Times New Roman" w:hAnsi="Times New Roman" w:cs="Times New Roman"/>
                <w:color w:val="000000"/>
                <w:spacing w:val="-13"/>
                <w:kern w:val="0"/>
                <w:sz w:val="28"/>
                <w:szCs w:val="28"/>
                <w:lang w:eastAsia="ru-RU"/>
                <w14:ligatures w14:val="none"/>
              </w:rPr>
            </w:pPr>
            <w:r w:rsidRPr="00E6668F">
              <w:rPr>
                <w:rFonts w:ascii="Times New Roman" w:eastAsia="Times New Roman" w:hAnsi="Times New Roman" w:cs="Times New Roman"/>
                <w:kern w:val="0"/>
                <w:sz w:val="28"/>
                <w:szCs w:val="28"/>
                <w:lang w:eastAsia="ru-RU"/>
                <w14:ligatures w14:val="none"/>
              </w:rPr>
              <w:t xml:space="preserve">- </w:t>
            </w:r>
            <w:hyperlink r:id="rId12" w:history="1">
              <w:r w:rsidRPr="00E6668F">
                <w:rPr>
                  <w:rFonts w:ascii="Times New Roman" w:eastAsia="Times New Roman" w:hAnsi="Times New Roman" w:cs="Times New Roman"/>
                  <w:color w:val="0563C1"/>
                  <w:kern w:val="0"/>
                  <w:sz w:val="28"/>
                  <w:szCs w:val="28"/>
                  <w:u w:val="single"/>
                  <w:lang w:eastAsia="ru-RU"/>
                  <w14:ligatures w14:val="none"/>
                </w:rPr>
                <w:t>https://www.pz.gov.ua/</w:t>
              </w:r>
            </w:hyperlink>
            <w:r w:rsidRPr="00E6668F">
              <w:rPr>
                <w:rFonts w:ascii="Times New Roman" w:eastAsia="Times New Roman" w:hAnsi="Times New Roman" w:cs="Times New Roman"/>
                <w:kern w:val="0"/>
                <w:sz w:val="28"/>
                <w:szCs w:val="28"/>
                <w:lang w:eastAsia="ru-RU"/>
                <w14:ligatures w14:val="none"/>
              </w:rPr>
              <w:t xml:space="preserve">  - Регіональна філія "Південна Залізниця" АТ "Укрзалізниця"</w:t>
            </w:r>
          </w:p>
        </w:tc>
      </w:tr>
      <w:tr w:rsidR="009C6057" w:rsidRPr="008C5E95" w14:paraId="7BADEAFD" w14:textId="77777777" w:rsidTr="00E6668F">
        <w:tc>
          <w:tcPr>
            <w:tcW w:w="4195" w:type="dxa"/>
            <w:shd w:val="clear" w:color="auto" w:fill="FFE599" w:themeFill="accent4" w:themeFillTint="66"/>
          </w:tcPr>
          <w:p w14:paraId="7D169CCE" w14:textId="77777777" w:rsidR="009C6057" w:rsidRPr="008C5E95" w:rsidRDefault="009C6057" w:rsidP="009C6057">
            <w:pPr>
              <w:widowControl w:val="0"/>
              <w:rPr>
                <w:rFonts w:ascii="Times New Roman" w:eastAsia="Times New Roman" w:hAnsi="Times New Roman" w:cs="Times New Roman"/>
                <w:noProof/>
                <w:sz w:val="28"/>
                <w:szCs w:val="28"/>
              </w:rPr>
            </w:pPr>
            <w:r w:rsidRPr="008C5E95">
              <w:rPr>
                <w:rFonts w:ascii="Times New Roman" w:eastAsia="Times New Roman" w:hAnsi="Times New Roman" w:cs="Times New Roman"/>
                <w:noProof/>
                <w:sz w:val="28"/>
                <w:szCs w:val="28"/>
              </w:rPr>
              <w:t>Циклова комісія</w:t>
            </w:r>
          </w:p>
          <w:p w14:paraId="1C704AFF" w14:textId="77777777" w:rsidR="009C6057" w:rsidRPr="008C5E95" w:rsidRDefault="009C6057" w:rsidP="009C6057">
            <w:pPr>
              <w:widowControl w:val="0"/>
              <w:rPr>
                <w:rFonts w:ascii="Times New Roman" w:eastAsia="Times New Roman" w:hAnsi="Times New Roman" w:cs="Times New Roman"/>
                <w:noProof/>
                <w:sz w:val="28"/>
                <w:szCs w:val="28"/>
              </w:rPr>
            </w:pPr>
          </w:p>
        </w:tc>
        <w:tc>
          <w:tcPr>
            <w:tcW w:w="5728" w:type="dxa"/>
            <w:gridSpan w:val="2"/>
          </w:tcPr>
          <w:p w14:paraId="1AF9C958" w14:textId="5B24D43F" w:rsidR="009C6057" w:rsidRPr="008C5E95" w:rsidRDefault="003F191A" w:rsidP="009C6057">
            <w:pPr>
              <w:widowControl w:val="0"/>
              <w:jc w:val="both"/>
              <w:rPr>
                <w:rFonts w:ascii="Times New Roman" w:eastAsia="Times New Roman" w:hAnsi="Times New Roman" w:cs="Times New Roman"/>
                <w:b/>
                <w:i/>
                <w:iCs/>
                <w:noProof/>
                <w:color w:val="002060"/>
                <w:sz w:val="28"/>
                <w:szCs w:val="28"/>
              </w:rPr>
            </w:pPr>
            <w:r w:rsidRPr="008C5E95">
              <w:rPr>
                <w:rFonts w:ascii="Times New Roman" w:eastAsia="Times New Roman" w:hAnsi="Times New Roman" w:cs="Times New Roman"/>
                <w:noProof/>
                <w:sz w:val="28"/>
                <w:szCs w:val="28"/>
              </w:rPr>
              <w:t>Рухомого складу залізниць</w:t>
            </w:r>
          </w:p>
        </w:tc>
      </w:tr>
      <w:bookmarkEnd w:id="0"/>
    </w:tbl>
    <w:p w14:paraId="44D9C59D" w14:textId="77777777" w:rsidR="001200C6" w:rsidRPr="008C5E95" w:rsidRDefault="001200C6">
      <w:pPr>
        <w:rPr>
          <w:bCs/>
          <w:noProof/>
        </w:rPr>
      </w:pPr>
    </w:p>
    <w:tbl>
      <w:tblPr>
        <w:tblW w:w="7797" w:type="dxa"/>
        <w:tblLook w:val="04A0" w:firstRow="1" w:lastRow="0" w:firstColumn="1" w:lastColumn="0" w:noHBand="0" w:noVBand="1"/>
      </w:tblPr>
      <w:tblGrid>
        <w:gridCol w:w="7797"/>
      </w:tblGrid>
      <w:tr w:rsidR="00C83650" w:rsidRPr="008C5E95" w14:paraId="3CC17A93" w14:textId="77777777" w:rsidTr="00C83650">
        <w:tc>
          <w:tcPr>
            <w:tcW w:w="7797" w:type="dxa"/>
            <w:hideMark/>
          </w:tcPr>
          <w:p w14:paraId="17AEC203" w14:textId="2B3BC2D0" w:rsidR="00C83650" w:rsidRPr="008C5E95" w:rsidRDefault="00C83650" w:rsidP="00C83650">
            <w:pPr>
              <w:spacing w:after="0" w:line="240" w:lineRule="auto"/>
              <w:jc w:val="both"/>
              <w:rPr>
                <w:rFonts w:ascii="Times New Roman" w:hAnsi="Times New Roman" w:cs="Times New Roman"/>
                <w:noProof/>
                <w:sz w:val="28"/>
                <w:szCs w:val="28"/>
              </w:rPr>
            </w:pPr>
            <w:r w:rsidRPr="008C5E95">
              <w:rPr>
                <w:rFonts w:ascii="Times New Roman" w:hAnsi="Times New Roman" w:cs="Times New Roman"/>
                <w:noProof/>
                <w:sz w:val="28"/>
                <w:szCs w:val="28"/>
              </w:rPr>
              <w:t>Розглянуто та схвалено</w:t>
            </w:r>
          </w:p>
        </w:tc>
      </w:tr>
      <w:tr w:rsidR="00C83650" w:rsidRPr="008C5E95" w14:paraId="2C46CAC3" w14:textId="77777777" w:rsidTr="00C83650">
        <w:tc>
          <w:tcPr>
            <w:tcW w:w="7797" w:type="dxa"/>
            <w:hideMark/>
          </w:tcPr>
          <w:p w14:paraId="65882BBF" w14:textId="77777777" w:rsidR="00C83650" w:rsidRPr="008C5E95" w:rsidRDefault="00C83650" w:rsidP="00C83650">
            <w:pPr>
              <w:spacing w:after="0" w:line="240" w:lineRule="auto"/>
              <w:jc w:val="both"/>
              <w:rPr>
                <w:rFonts w:ascii="Times New Roman" w:hAnsi="Times New Roman" w:cs="Times New Roman"/>
                <w:noProof/>
                <w:sz w:val="28"/>
                <w:szCs w:val="28"/>
              </w:rPr>
            </w:pPr>
            <w:r w:rsidRPr="008C5E95">
              <w:rPr>
                <w:rFonts w:ascii="Times New Roman" w:hAnsi="Times New Roman" w:cs="Times New Roman"/>
                <w:noProof/>
                <w:sz w:val="28"/>
                <w:szCs w:val="28"/>
              </w:rPr>
              <w:t>на засіданні циклової комісії</w:t>
            </w:r>
          </w:p>
          <w:p w14:paraId="34033021" w14:textId="7555BA84" w:rsidR="00C83650" w:rsidRPr="008C5E95" w:rsidRDefault="00AC4BD7" w:rsidP="00C83650">
            <w:pPr>
              <w:spacing w:after="0" w:line="240" w:lineRule="auto"/>
              <w:jc w:val="both"/>
              <w:rPr>
                <w:rFonts w:ascii="Times New Roman" w:hAnsi="Times New Roman" w:cs="Times New Roman"/>
                <w:noProof/>
                <w:sz w:val="28"/>
                <w:szCs w:val="28"/>
              </w:rPr>
            </w:pPr>
            <w:r w:rsidRPr="008C5E95">
              <w:rPr>
                <w:rFonts w:ascii="Times New Roman" w:hAnsi="Times New Roman" w:cs="Times New Roman"/>
                <w:noProof/>
                <w:sz w:val="28"/>
                <w:szCs w:val="28"/>
              </w:rPr>
              <w:t>рухомого складу залізниць</w:t>
            </w:r>
          </w:p>
          <w:p w14:paraId="795A317C" w14:textId="552186B9" w:rsidR="00C83650" w:rsidRPr="008C5E95" w:rsidRDefault="00C83650" w:rsidP="00C83650">
            <w:pPr>
              <w:spacing w:after="0" w:line="240" w:lineRule="auto"/>
              <w:jc w:val="both"/>
              <w:rPr>
                <w:rFonts w:ascii="Times New Roman" w:hAnsi="Times New Roman" w:cs="Times New Roman"/>
                <w:noProof/>
                <w:sz w:val="28"/>
                <w:szCs w:val="28"/>
                <w:u w:val="single"/>
              </w:rPr>
            </w:pPr>
            <w:r w:rsidRPr="008C5E95">
              <w:rPr>
                <w:rFonts w:ascii="Times New Roman" w:hAnsi="Times New Roman" w:cs="Times New Roman"/>
                <w:noProof/>
                <w:sz w:val="28"/>
                <w:szCs w:val="28"/>
              </w:rPr>
              <w:t>протокол від ____________202</w:t>
            </w:r>
            <w:r w:rsidR="003F191A" w:rsidRPr="008C5E95">
              <w:rPr>
                <w:rFonts w:ascii="Times New Roman" w:hAnsi="Times New Roman" w:cs="Times New Roman"/>
                <w:noProof/>
                <w:sz w:val="28"/>
                <w:szCs w:val="28"/>
              </w:rPr>
              <w:t>4</w:t>
            </w:r>
            <w:r w:rsidRPr="008C5E95">
              <w:rPr>
                <w:rFonts w:ascii="Times New Roman" w:hAnsi="Times New Roman" w:cs="Times New Roman"/>
                <w:noProof/>
                <w:sz w:val="28"/>
                <w:szCs w:val="28"/>
              </w:rPr>
              <w:t xml:space="preserve"> №___</w:t>
            </w:r>
          </w:p>
        </w:tc>
      </w:tr>
      <w:tr w:rsidR="00C83650" w:rsidRPr="008C5E95" w14:paraId="0E5A4A7D" w14:textId="77777777" w:rsidTr="00C83650">
        <w:tc>
          <w:tcPr>
            <w:tcW w:w="7797" w:type="dxa"/>
            <w:hideMark/>
          </w:tcPr>
          <w:p w14:paraId="70CCF72E" w14:textId="2C5BF1DE" w:rsidR="00C83650" w:rsidRPr="008C5E95" w:rsidRDefault="00C83650" w:rsidP="006260F7">
            <w:pPr>
              <w:spacing w:after="0" w:line="240" w:lineRule="auto"/>
              <w:jc w:val="both"/>
              <w:rPr>
                <w:rFonts w:ascii="Times New Roman" w:hAnsi="Times New Roman" w:cs="Times New Roman"/>
                <w:noProof/>
                <w:sz w:val="28"/>
                <w:szCs w:val="28"/>
              </w:rPr>
            </w:pPr>
            <w:r w:rsidRPr="008C5E95">
              <w:rPr>
                <w:rFonts w:ascii="Times New Roman" w:hAnsi="Times New Roman" w:cs="Times New Roman"/>
                <w:noProof/>
                <w:sz w:val="28"/>
                <w:szCs w:val="28"/>
              </w:rPr>
              <w:t>Голова циклової комісії_______________</w:t>
            </w:r>
            <w:r w:rsidR="003F191A" w:rsidRPr="008C5E95">
              <w:rPr>
                <w:rFonts w:ascii="Times New Roman" w:hAnsi="Times New Roman" w:cs="Times New Roman"/>
                <w:noProof/>
                <w:sz w:val="28"/>
                <w:szCs w:val="28"/>
              </w:rPr>
              <w:t>Євген</w:t>
            </w:r>
            <w:r w:rsidRPr="008C5E95">
              <w:rPr>
                <w:rFonts w:ascii="Times New Roman" w:hAnsi="Times New Roman" w:cs="Times New Roman"/>
                <w:noProof/>
                <w:sz w:val="28"/>
                <w:szCs w:val="28"/>
              </w:rPr>
              <w:t xml:space="preserve"> </w:t>
            </w:r>
            <w:r w:rsidR="003F191A" w:rsidRPr="008C5E95">
              <w:rPr>
                <w:rFonts w:ascii="Times New Roman" w:hAnsi="Times New Roman" w:cs="Times New Roman"/>
                <w:noProof/>
                <w:sz w:val="28"/>
                <w:szCs w:val="28"/>
              </w:rPr>
              <w:t>БАБЕНКО</w:t>
            </w:r>
          </w:p>
        </w:tc>
      </w:tr>
    </w:tbl>
    <w:p w14:paraId="0925D63F" w14:textId="77777777" w:rsidR="00C81C99" w:rsidRPr="008C5E95" w:rsidRDefault="00C81C99" w:rsidP="006260F7">
      <w:pPr>
        <w:rPr>
          <w:rFonts w:ascii="Times New Roman" w:hAnsi="Times New Roman" w:cs="Times New Roman"/>
          <w:noProof/>
          <w:sz w:val="28"/>
          <w:szCs w:val="28"/>
        </w:rPr>
      </w:pPr>
    </w:p>
    <w:sectPr w:rsidR="00C81C99" w:rsidRPr="008C5E95" w:rsidSect="0067702F">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A94AF79C"/>
    <w:lvl w:ilvl="0">
      <w:numFmt w:val="bullet"/>
      <w:lvlText w:val="*"/>
      <w:lvlJc w:val="left"/>
      <w:pPr>
        <w:ind w:left="0" w:firstLine="0"/>
      </w:pPr>
    </w:lvl>
  </w:abstractNum>
  <w:abstractNum w:abstractNumId="1" w15:restartNumberingAfterBreak="0">
    <w:nsid w:val="047B0E27"/>
    <w:multiLevelType w:val="hybridMultilevel"/>
    <w:tmpl w:val="D840A3F0"/>
    <w:lvl w:ilvl="0" w:tplc="ACEEBA60">
      <w:start w:val="1"/>
      <w:numFmt w:val="decimal"/>
      <w:lvlText w:val="%1"/>
      <w:lvlJc w:val="left"/>
      <w:pPr>
        <w:ind w:left="426"/>
      </w:pPr>
      <w:rPr>
        <w:rFonts w:hint="default"/>
        <w:b w:val="0"/>
        <w:i w:val="0"/>
        <w:strike w:val="0"/>
        <w:dstrike w:val="0"/>
        <w:color w:val="000000"/>
        <w:sz w:val="28"/>
        <w:szCs w:val="28"/>
        <w:u w:val="none" w:color="000000"/>
        <w:bdr w:val="none" w:sz="0" w:space="0" w:color="auto"/>
        <w:shd w:val="clear" w:color="auto" w:fill="auto"/>
        <w:vertAlign w:val="baseline"/>
      </w:rPr>
    </w:lvl>
    <w:lvl w:ilvl="1" w:tplc="11DC8A28">
      <w:start w:val="1"/>
      <w:numFmt w:val="lowerLetter"/>
      <w:lvlText w:val="%2"/>
      <w:lvlJc w:val="left"/>
      <w:pPr>
        <w:ind w:left="15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DE26796">
      <w:start w:val="1"/>
      <w:numFmt w:val="lowerRoman"/>
      <w:lvlText w:val="%3"/>
      <w:lvlJc w:val="left"/>
      <w:pPr>
        <w:ind w:left="22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40467FC">
      <w:start w:val="1"/>
      <w:numFmt w:val="decimal"/>
      <w:lvlText w:val="%4"/>
      <w:lvlJc w:val="left"/>
      <w:pPr>
        <w:ind w:left="29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59CFD68">
      <w:start w:val="1"/>
      <w:numFmt w:val="lowerLetter"/>
      <w:lvlText w:val="%5"/>
      <w:lvlJc w:val="left"/>
      <w:pPr>
        <w:ind w:left="36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02AD7D8">
      <w:start w:val="1"/>
      <w:numFmt w:val="lowerRoman"/>
      <w:lvlText w:val="%6"/>
      <w:lvlJc w:val="left"/>
      <w:pPr>
        <w:ind w:left="43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44878A2">
      <w:start w:val="1"/>
      <w:numFmt w:val="decimal"/>
      <w:lvlText w:val="%7"/>
      <w:lvlJc w:val="left"/>
      <w:pPr>
        <w:ind w:left="51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1F80184">
      <w:start w:val="1"/>
      <w:numFmt w:val="lowerLetter"/>
      <w:lvlText w:val="%8"/>
      <w:lvlJc w:val="left"/>
      <w:pPr>
        <w:ind w:left="58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A8E0288">
      <w:start w:val="1"/>
      <w:numFmt w:val="lowerRoman"/>
      <w:lvlText w:val="%9"/>
      <w:lvlJc w:val="left"/>
      <w:pPr>
        <w:ind w:left="65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8112673"/>
    <w:multiLevelType w:val="hybridMultilevel"/>
    <w:tmpl w:val="9A8E9FB2"/>
    <w:lvl w:ilvl="0" w:tplc="E71248D2">
      <w:start w:val="1"/>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2D3A7FE4">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E32A620C">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AACB962">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7F0A48FA">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186EBE06">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6736FEF2">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C20B9A8">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E3AE0B80">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3" w15:restartNumberingAfterBreak="0">
    <w:nsid w:val="0BC35976"/>
    <w:multiLevelType w:val="hybridMultilevel"/>
    <w:tmpl w:val="63FAF942"/>
    <w:lvl w:ilvl="0" w:tplc="F50C650C">
      <w:start w:val="1"/>
      <w:numFmt w:val="decimal"/>
      <w:lvlText w:val="%1"/>
      <w:lvlJc w:val="left"/>
      <w:pPr>
        <w:ind w:left="720" w:hanging="36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E017F26"/>
    <w:multiLevelType w:val="hybridMultilevel"/>
    <w:tmpl w:val="59D0EEBC"/>
    <w:lvl w:ilvl="0" w:tplc="691A97F2">
      <w:start w:val="1"/>
      <w:numFmt w:val="decimal"/>
      <w:lvlText w:val="%1"/>
      <w:lvlJc w:val="left"/>
      <w:pPr>
        <w:ind w:left="80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527" w:hanging="360"/>
      </w:pPr>
    </w:lvl>
    <w:lvl w:ilvl="2" w:tplc="0422001B" w:tentative="1">
      <w:start w:val="1"/>
      <w:numFmt w:val="lowerRoman"/>
      <w:lvlText w:val="%3."/>
      <w:lvlJc w:val="right"/>
      <w:pPr>
        <w:ind w:left="2247" w:hanging="180"/>
      </w:pPr>
    </w:lvl>
    <w:lvl w:ilvl="3" w:tplc="0422000F" w:tentative="1">
      <w:start w:val="1"/>
      <w:numFmt w:val="decimal"/>
      <w:lvlText w:val="%4."/>
      <w:lvlJc w:val="left"/>
      <w:pPr>
        <w:ind w:left="2967" w:hanging="360"/>
      </w:pPr>
    </w:lvl>
    <w:lvl w:ilvl="4" w:tplc="04220019" w:tentative="1">
      <w:start w:val="1"/>
      <w:numFmt w:val="lowerLetter"/>
      <w:lvlText w:val="%5."/>
      <w:lvlJc w:val="left"/>
      <w:pPr>
        <w:ind w:left="3687" w:hanging="360"/>
      </w:pPr>
    </w:lvl>
    <w:lvl w:ilvl="5" w:tplc="0422001B" w:tentative="1">
      <w:start w:val="1"/>
      <w:numFmt w:val="lowerRoman"/>
      <w:lvlText w:val="%6."/>
      <w:lvlJc w:val="right"/>
      <w:pPr>
        <w:ind w:left="4407" w:hanging="180"/>
      </w:pPr>
    </w:lvl>
    <w:lvl w:ilvl="6" w:tplc="0422000F" w:tentative="1">
      <w:start w:val="1"/>
      <w:numFmt w:val="decimal"/>
      <w:lvlText w:val="%7."/>
      <w:lvlJc w:val="left"/>
      <w:pPr>
        <w:ind w:left="5127" w:hanging="360"/>
      </w:pPr>
    </w:lvl>
    <w:lvl w:ilvl="7" w:tplc="04220019" w:tentative="1">
      <w:start w:val="1"/>
      <w:numFmt w:val="lowerLetter"/>
      <w:lvlText w:val="%8."/>
      <w:lvlJc w:val="left"/>
      <w:pPr>
        <w:ind w:left="5847" w:hanging="360"/>
      </w:pPr>
    </w:lvl>
    <w:lvl w:ilvl="8" w:tplc="0422001B" w:tentative="1">
      <w:start w:val="1"/>
      <w:numFmt w:val="lowerRoman"/>
      <w:lvlText w:val="%9."/>
      <w:lvlJc w:val="right"/>
      <w:pPr>
        <w:ind w:left="6567" w:hanging="180"/>
      </w:pPr>
    </w:lvl>
  </w:abstractNum>
  <w:abstractNum w:abstractNumId="5" w15:restartNumberingAfterBreak="0">
    <w:nsid w:val="13C80370"/>
    <w:multiLevelType w:val="hybridMultilevel"/>
    <w:tmpl w:val="2EF6E3F2"/>
    <w:lvl w:ilvl="0" w:tplc="3592A880">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2088226">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A54AC9A">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4964AC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D4ADE9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0A47778">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52ED28C">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D724B52">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6DE926A">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 w15:restartNumberingAfterBreak="0">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67546D2"/>
    <w:multiLevelType w:val="hybridMultilevel"/>
    <w:tmpl w:val="47168312"/>
    <w:lvl w:ilvl="0" w:tplc="E5F0E736">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6A2F1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062ED98">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692599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CDC1C2C">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26CBDF0">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F507026">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A6C2458">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DA3CA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 w15:restartNumberingAfterBreak="0">
    <w:nsid w:val="17F0774B"/>
    <w:multiLevelType w:val="hybridMultilevel"/>
    <w:tmpl w:val="9166758A"/>
    <w:lvl w:ilvl="0" w:tplc="58DA2090">
      <w:start w:val="19"/>
      <w:numFmt w:val="decimal"/>
      <w:lvlText w:val="%1"/>
      <w:lvlJc w:val="left"/>
      <w:pPr>
        <w:ind w:left="452" w:hanging="360"/>
      </w:pPr>
      <w:rPr>
        <w:rFonts w:hint="default"/>
      </w:rPr>
    </w:lvl>
    <w:lvl w:ilvl="1" w:tplc="04190019" w:tentative="1">
      <w:start w:val="1"/>
      <w:numFmt w:val="lowerLetter"/>
      <w:lvlText w:val="%2."/>
      <w:lvlJc w:val="left"/>
      <w:pPr>
        <w:ind w:left="1172" w:hanging="360"/>
      </w:pPr>
    </w:lvl>
    <w:lvl w:ilvl="2" w:tplc="0419001B" w:tentative="1">
      <w:start w:val="1"/>
      <w:numFmt w:val="lowerRoman"/>
      <w:lvlText w:val="%3."/>
      <w:lvlJc w:val="right"/>
      <w:pPr>
        <w:ind w:left="1892" w:hanging="180"/>
      </w:pPr>
    </w:lvl>
    <w:lvl w:ilvl="3" w:tplc="0419000F" w:tentative="1">
      <w:start w:val="1"/>
      <w:numFmt w:val="decimal"/>
      <w:lvlText w:val="%4."/>
      <w:lvlJc w:val="left"/>
      <w:pPr>
        <w:ind w:left="2612" w:hanging="360"/>
      </w:pPr>
    </w:lvl>
    <w:lvl w:ilvl="4" w:tplc="04190019" w:tentative="1">
      <w:start w:val="1"/>
      <w:numFmt w:val="lowerLetter"/>
      <w:lvlText w:val="%5."/>
      <w:lvlJc w:val="left"/>
      <w:pPr>
        <w:ind w:left="3332" w:hanging="360"/>
      </w:pPr>
    </w:lvl>
    <w:lvl w:ilvl="5" w:tplc="0419001B" w:tentative="1">
      <w:start w:val="1"/>
      <w:numFmt w:val="lowerRoman"/>
      <w:lvlText w:val="%6."/>
      <w:lvlJc w:val="right"/>
      <w:pPr>
        <w:ind w:left="4052" w:hanging="180"/>
      </w:pPr>
    </w:lvl>
    <w:lvl w:ilvl="6" w:tplc="0419000F" w:tentative="1">
      <w:start w:val="1"/>
      <w:numFmt w:val="decimal"/>
      <w:lvlText w:val="%7."/>
      <w:lvlJc w:val="left"/>
      <w:pPr>
        <w:ind w:left="4772" w:hanging="360"/>
      </w:pPr>
    </w:lvl>
    <w:lvl w:ilvl="7" w:tplc="04190019" w:tentative="1">
      <w:start w:val="1"/>
      <w:numFmt w:val="lowerLetter"/>
      <w:lvlText w:val="%8."/>
      <w:lvlJc w:val="left"/>
      <w:pPr>
        <w:ind w:left="5492" w:hanging="360"/>
      </w:pPr>
    </w:lvl>
    <w:lvl w:ilvl="8" w:tplc="0419001B" w:tentative="1">
      <w:start w:val="1"/>
      <w:numFmt w:val="lowerRoman"/>
      <w:lvlText w:val="%9."/>
      <w:lvlJc w:val="right"/>
      <w:pPr>
        <w:ind w:left="6212" w:hanging="180"/>
      </w:pPr>
    </w:lvl>
  </w:abstractNum>
  <w:abstractNum w:abstractNumId="9" w15:restartNumberingAfterBreak="0">
    <w:nsid w:val="1F791DC3"/>
    <w:multiLevelType w:val="hybridMultilevel"/>
    <w:tmpl w:val="90CC7AD4"/>
    <w:lvl w:ilvl="0" w:tplc="ABA42756">
      <w:start w:val="21"/>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10" w15:restartNumberingAfterBreak="0">
    <w:nsid w:val="20662594"/>
    <w:multiLevelType w:val="hybridMultilevel"/>
    <w:tmpl w:val="A6DE312C"/>
    <w:lvl w:ilvl="0" w:tplc="3858152C">
      <w:start w:val="61"/>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11" w15:restartNumberingAfterBreak="0">
    <w:nsid w:val="23F35D2E"/>
    <w:multiLevelType w:val="hybridMultilevel"/>
    <w:tmpl w:val="E962E236"/>
    <w:lvl w:ilvl="0" w:tplc="CF5A4838">
      <w:start w:val="5"/>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14A081A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1DA47DA">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B82F00A">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337ED9CC">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29AC07AC">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97D67118">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7C815C4">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75DCFAF6">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2" w15:restartNumberingAfterBreak="0">
    <w:nsid w:val="2AFB1D21"/>
    <w:multiLevelType w:val="hybridMultilevel"/>
    <w:tmpl w:val="50B220A2"/>
    <w:lvl w:ilvl="0" w:tplc="70A4DC62">
      <w:start w:val="1"/>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720E93A">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9D45160">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1020A76">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170FDCC">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C102B6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C7CC20A">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C649BD8">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3E6ADEA">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3" w15:restartNumberingAfterBreak="0">
    <w:nsid w:val="2FA640CB"/>
    <w:multiLevelType w:val="hybridMultilevel"/>
    <w:tmpl w:val="34006C1A"/>
    <w:lvl w:ilvl="0" w:tplc="ACEEBA60">
      <w:start w:val="1"/>
      <w:numFmt w:val="decimal"/>
      <w:lvlText w:val="%1"/>
      <w:lvlJc w:val="left"/>
      <w:pPr>
        <w:ind w:left="928" w:hanging="360"/>
      </w:pPr>
      <w:rPr>
        <w:rFonts w:hint="default"/>
      </w:rPr>
    </w:lvl>
    <w:lvl w:ilvl="1" w:tplc="04220019">
      <w:start w:val="1"/>
      <w:numFmt w:val="lowerLetter"/>
      <w:lvlText w:val="%2."/>
      <w:lvlJc w:val="left"/>
      <w:pPr>
        <w:ind w:left="1648" w:hanging="360"/>
      </w:pPr>
    </w:lvl>
    <w:lvl w:ilvl="2" w:tplc="0422001B">
      <w:start w:val="1"/>
      <w:numFmt w:val="lowerRoman"/>
      <w:lvlText w:val="%3."/>
      <w:lvlJc w:val="right"/>
      <w:pPr>
        <w:ind w:left="2368" w:hanging="180"/>
      </w:pPr>
    </w:lvl>
    <w:lvl w:ilvl="3" w:tplc="0422000F">
      <w:start w:val="1"/>
      <w:numFmt w:val="decimal"/>
      <w:lvlText w:val="%4."/>
      <w:lvlJc w:val="left"/>
      <w:pPr>
        <w:ind w:left="3088" w:hanging="360"/>
      </w:pPr>
    </w:lvl>
    <w:lvl w:ilvl="4" w:tplc="04220019">
      <w:start w:val="1"/>
      <w:numFmt w:val="lowerLetter"/>
      <w:lvlText w:val="%5."/>
      <w:lvlJc w:val="left"/>
      <w:pPr>
        <w:ind w:left="3808" w:hanging="360"/>
      </w:pPr>
    </w:lvl>
    <w:lvl w:ilvl="5" w:tplc="0422001B">
      <w:start w:val="1"/>
      <w:numFmt w:val="lowerRoman"/>
      <w:lvlText w:val="%6."/>
      <w:lvlJc w:val="right"/>
      <w:pPr>
        <w:ind w:left="4528" w:hanging="180"/>
      </w:pPr>
    </w:lvl>
    <w:lvl w:ilvl="6" w:tplc="0422000F">
      <w:start w:val="1"/>
      <w:numFmt w:val="decimal"/>
      <w:lvlText w:val="%7."/>
      <w:lvlJc w:val="left"/>
      <w:pPr>
        <w:ind w:left="5248" w:hanging="360"/>
      </w:pPr>
    </w:lvl>
    <w:lvl w:ilvl="7" w:tplc="04220019">
      <w:start w:val="1"/>
      <w:numFmt w:val="lowerLetter"/>
      <w:lvlText w:val="%8."/>
      <w:lvlJc w:val="left"/>
      <w:pPr>
        <w:ind w:left="5968" w:hanging="360"/>
      </w:pPr>
    </w:lvl>
    <w:lvl w:ilvl="8" w:tplc="0422001B">
      <w:start w:val="1"/>
      <w:numFmt w:val="lowerRoman"/>
      <w:lvlText w:val="%9."/>
      <w:lvlJc w:val="right"/>
      <w:pPr>
        <w:ind w:left="6688" w:hanging="180"/>
      </w:pPr>
    </w:lvl>
  </w:abstractNum>
  <w:abstractNum w:abstractNumId="14" w15:restartNumberingAfterBreak="0">
    <w:nsid w:val="307C3532"/>
    <w:multiLevelType w:val="hybridMultilevel"/>
    <w:tmpl w:val="0C4E5826"/>
    <w:lvl w:ilvl="0" w:tplc="ACEEBA60">
      <w:start w:val="1"/>
      <w:numFmt w:val="decimal"/>
      <w:lvlText w:val="%1"/>
      <w:lvlJc w:val="left"/>
      <w:pPr>
        <w:ind w:left="568" w:firstLine="0"/>
      </w:pPr>
      <w:rPr>
        <w:rFonts w:hint="default"/>
        <w:b w:val="0"/>
        <w:bCs/>
        <w:i w:val="0"/>
        <w:strike w:val="0"/>
        <w:dstrike w:val="0"/>
        <w:color w:val="000000"/>
        <w:sz w:val="28"/>
        <w:szCs w:val="28"/>
        <w:u w:val="none" w:color="000000"/>
        <w:effect w:val="none"/>
        <w:bdr w:val="none" w:sz="0" w:space="0" w:color="auto" w:frame="1"/>
        <w:vertAlign w:val="baseline"/>
      </w:rPr>
    </w:lvl>
    <w:lvl w:ilvl="1" w:tplc="E2E4DC68">
      <w:start w:val="1"/>
      <w:numFmt w:val="lowerLetter"/>
      <w:lvlText w:val="%2"/>
      <w:lvlJc w:val="left"/>
      <w:pPr>
        <w:ind w:left="20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04709AD8">
      <w:start w:val="1"/>
      <w:numFmt w:val="lowerRoman"/>
      <w:lvlText w:val="%3"/>
      <w:lvlJc w:val="left"/>
      <w:pPr>
        <w:ind w:left="27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BB0ADE9C">
      <w:start w:val="1"/>
      <w:numFmt w:val="decimal"/>
      <w:lvlText w:val="%4"/>
      <w:lvlJc w:val="left"/>
      <w:pPr>
        <w:ind w:left="34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C258448C">
      <w:start w:val="1"/>
      <w:numFmt w:val="lowerLetter"/>
      <w:lvlText w:val="%5"/>
      <w:lvlJc w:val="left"/>
      <w:pPr>
        <w:ind w:left="416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2844252">
      <w:start w:val="1"/>
      <w:numFmt w:val="lowerRoman"/>
      <w:lvlText w:val="%6"/>
      <w:lvlJc w:val="left"/>
      <w:pPr>
        <w:ind w:left="488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D54AFB80">
      <w:start w:val="1"/>
      <w:numFmt w:val="decimal"/>
      <w:lvlText w:val="%7"/>
      <w:lvlJc w:val="left"/>
      <w:pPr>
        <w:ind w:left="56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F93CF5B0">
      <w:start w:val="1"/>
      <w:numFmt w:val="lowerLetter"/>
      <w:lvlText w:val="%8"/>
      <w:lvlJc w:val="left"/>
      <w:pPr>
        <w:ind w:left="63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E6A86548">
      <w:start w:val="1"/>
      <w:numFmt w:val="lowerRoman"/>
      <w:lvlText w:val="%9"/>
      <w:lvlJc w:val="left"/>
      <w:pPr>
        <w:ind w:left="70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15" w15:restartNumberingAfterBreak="0">
    <w:nsid w:val="361B5581"/>
    <w:multiLevelType w:val="hybridMultilevel"/>
    <w:tmpl w:val="F850B8BC"/>
    <w:lvl w:ilvl="0" w:tplc="210ACF30">
      <w:start w:val="25"/>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16" w15:restartNumberingAfterBreak="0">
    <w:nsid w:val="39DC658A"/>
    <w:multiLevelType w:val="hybridMultilevel"/>
    <w:tmpl w:val="4ABEE65E"/>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39F65E62"/>
    <w:multiLevelType w:val="hybridMultilevel"/>
    <w:tmpl w:val="37844B4E"/>
    <w:lvl w:ilvl="0" w:tplc="6138FCFA">
      <w:start w:val="8"/>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B1EC50C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5524E2E">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8908983C">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B99632D6">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A7C22BE8">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EFD67A1A">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CBF62CDE">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843EA9BE">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8" w15:restartNumberingAfterBreak="0">
    <w:nsid w:val="3A674E75"/>
    <w:multiLevelType w:val="hybridMultilevel"/>
    <w:tmpl w:val="5E9AD086"/>
    <w:lvl w:ilvl="0" w:tplc="389ACD16">
      <w:start w:val="1"/>
      <w:numFmt w:val="bullet"/>
      <w:lvlText w:val=""/>
      <w:lvlJc w:val="left"/>
      <w:pPr>
        <w:ind w:left="43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1" w:tplc="7AF6CD46">
      <w:start w:val="1"/>
      <w:numFmt w:val="bullet"/>
      <w:lvlText w:val="o"/>
      <w:lvlJc w:val="left"/>
      <w:pPr>
        <w:ind w:left="118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5B28E76">
      <w:start w:val="1"/>
      <w:numFmt w:val="bullet"/>
      <w:lvlText w:val="▪"/>
      <w:lvlJc w:val="left"/>
      <w:pPr>
        <w:ind w:left="19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76C1D94">
      <w:start w:val="1"/>
      <w:numFmt w:val="bullet"/>
      <w:lvlText w:val="•"/>
      <w:lvlJc w:val="left"/>
      <w:pPr>
        <w:ind w:left="262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EC44EFA">
      <w:start w:val="1"/>
      <w:numFmt w:val="bullet"/>
      <w:lvlText w:val="o"/>
      <w:lvlJc w:val="left"/>
      <w:pPr>
        <w:ind w:left="334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633C501E">
      <w:start w:val="1"/>
      <w:numFmt w:val="bullet"/>
      <w:lvlText w:val="▪"/>
      <w:lvlJc w:val="left"/>
      <w:pPr>
        <w:ind w:left="40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FB1AB456">
      <w:start w:val="1"/>
      <w:numFmt w:val="bullet"/>
      <w:lvlText w:val="•"/>
      <w:lvlJc w:val="left"/>
      <w:pPr>
        <w:ind w:left="478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DC2E850">
      <w:start w:val="1"/>
      <w:numFmt w:val="bullet"/>
      <w:lvlText w:val="o"/>
      <w:lvlJc w:val="left"/>
      <w:pPr>
        <w:ind w:left="55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004A5E82">
      <w:start w:val="1"/>
      <w:numFmt w:val="bullet"/>
      <w:lvlText w:val="▪"/>
      <w:lvlJc w:val="left"/>
      <w:pPr>
        <w:ind w:left="622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9" w15:restartNumberingAfterBreak="0">
    <w:nsid w:val="40E304D6"/>
    <w:multiLevelType w:val="hybridMultilevel"/>
    <w:tmpl w:val="89D2C622"/>
    <w:lvl w:ilvl="0" w:tplc="8ED4CA24">
      <w:start w:val="7"/>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E881354">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E4CBA12">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7526BFE">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CAA286A">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3CC2D4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8B6FF12">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040F20E">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E2859E">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 w15:restartNumberingAfterBreak="0">
    <w:nsid w:val="4AF37F93"/>
    <w:multiLevelType w:val="hybridMultilevel"/>
    <w:tmpl w:val="0BFAF036"/>
    <w:lvl w:ilvl="0" w:tplc="D1960168">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FFFFFFFF">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1" w15:restartNumberingAfterBreak="0">
    <w:nsid w:val="4E8D378F"/>
    <w:multiLevelType w:val="hybridMultilevel"/>
    <w:tmpl w:val="99305FF2"/>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417203E2">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6818C36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A22271C0">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4200896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ECCAAFC2">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F2E14D2">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35F8FA4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6BA2834E">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2" w15:restartNumberingAfterBreak="0">
    <w:nsid w:val="536D31F7"/>
    <w:multiLevelType w:val="hybridMultilevel"/>
    <w:tmpl w:val="0FFE0154"/>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4" w15:restartNumberingAfterBreak="0">
    <w:nsid w:val="551554C6"/>
    <w:multiLevelType w:val="multilevel"/>
    <w:tmpl w:val="CCDCBBDE"/>
    <w:lvl w:ilvl="0">
      <w:start w:val="9"/>
      <w:numFmt w:val="decimal"/>
      <w:lvlText w:val="%1"/>
      <w:lvlJc w:val="left"/>
      <w:pPr>
        <w:ind w:left="525" w:hanging="525"/>
      </w:pPr>
      <w:rPr>
        <w:rFonts w:hint="default"/>
      </w:rPr>
    </w:lvl>
    <w:lvl w:ilvl="1">
      <w:start w:val="1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6" w15:restartNumberingAfterBreak="0">
    <w:nsid w:val="5A6B031B"/>
    <w:multiLevelType w:val="hybridMultilevel"/>
    <w:tmpl w:val="246A4C58"/>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9A3A46B0">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23802752">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DC10FC08">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51EC3E8E">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60B2086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CC0DC9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BC2A72">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A882FC9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7" w15:restartNumberingAfterBreak="0">
    <w:nsid w:val="5AEC500B"/>
    <w:multiLevelType w:val="hybridMultilevel"/>
    <w:tmpl w:val="14A07C7C"/>
    <w:lvl w:ilvl="0" w:tplc="6E40E9C6">
      <w:start w:val="6"/>
      <w:numFmt w:val="decimal"/>
      <w:lvlText w:val="%1"/>
      <w:lvlJc w:val="left"/>
      <w:pPr>
        <w:ind w:left="1058" w:hanging="360"/>
      </w:pPr>
      <w:rPr>
        <w:rFonts w:hint="default"/>
      </w:rPr>
    </w:lvl>
    <w:lvl w:ilvl="1" w:tplc="04220019" w:tentative="1">
      <w:start w:val="1"/>
      <w:numFmt w:val="lowerLetter"/>
      <w:lvlText w:val="%2."/>
      <w:lvlJc w:val="left"/>
      <w:pPr>
        <w:ind w:left="1778" w:hanging="360"/>
      </w:pPr>
    </w:lvl>
    <w:lvl w:ilvl="2" w:tplc="0422001B" w:tentative="1">
      <w:start w:val="1"/>
      <w:numFmt w:val="lowerRoman"/>
      <w:lvlText w:val="%3."/>
      <w:lvlJc w:val="right"/>
      <w:pPr>
        <w:ind w:left="2498" w:hanging="180"/>
      </w:pPr>
    </w:lvl>
    <w:lvl w:ilvl="3" w:tplc="0422000F" w:tentative="1">
      <w:start w:val="1"/>
      <w:numFmt w:val="decimal"/>
      <w:lvlText w:val="%4."/>
      <w:lvlJc w:val="left"/>
      <w:pPr>
        <w:ind w:left="3218" w:hanging="360"/>
      </w:pPr>
    </w:lvl>
    <w:lvl w:ilvl="4" w:tplc="04220019" w:tentative="1">
      <w:start w:val="1"/>
      <w:numFmt w:val="lowerLetter"/>
      <w:lvlText w:val="%5."/>
      <w:lvlJc w:val="left"/>
      <w:pPr>
        <w:ind w:left="3938" w:hanging="360"/>
      </w:pPr>
    </w:lvl>
    <w:lvl w:ilvl="5" w:tplc="0422001B" w:tentative="1">
      <w:start w:val="1"/>
      <w:numFmt w:val="lowerRoman"/>
      <w:lvlText w:val="%6."/>
      <w:lvlJc w:val="right"/>
      <w:pPr>
        <w:ind w:left="4658" w:hanging="180"/>
      </w:pPr>
    </w:lvl>
    <w:lvl w:ilvl="6" w:tplc="0422000F" w:tentative="1">
      <w:start w:val="1"/>
      <w:numFmt w:val="decimal"/>
      <w:lvlText w:val="%7."/>
      <w:lvlJc w:val="left"/>
      <w:pPr>
        <w:ind w:left="5378" w:hanging="360"/>
      </w:pPr>
    </w:lvl>
    <w:lvl w:ilvl="7" w:tplc="04220019" w:tentative="1">
      <w:start w:val="1"/>
      <w:numFmt w:val="lowerLetter"/>
      <w:lvlText w:val="%8."/>
      <w:lvlJc w:val="left"/>
      <w:pPr>
        <w:ind w:left="6098" w:hanging="360"/>
      </w:pPr>
    </w:lvl>
    <w:lvl w:ilvl="8" w:tplc="0422001B" w:tentative="1">
      <w:start w:val="1"/>
      <w:numFmt w:val="lowerRoman"/>
      <w:lvlText w:val="%9."/>
      <w:lvlJc w:val="right"/>
      <w:pPr>
        <w:ind w:left="6818" w:hanging="180"/>
      </w:pPr>
    </w:lvl>
  </w:abstractNum>
  <w:abstractNum w:abstractNumId="28" w15:restartNumberingAfterBreak="0">
    <w:nsid w:val="5D637670"/>
    <w:multiLevelType w:val="hybridMultilevel"/>
    <w:tmpl w:val="8642F22E"/>
    <w:lvl w:ilvl="0" w:tplc="E63C17DA">
      <w:start w:val="22"/>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29" w15:restartNumberingAfterBreak="0">
    <w:nsid w:val="5DE72D8A"/>
    <w:multiLevelType w:val="hybridMultilevel"/>
    <w:tmpl w:val="6B7CE59A"/>
    <w:lvl w:ilvl="0" w:tplc="54107B8E">
      <w:start w:val="30"/>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30" w15:restartNumberingAfterBreak="0">
    <w:nsid w:val="61553869"/>
    <w:multiLevelType w:val="hybridMultilevel"/>
    <w:tmpl w:val="5C2696C6"/>
    <w:lvl w:ilvl="0" w:tplc="ACEEBA60">
      <w:start w:val="1"/>
      <w:numFmt w:val="decimal"/>
      <w:lvlText w:val="%1"/>
      <w:lvlJc w:val="left"/>
      <w:pPr>
        <w:ind w:left="862" w:firstLine="0"/>
      </w:pPr>
      <w:rPr>
        <w:rFonts w:hint="default"/>
        <w:b w:val="0"/>
        <w:i w:val="0"/>
        <w:strike w:val="0"/>
        <w:dstrike w:val="0"/>
        <w:color w:val="000000"/>
        <w:sz w:val="28"/>
        <w:szCs w:val="28"/>
        <w:u w:val="none" w:color="000000"/>
        <w:effect w:val="none"/>
        <w:bdr w:val="none" w:sz="0" w:space="0" w:color="auto" w:frame="1"/>
        <w:vertAlign w:val="baseline"/>
      </w:rPr>
    </w:lvl>
    <w:lvl w:ilvl="1" w:tplc="78BA1366">
      <w:start w:val="1"/>
      <w:numFmt w:val="lowerLetter"/>
      <w:lvlText w:val="%2"/>
      <w:lvlJc w:val="left"/>
      <w:pPr>
        <w:ind w:left="19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779644A2">
      <w:start w:val="1"/>
      <w:numFmt w:val="lowerRoman"/>
      <w:lvlText w:val="%3"/>
      <w:lvlJc w:val="left"/>
      <w:pPr>
        <w:ind w:left="26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8A44ED4C">
      <w:start w:val="1"/>
      <w:numFmt w:val="decimal"/>
      <w:lvlText w:val="%4"/>
      <w:lvlJc w:val="left"/>
      <w:pPr>
        <w:ind w:left="33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3AC87664">
      <w:start w:val="1"/>
      <w:numFmt w:val="lowerLetter"/>
      <w:lvlText w:val="%5"/>
      <w:lvlJc w:val="left"/>
      <w:pPr>
        <w:ind w:left="410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67E0654">
      <w:start w:val="1"/>
      <w:numFmt w:val="lowerRoman"/>
      <w:lvlText w:val="%6"/>
      <w:lvlJc w:val="left"/>
      <w:pPr>
        <w:ind w:left="482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2ADC8180">
      <w:start w:val="1"/>
      <w:numFmt w:val="decimal"/>
      <w:lvlText w:val="%7"/>
      <w:lvlJc w:val="left"/>
      <w:pPr>
        <w:ind w:left="55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C8F9EC">
      <w:start w:val="1"/>
      <w:numFmt w:val="lowerLetter"/>
      <w:lvlText w:val="%8"/>
      <w:lvlJc w:val="left"/>
      <w:pPr>
        <w:ind w:left="62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92C06C38">
      <w:start w:val="1"/>
      <w:numFmt w:val="lowerRoman"/>
      <w:lvlText w:val="%9"/>
      <w:lvlJc w:val="left"/>
      <w:pPr>
        <w:ind w:left="69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31" w15:restartNumberingAfterBreak="0">
    <w:nsid w:val="64AE432A"/>
    <w:multiLevelType w:val="hybridMultilevel"/>
    <w:tmpl w:val="9D5EC16C"/>
    <w:lvl w:ilvl="0" w:tplc="ACEEBA60">
      <w:start w:val="1"/>
      <w:numFmt w:val="decimal"/>
      <w:lvlText w:val="%1"/>
      <w:lvlJc w:val="left"/>
      <w:pPr>
        <w:ind w:left="1023"/>
      </w:pPr>
      <w:rPr>
        <w:rFonts w:hint="default"/>
        <w:b w:val="0"/>
        <w:i w:val="0"/>
        <w:strike w:val="0"/>
        <w:dstrike w:val="0"/>
        <w:color w:val="000000"/>
        <w:sz w:val="28"/>
        <w:szCs w:val="28"/>
        <w:u w:val="none" w:color="000000"/>
        <w:bdr w:val="none" w:sz="0" w:space="0" w:color="auto"/>
        <w:shd w:val="clear" w:color="auto" w:fill="auto"/>
        <w:vertAlign w:val="baseline"/>
      </w:rPr>
    </w:lvl>
    <w:lvl w:ilvl="1" w:tplc="AE00C5FE">
      <w:start w:val="1"/>
      <w:numFmt w:val="lowerLetter"/>
      <w:lvlText w:val="%2"/>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BAC9738">
      <w:start w:val="1"/>
      <w:numFmt w:val="lowerRoman"/>
      <w:lvlText w:val="%3"/>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94C8FD8">
      <w:start w:val="1"/>
      <w:numFmt w:val="decimal"/>
      <w:lvlText w:val="%4"/>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AEEC01A">
      <w:start w:val="1"/>
      <w:numFmt w:val="lowerLetter"/>
      <w:lvlText w:val="%5"/>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5A23D98">
      <w:start w:val="1"/>
      <w:numFmt w:val="lowerRoman"/>
      <w:lvlText w:val="%6"/>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328B672">
      <w:start w:val="1"/>
      <w:numFmt w:val="decimal"/>
      <w:lvlText w:val="%7"/>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64E5574">
      <w:start w:val="1"/>
      <w:numFmt w:val="lowerLetter"/>
      <w:lvlText w:val="%8"/>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16C0AC2">
      <w:start w:val="1"/>
      <w:numFmt w:val="lowerRoman"/>
      <w:lvlText w:val="%9"/>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67FF7BB6"/>
    <w:multiLevelType w:val="hybridMultilevel"/>
    <w:tmpl w:val="9C7CCC6C"/>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72211F7A"/>
    <w:multiLevelType w:val="hybridMultilevel"/>
    <w:tmpl w:val="AF583E88"/>
    <w:lvl w:ilvl="0" w:tplc="5EF68B40">
      <w:start w:val="1"/>
      <w:numFmt w:val="decimal"/>
      <w:lvlText w:val="%1"/>
      <w:lvlJc w:val="left"/>
      <w:pPr>
        <w:ind w:left="107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shd w:val="clear" w:color="auto" w:fill="auto"/>
        <w:vertAlign w:val="baseline"/>
      </w:rPr>
    </w:lvl>
    <w:lvl w:ilvl="1" w:tplc="FFFFFFFF">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4" w15:restartNumberingAfterBreak="0">
    <w:nsid w:val="77321CDB"/>
    <w:multiLevelType w:val="hybridMultilevel"/>
    <w:tmpl w:val="797873BA"/>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776E7E50"/>
    <w:multiLevelType w:val="hybridMultilevel"/>
    <w:tmpl w:val="04CC4338"/>
    <w:lvl w:ilvl="0" w:tplc="D276A4DC">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B4F5C6C"/>
    <w:multiLevelType w:val="hybridMultilevel"/>
    <w:tmpl w:val="E0A83228"/>
    <w:lvl w:ilvl="0" w:tplc="9C12E04C">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AE056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6302136">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D1AAA0A">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702F88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3D60C4E">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4DAA354">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D7CB5C6">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E560B4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7" w15:restartNumberingAfterBreak="0">
    <w:nsid w:val="7C8B4712"/>
    <w:multiLevelType w:val="hybridMultilevel"/>
    <w:tmpl w:val="08D63D9E"/>
    <w:lvl w:ilvl="0" w:tplc="ACEEBA60">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739CC36C">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A5FAF8E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2AF4544A">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1D3AAB7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AA1C8DC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19BECCF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41F83D6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78FA8CB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num w:numId="1">
    <w:abstractNumId w:val="0"/>
    <w:lvlOverride w:ilvl="0">
      <w:lvl w:ilvl="0">
        <w:numFmt w:val="decimal"/>
        <w:lvlText w:val="-"/>
        <w:legacy w:legacy="1" w:legacySpace="0" w:legacyIndent="154"/>
        <w:lvlJc w:val="left"/>
        <w:pPr>
          <w:ind w:left="0" w:firstLine="0"/>
        </w:pPr>
        <w:rPr>
          <w:rFonts w:ascii="Times New Roman" w:hAnsi="Times New Roman" w:cs="Times New Roman" w:hint="default"/>
        </w:rPr>
      </w:lvl>
    </w:lvlOverride>
  </w:num>
  <w:num w:numId="2">
    <w:abstractNumId w:val="0"/>
    <w:lvlOverride w:ilvl="0">
      <w:lvl w:ilvl="0">
        <w:numFmt w:val="decimal"/>
        <w:lvlText w:val="-"/>
        <w:legacy w:legacy="1" w:legacySpace="0" w:legacyIndent="153"/>
        <w:lvlJc w:val="left"/>
        <w:pPr>
          <w:ind w:left="0" w:firstLine="0"/>
        </w:pPr>
        <w:rPr>
          <w:rFonts w:ascii="Times New Roman" w:hAnsi="Times New Roman" w:cs="Times New Roman" w:hint="default"/>
        </w:rPr>
      </w:lvl>
    </w:lvlOverride>
  </w:num>
  <w:num w:numId="3">
    <w:abstractNumId w:val="18"/>
  </w:num>
  <w:num w:numId="4">
    <w:abstractNumId w:val="16"/>
  </w:num>
  <w:num w:numId="5">
    <w:abstractNumId w:val="32"/>
  </w:num>
  <w:num w:numId="6">
    <w:abstractNumId w:val="23"/>
  </w:num>
  <w:num w:numId="7">
    <w:abstractNumId w:val="25"/>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num>
  <w:num w:numId="14">
    <w:abstractNumId w:val="12"/>
  </w:num>
  <w:num w:numId="15">
    <w:abstractNumId w:val="33"/>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7"/>
  </w:num>
  <w:num w:numId="21">
    <w:abstractNumId w:val="4"/>
  </w:num>
  <w:num w:numId="22">
    <w:abstractNumId w:val="5"/>
  </w:num>
  <w:num w:numId="23">
    <w:abstractNumId w:val="20"/>
  </w:num>
  <w:num w:numId="24">
    <w:abstractNumId w:val="6"/>
  </w:num>
  <w:num w:numId="25">
    <w:abstractNumId w:val="21"/>
  </w:num>
  <w:num w:numId="26">
    <w:abstractNumId w:val="14"/>
  </w:num>
  <w:num w:numId="27">
    <w:abstractNumId w:val="14"/>
  </w:num>
  <w:num w:numId="28">
    <w:abstractNumId w:val="21"/>
  </w:num>
  <w:num w:numId="29">
    <w:abstractNumId w:val="26"/>
  </w:num>
  <w:num w:numId="30">
    <w:abstractNumId w:val="26"/>
  </w:num>
  <w:num w:numId="31">
    <w:abstractNumId w:val="30"/>
  </w:num>
  <w:num w:numId="32">
    <w:abstractNumId w:val="30"/>
  </w:num>
  <w:num w:numId="33">
    <w:abstractNumId w:val="31"/>
  </w:num>
  <w:num w:numId="34">
    <w:abstractNumId w:val="13"/>
  </w:num>
  <w:num w:numId="35">
    <w:abstractNumId w:val="13"/>
  </w:num>
  <w:num w:numId="36">
    <w:abstractNumId w:val="37"/>
  </w:num>
  <w:num w:numId="37">
    <w:abstractNumId w:val="37"/>
  </w:num>
  <w:num w:numId="38">
    <w:abstractNumId w:val="1"/>
  </w:num>
  <w:num w:numId="39">
    <w:abstractNumId w:val="27"/>
  </w:num>
  <w:num w:numId="40">
    <w:abstractNumId w:val="22"/>
  </w:num>
  <w:num w:numId="41">
    <w:abstractNumId w:val="23"/>
  </w:num>
  <w:num w:numId="42">
    <w:abstractNumId w:val="24"/>
  </w:num>
  <w:num w:numId="43">
    <w:abstractNumId w:val="8"/>
  </w:num>
  <w:num w:numId="44">
    <w:abstractNumId w:val="28"/>
  </w:num>
  <w:num w:numId="45">
    <w:abstractNumId w:val="15"/>
  </w:num>
  <w:num w:numId="46">
    <w:abstractNumId w:val="29"/>
  </w:num>
  <w:num w:numId="47">
    <w:abstractNumId w:val="9"/>
  </w:num>
  <w:num w:numId="48">
    <w:abstractNumId w:val="35"/>
  </w:num>
  <w:num w:numId="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7S0NDQwsLQ0Nzc1MLdQ0lEKTi0uzszPAymwqAUA1sc4jiwAAAA="/>
  </w:docVars>
  <w:rsids>
    <w:rsidRoot w:val="00980170"/>
    <w:rsid w:val="000176D5"/>
    <w:rsid w:val="00035F63"/>
    <w:rsid w:val="00044461"/>
    <w:rsid w:val="00060676"/>
    <w:rsid w:val="00106BEE"/>
    <w:rsid w:val="001200C6"/>
    <w:rsid w:val="00127B0C"/>
    <w:rsid w:val="00174579"/>
    <w:rsid w:val="0019076A"/>
    <w:rsid w:val="001A1901"/>
    <w:rsid w:val="001A2C1C"/>
    <w:rsid w:val="001B36E7"/>
    <w:rsid w:val="001B417C"/>
    <w:rsid w:val="001C55C1"/>
    <w:rsid w:val="001D7957"/>
    <w:rsid w:val="001F07D0"/>
    <w:rsid w:val="00226B04"/>
    <w:rsid w:val="00233587"/>
    <w:rsid w:val="00236CC5"/>
    <w:rsid w:val="00243A50"/>
    <w:rsid w:val="00275774"/>
    <w:rsid w:val="002958FE"/>
    <w:rsid w:val="002E53D0"/>
    <w:rsid w:val="002E75BC"/>
    <w:rsid w:val="00321B18"/>
    <w:rsid w:val="00357F02"/>
    <w:rsid w:val="0036257A"/>
    <w:rsid w:val="00377D5D"/>
    <w:rsid w:val="00387623"/>
    <w:rsid w:val="003C421C"/>
    <w:rsid w:val="003F191A"/>
    <w:rsid w:val="004249E9"/>
    <w:rsid w:val="0045713E"/>
    <w:rsid w:val="00477C29"/>
    <w:rsid w:val="00485CE8"/>
    <w:rsid w:val="00497B7D"/>
    <w:rsid w:val="004B2075"/>
    <w:rsid w:val="004D2650"/>
    <w:rsid w:val="004D49B4"/>
    <w:rsid w:val="00504151"/>
    <w:rsid w:val="005075B1"/>
    <w:rsid w:val="00533042"/>
    <w:rsid w:val="00580133"/>
    <w:rsid w:val="005E44F8"/>
    <w:rsid w:val="006260F7"/>
    <w:rsid w:val="00626DB6"/>
    <w:rsid w:val="0067702F"/>
    <w:rsid w:val="00690FA7"/>
    <w:rsid w:val="00696A4B"/>
    <w:rsid w:val="006B4B66"/>
    <w:rsid w:val="006C37F6"/>
    <w:rsid w:val="006E21C7"/>
    <w:rsid w:val="006F625A"/>
    <w:rsid w:val="006F64AE"/>
    <w:rsid w:val="00716F86"/>
    <w:rsid w:val="007229FE"/>
    <w:rsid w:val="00735CA2"/>
    <w:rsid w:val="00744247"/>
    <w:rsid w:val="00761B37"/>
    <w:rsid w:val="00764CBE"/>
    <w:rsid w:val="00766D27"/>
    <w:rsid w:val="007F38AA"/>
    <w:rsid w:val="007F72BD"/>
    <w:rsid w:val="00810893"/>
    <w:rsid w:val="00813475"/>
    <w:rsid w:val="008277E8"/>
    <w:rsid w:val="008808B7"/>
    <w:rsid w:val="008829A1"/>
    <w:rsid w:val="008C5E95"/>
    <w:rsid w:val="008D19B3"/>
    <w:rsid w:val="00965300"/>
    <w:rsid w:val="00980170"/>
    <w:rsid w:val="009C3D26"/>
    <w:rsid w:val="009C4AFE"/>
    <w:rsid w:val="009C6057"/>
    <w:rsid w:val="00A272EC"/>
    <w:rsid w:val="00A7331B"/>
    <w:rsid w:val="00A753E7"/>
    <w:rsid w:val="00A77F19"/>
    <w:rsid w:val="00A972FE"/>
    <w:rsid w:val="00AC4BD7"/>
    <w:rsid w:val="00AC7230"/>
    <w:rsid w:val="00AF062F"/>
    <w:rsid w:val="00AF2435"/>
    <w:rsid w:val="00B24FEF"/>
    <w:rsid w:val="00B313E1"/>
    <w:rsid w:val="00B51538"/>
    <w:rsid w:val="00B52A99"/>
    <w:rsid w:val="00B80283"/>
    <w:rsid w:val="00BA1EEA"/>
    <w:rsid w:val="00BA6C4F"/>
    <w:rsid w:val="00BD2774"/>
    <w:rsid w:val="00C50EBC"/>
    <w:rsid w:val="00C6529A"/>
    <w:rsid w:val="00C81C99"/>
    <w:rsid w:val="00C83650"/>
    <w:rsid w:val="00C9048A"/>
    <w:rsid w:val="00C91888"/>
    <w:rsid w:val="00D06BB2"/>
    <w:rsid w:val="00D15454"/>
    <w:rsid w:val="00D8425F"/>
    <w:rsid w:val="00D94793"/>
    <w:rsid w:val="00DA14A3"/>
    <w:rsid w:val="00E22804"/>
    <w:rsid w:val="00E25C23"/>
    <w:rsid w:val="00E6668F"/>
    <w:rsid w:val="00EB58E7"/>
    <w:rsid w:val="00ED2325"/>
    <w:rsid w:val="00EF65FB"/>
    <w:rsid w:val="00F00E5E"/>
    <w:rsid w:val="00F12C8F"/>
    <w:rsid w:val="00F15FDA"/>
    <w:rsid w:val="00F17A25"/>
    <w:rsid w:val="00F277E2"/>
    <w:rsid w:val="00F42661"/>
    <w:rsid w:val="00F60D16"/>
    <w:rsid w:val="00F827C5"/>
    <w:rsid w:val="00FB33CE"/>
    <w:rsid w:val="00FC257A"/>
    <w:rsid w:val="00FE03FF"/>
    <w:rsid w:val="00FF160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94DAD4"/>
  <w15:chartTrackingRefBased/>
  <w15:docId w15:val="{19BCA6F9-33B1-4597-8357-7EDAE0136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8829A1"/>
    <w:rPr>
      <w:color w:val="0563C1" w:themeColor="hyperlink"/>
      <w:u w:val="single"/>
    </w:rPr>
  </w:style>
  <w:style w:type="character" w:styleId="a5">
    <w:name w:val="Unresolved Mention"/>
    <w:basedOn w:val="a0"/>
    <w:uiPriority w:val="99"/>
    <w:semiHidden/>
    <w:unhideWhenUsed/>
    <w:rsid w:val="008829A1"/>
    <w:rPr>
      <w:color w:val="605E5C"/>
      <w:shd w:val="clear" w:color="auto" w:fill="E1DFDD"/>
    </w:rPr>
  </w:style>
  <w:style w:type="character" w:styleId="a6">
    <w:name w:val="FollowedHyperlink"/>
    <w:basedOn w:val="a0"/>
    <w:uiPriority w:val="99"/>
    <w:semiHidden/>
    <w:unhideWhenUsed/>
    <w:rsid w:val="002958FE"/>
    <w:rPr>
      <w:color w:val="954F72" w:themeColor="followedHyperlink"/>
      <w:u w:val="single"/>
    </w:rPr>
  </w:style>
  <w:style w:type="paragraph" w:styleId="a7">
    <w:name w:val="List Paragraph"/>
    <w:basedOn w:val="a"/>
    <w:uiPriority w:val="34"/>
    <w:qFormat/>
    <w:rsid w:val="00377D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215510416">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6043314">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36937035">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34836490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834106778">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1878656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torovasvetlana25@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hyperlink" Target="https://www.pz.gov.u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subr.in.ua/law/" TargetMode="External"/><Relationship Id="rId5" Type="http://schemas.openxmlformats.org/officeDocument/2006/relationships/webSettings" Target="webSettings.xml"/><Relationship Id="rId10" Type="http://schemas.openxmlformats.org/officeDocument/2006/relationships/hyperlink" Target="https://us05web.zoom.us/j/4513903810?pwd=oQ9CB60Llppel9IBBoxD5OJOBsbY7w.1&amp;omn=86959219677" TargetMode="External"/><Relationship Id="rId4" Type="http://schemas.openxmlformats.org/officeDocument/2006/relationships/settings" Target="settings.xml"/><Relationship Id="rId9" Type="http://schemas.openxmlformats.org/officeDocument/2006/relationships/hyperlink" Target="https://classroom.google.com/c/NzA4OTU3ODE3ODEw?cjc=mpnbexi"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5B485-4F75-43AC-B2DD-1D645E4C7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18</Pages>
  <Words>4270</Words>
  <Characters>24341</Characters>
  <Application>Microsoft Office Word</Application>
  <DocSecurity>0</DocSecurity>
  <Lines>202</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Світлана Гуторова</cp:lastModifiedBy>
  <cp:revision>52</cp:revision>
  <dcterms:created xsi:type="dcterms:W3CDTF">2024-09-03T16:25:00Z</dcterms:created>
  <dcterms:modified xsi:type="dcterms:W3CDTF">2025-11-26T14:50:00Z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c12eabab578f4a80e20706a05f61554c504354b803a98d168848ed580ea65707</vt:lpwstr>
  </property>
</Properties>
</file>