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C55C5D"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C55C5D" w:rsidRDefault="002958FE" w:rsidP="0067702F">
            <w:pPr>
              <w:widowControl w:val="0"/>
              <w:jc w:val="center"/>
              <w:rPr>
                <w:rFonts w:ascii="Times New Roman" w:hAnsi="Times New Roman" w:cs="Times New Roman"/>
                <w:b/>
                <w:bCs/>
                <w:noProof/>
                <w:sz w:val="28"/>
                <w:szCs w:val="28"/>
              </w:rPr>
            </w:pPr>
            <w:bookmarkStart w:id="0" w:name="_Hlk173774512"/>
            <w:r w:rsidRPr="00C55C5D">
              <w:rPr>
                <w:rFonts w:ascii="Times New Roman" w:hAnsi="Times New Roman" w:cs="Times New Roman"/>
                <w:b/>
                <w:bCs/>
                <w:noProof/>
                <w:sz w:val="28"/>
                <w:szCs w:val="28"/>
              </w:rPr>
              <w:t>Міністерство освіти і науки України</w:t>
            </w:r>
          </w:p>
          <w:p w14:paraId="3105E123" w14:textId="77777777" w:rsidR="002958FE" w:rsidRPr="00C55C5D" w:rsidRDefault="002958FE" w:rsidP="0067702F">
            <w:pPr>
              <w:widowControl w:val="0"/>
              <w:jc w:val="center"/>
              <w:rPr>
                <w:rFonts w:ascii="Times New Roman" w:hAnsi="Times New Roman" w:cs="Times New Roman"/>
                <w:b/>
                <w:bCs/>
                <w:noProof/>
                <w:sz w:val="28"/>
                <w:szCs w:val="28"/>
              </w:rPr>
            </w:pPr>
            <w:r w:rsidRPr="00C55C5D">
              <w:rPr>
                <w:rFonts w:ascii="Times New Roman" w:hAnsi="Times New Roman" w:cs="Times New Roman"/>
                <w:b/>
                <w:bCs/>
                <w:noProof/>
                <w:sz w:val="28"/>
                <w:szCs w:val="28"/>
              </w:rPr>
              <w:t>Харківський фаховий коледж транспортних технологій</w:t>
            </w:r>
          </w:p>
          <w:p w14:paraId="499AB689" w14:textId="77777777" w:rsidR="002958FE" w:rsidRPr="00C55C5D" w:rsidRDefault="002958FE" w:rsidP="0067702F">
            <w:pPr>
              <w:widowControl w:val="0"/>
              <w:jc w:val="center"/>
              <w:rPr>
                <w:rFonts w:ascii="Times New Roman" w:hAnsi="Times New Roman" w:cs="Times New Roman"/>
                <w:b/>
                <w:bCs/>
                <w:noProof/>
                <w:sz w:val="28"/>
                <w:szCs w:val="28"/>
              </w:rPr>
            </w:pPr>
          </w:p>
        </w:tc>
      </w:tr>
      <w:tr w:rsidR="0067702F" w:rsidRPr="00C55C5D"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C55C5D" w:rsidRDefault="002958FE" w:rsidP="0067702F">
            <w:pPr>
              <w:widowControl w:val="0"/>
              <w:jc w:val="center"/>
              <w:rPr>
                <w:rFonts w:ascii="Times New Roman" w:hAnsi="Times New Roman" w:cs="Times New Roman"/>
                <w:b/>
                <w:bCs/>
                <w:noProof/>
                <w:sz w:val="48"/>
                <w:szCs w:val="48"/>
              </w:rPr>
            </w:pPr>
            <w:r w:rsidRPr="00C55C5D">
              <w:rPr>
                <w:rFonts w:ascii="Times New Roman" w:hAnsi="Times New Roman" w:cs="Times New Roman"/>
                <w:b/>
                <w:bCs/>
                <w:noProof/>
                <w:color w:val="2E74B5" w:themeColor="accent5" w:themeShade="BF"/>
                <w:sz w:val="48"/>
                <w:szCs w:val="48"/>
              </w:rPr>
              <w:t>СИЛАБУС</w:t>
            </w:r>
          </w:p>
        </w:tc>
      </w:tr>
      <w:tr w:rsidR="002958FE" w:rsidRPr="00C55C5D" w14:paraId="4E38AC5D" w14:textId="77777777" w:rsidTr="00DA14A3">
        <w:tc>
          <w:tcPr>
            <w:tcW w:w="4195" w:type="dxa"/>
            <w:shd w:val="clear" w:color="auto" w:fill="DEEAF6" w:themeFill="accent5" w:themeFillTint="33"/>
          </w:tcPr>
          <w:p w14:paraId="144C7EDE" w14:textId="77777777" w:rsidR="002958FE" w:rsidRPr="00C55C5D" w:rsidRDefault="002958FE" w:rsidP="0067702F">
            <w:pPr>
              <w:widowControl w:val="0"/>
              <w:rPr>
                <w:rFonts w:ascii="Times New Roman" w:hAnsi="Times New Roman" w:cs="Times New Roman"/>
                <w:noProof/>
                <w:sz w:val="28"/>
                <w:szCs w:val="28"/>
              </w:rPr>
            </w:pPr>
          </w:p>
          <w:p w14:paraId="55ABBE33" w14:textId="77777777" w:rsidR="002958FE" w:rsidRPr="00C55C5D" w:rsidRDefault="002958FE" w:rsidP="0067702F">
            <w:pPr>
              <w:widowControl w:val="0"/>
              <w:rPr>
                <w:rFonts w:ascii="Times New Roman" w:hAnsi="Times New Roman" w:cs="Times New Roman"/>
                <w:noProof/>
                <w:sz w:val="28"/>
                <w:szCs w:val="28"/>
              </w:rPr>
            </w:pPr>
          </w:p>
          <w:p w14:paraId="4D30DDE4" w14:textId="77777777" w:rsidR="002958FE" w:rsidRPr="00C55C5D" w:rsidRDefault="002958FE" w:rsidP="0067702F">
            <w:pPr>
              <w:widowControl w:val="0"/>
              <w:rPr>
                <w:rFonts w:ascii="Times New Roman" w:hAnsi="Times New Roman" w:cs="Times New Roman"/>
                <w:noProof/>
                <w:sz w:val="28"/>
                <w:szCs w:val="28"/>
              </w:rPr>
            </w:pPr>
          </w:p>
          <w:p w14:paraId="66BD426D" w14:textId="6B74D282" w:rsidR="002958FE" w:rsidRPr="00C55C5D" w:rsidRDefault="0045713E" w:rsidP="0067702F">
            <w:pPr>
              <w:widowControl w:val="0"/>
              <w:rPr>
                <w:noProof/>
                <w:kern w:val="0"/>
                <w14:ligatures w14:val="none"/>
              </w:rPr>
            </w:pPr>
            <w:r w:rsidRPr="00C55C5D">
              <w:rPr>
                <w:noProof/>
                <w:kern w:val="0"/>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6" o:title=""/>
                </v:shape>
                <o:OLEObject Type="Embed" ProgID="CorelDraw.Graphic.20" ShapeID="_x0000_i1025" DrawAspect="Content" ObjectID="_1824386263" r:id="rId7"/>
              </w:object>
            </w:r>
          </w:p>
          <w:p w14:paraId="05AA3E32" w14:textId="77777777" w:rsidR="002958FE" w:rsidRPr="00C55C5D" w:rsidRDefault="002958FE" w:rsidP="0067702F">
            <w:pPr>
              <w:widowControl w:val="0"/>
              <w:rPr>
                <w:rFonts w:ascii="Times New Roman" w:hAnsi="Times New Roman" w:cs="Times New Roman"/>
                <w:noProof/>
                <w:kern w:val="0"/>
                <w:sz w:val="28"/>
                <w:szCs w:val="28"/>
                <w14:ligatures w14:val="none"/>
              </w:rPr>
            </w:pPr>
          </w:p>
          <w:p w14:paraId="6F20BB89" w14:textId="77777777" w:rsidR="002958FE" w:rsidRPr="00C55C5D" w:rsidRDefault="002958FE" w:rsidP="0067702F">
            <w:pPr>
              <w:widowControl w:val="0"/>
              <w:rPr>
                <w:rFonts w:ascii="Times New Roman" w:hAnsi="Times New Roman" w:cs="Times New Roman"/>
                <w:noProof/>
                <w:sz w:val="28"/>
                <w:szCs w:val="28"/>
              </w:rPr>
            </w:pPr>
          </w:p>
        </w:tc>
        <w:tc>
          <w:tcPr>
            <w:tcW w:w="5728" w:type="dxa"/>
            <w:gridSpan w:val="2"/>
            <w:shd w:val="clear" w:color="auto" w:fill="CFFAA4"/>
          </w:tcPr>
          <w:p w14:paraId="55C75986" w14:textId="77777777" w:rsidR="002958FE" w:rsidRPr="00C55C5D" w:rsidRDefault="002958FE" w:rsidP="0045713E">
            <w:pPr>
              <w:widowControl w:val="0"/>
              <w:jc w:val="center"/>
              <w:rPr>
                <w:rFonts w:ascii="Calibri" w:eastAsia="Calibri" w:hAnsi="Calibri" w:cs="Calibri"/>
                <w:noProof/>
                <w:color w:val="1F4E79" w:themeColor="accent5" w:themeShade="80"/>
                <w:sz w:val="36"/>
                <w:szCs w:val="36"/>
                <w:lang w:eastAsia="uk-UA"/>
              </w:rPr>
            </w:pPr>
            <w:r w:rsidRPr="00C55C5D">
              <w:rPr>
                <w:rFonts w:ascii="Times New Roman" w:eastAsia="Times New Roman" w:hAnsi="Times New Roman" w:cs="Times New Roman"/>
                <w:b/>
                <w:noProof/>
                <w:color w:val="1F4E79" w:themeColor="accent5" w:themeShade="80"/>
                <w:sz w:val="36"/>
                <w:szCs w:val="36"/>
                <w:lang w:eastAsia="uk-UA"/>
              </w:rPr>
              <w:t>Навчальна дисципліна</w:t>
            </w:r>
          </w:p>
          <w:p w14:paraId="5BC2531A" w14:textId="7CC5EE18" w:rsidR="002958FE" w:rsidRPr="00C55C5D"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C55C5D">
              <w:rPr>
                <w:rFonts w:ascii="Times New Roman" w:eastAsia="Times New Roman" w:hAnsi="Times New Roman" w:cs="Times New Roman"/>
                <w:b/>
                <w:noProof/>
                <w:color w:val="1F4E79" w:themeColor="accent5" w:themeShade="80"/>
                <w:sz w:val="36"/>
                <w:szCs w:val="36"/>
                <w:lang w:eastAsia="uk-UA"/>
              </w:rPr>
              <w:t xml:space="preserve">«Основи </w:t>
            </w:r>
            <w:r w:rsidR="0043636D" w:rsidRPr="00C55C5D">
              <w:rPr>
                <w:rFonts w:ascii="Times New Roman" w:eastAsia="Times New Roman" w:hAnsi="Times New Roman" w:cs="Times New Roman"/>
                <w:b/>
                <w:noProof/>
                <w:color w:val="1F4E79" w:themeColor="accent5" w:themeShade="80"/>
                <w:sz w:val="36"/>
                <w:szCs w:val="36"/>
                <w:lang w:eastAsia="uk-UA"/>
              </w:rPr>
              <w:t>охорони праці</w:t>
            </w:r>
            <w:r w:rsidRPr="00C55C5D">
              <w:rPr>
                <w:rFonts w:ascii="Times New Roman" w:eastAsia="Times New Roman" w:hAnsi="Times New Roman" w:cs="Times New Roman"/>
                <w:b/>
                <w:noProof/>
                <w:color w:val="1F4E79" w:themeColor="accent5" w:themeShade="80"/>
                <w:sz w:val="36"/>
                <w:szCs w:val="36"/>
                <w:lang w:eastAsia="uk-UA"/>
              </w:rPr>
              <w:t>»</w:t>
            </w:r>
          </w:p>
          <w:p w14:paraId="48FAFC17" w14:textId="77777777" w:rsidR="002958FE" w:rsidRPr="00C55C5D" w:rsidRDefault="002958FE" w:rsidP="0045713E">
            <w:pPr>
              <w:widowControl w:val="0"/>
              <w:jc w:val="both"/>
              <w:rPr>
                <w:rFonts w:ascii="Calibri" w:eastAsia="Calibri" w:hAnsi="Calibri" w:cs="Calibri"/>
                <w:noProof/>
                <w:color w:val="C00000"/>
                <w:sz w:val="28"/>
                <w:szCs w:val="28"/>
                <w:lang w:eastAsia="uk-UA"/>
              </w:rPr>
            </w:pPr>
          </w:p>
          <w:p w14:paraId="5FA5CA8E" w14:textId="3DBF831E" w:rsidR="002958FE" w:rsidRPr="00C55C5D" w:rsidRDefault="002958FE" w:rsidP="0045713E">
            <w:pPr>
              <w:widowControl w:val="0"/>
              <w:jc w:val="both"/>
              <w:rPr>
                <w:rFonts w:ascii="Times New Roman" w:eastAsia="Times New Roman" w:hAnsi="Times New Roman" w:cs="Times New Roman"/>
                <w:bCs/>
                <w:noProof/>
                <w:color w:val="000000"/>
                <w:sz w:val="28"/>
                <w:szCs w:val="28"/>
                <w:lang w:eastAsia="uk-UA"/>
              </w:rPr>
            </w:pPr>
            <w:r w:rsidRPr="00C55C5D">
              <w:rPr>
                <w:rFonts w:ascii="Times New Roman" w:eastAsia="Times New Roman" w:hAnsi="Times New Roman" w:cs="Times New Roman"/>
                <w:bCs/>
                <w:noProof/>
                <w:color w:val="000000"/>
                <w:sz w:val="28"/>
                <w:szCs w:val="28"/>
                <w:lang w:eastAsia="uk-UA"/>
              </w:rPr>
              <w:t>Галузь знань:</w:t>
            </w:r>
            <w:r w:rsidR="00812502" w:rsidRPr="00C55C5D">
              <w:rPr>
                <w:rFonts w:ascii="Times New Roman" w:eastAsia="Times New Roman" w:hAnsi="Times New Roman" w:cs="Times New Roman"/>
                <w:bCs/>
                <w:noProof/>
                <w:color w:val="000000"/>
                <w:sz w:val="28"/>
                <w:szCs w:val="28"/>
                <w:lang w:eastAsia="uk-UA"/>
              </w:rPr>
              <w:t xml:space="preserve"> </w:t>
            </w:r>
            <w:r w:rsidRPr="00C55C5D">
              <w:rPr>
                <w:rFonts w:ascii="Times New Roman" w:eastAsia="Times New Roman" w:hAnsi="Times New Roman" w:cs="Times New Roman"/>
                <w:bCs/>
                <w:noProof/>
                <w:color w:val="000000"/>
                <w:sz w:val="28"/>
                <w:szCs w:val="28"/>
                <w:lang w:eastAsia="uk-UA"/>
              </w:rPr>
              <w:t xml:space="preserve">27 Транспорт </w:t>
            </w:r>
          </w:p>
          <w:p w14:paraId="76589F5F" w14:textId="77777777" w:rsidR="002958FE" w:rsidRPr="00C55C5D" w:rsidRDefault="002958FE" w:rsidP="0045713E">
            <w:pPr>
              <w:widowControl w:val="0"/>
              <w:jc w:val="both"/>
              <w:rPr>
                <w:rFonts w:ascii="Calibri" w:eastAsia="Calibri" w:hAnsi="Calibri" w:cs="Calibri"/>
                <w:bCs/>
                <w:noProof/>
                <w:color w:val="000000"/>
                <w:sz w:val="28"/>
                <w:szCs w:val="28"/>
                <w:lang w:eastAsia="uk-UA"/>
              </w:rPr>
            </w:pPr>
            <w:r w:rsidRPr="00C55C5D">
              <w:rPr>
                <w:rFonts w:ascii="Times New Roman" w:eastAsia="Times New Roman" w:hAnsi="Times New Roman" w:cs="Times New Roman"/>
                <w:bCs/>
                <w:noProof/>
                <w:color w:val="000000"/>
                <w:sz w:val="28"/>
                <w:szCs w:val="28"/>
                <w:lang w:eastAsia="uk-UA"/>
              </w:rPr>
              <w:t xml:space="preserve">Спеціальність: 273 Залізничний транспорт </w:t>
            </w:r>
          </w:p>
          <w:p w14:paraId="7A9A3F80" w14:textId="4A03BCD4" w:rsidR="00812502" w:rsidRPr="00C55C5D" w:rsidRDefault="002958FE" w:rsidP="00812502">
            <w:pPr>
              <w:widowControl w:val="0"/>
              <w:jc w:val="both"/>
              <w:rPr>
                <w:rFonts w:ascii="Times New Roman" w:eastAsia="Times New Roman" w:hAnsi="Times New Roman" w:cs="Times New Roman"/>
                <w:b/>
                <w:i/>
                <w:iCs/>
                <w:noProof/>
                <w:color w:val="000000"/>
                <w:sz w:val="28"/>
                <w:szCs w:val="28"/>
                <w:lang w:eastAsia="uk-UA"/>
              </w:rPr>
            </w:pPr>
            <w:r w:rsidRPr="00C55C5D">
              <w:rPr>
                <w:rFonts w:ascii="Times New Roman" w:eastAsia="Times New Roman" w:hAnsi="Times New Roman" w:cs="Times New Roman"/>
                <w:bCs/>
                <w:noProof/>
                <w:color w:val="000000"/>
                <w:sz w:val="28"/>
                <w:szCs w:val="28"/>
                <w:lang w:eastAsia="uk-UA"/>
              </w:rPr>
              <w:t xml:space="preserve">ОПП: </w:t>
            </w:r>
            <w:r w:rsidR="00812502" w:rsidRPr="00C55C5D">
              <w:rPr>
                <w:rFonts w:ascii="Times New Roman" w:eastAsia="Times New Roman" w:hAnsi="Times New Roman" w:cs="Times New Roman"/>
                <w:b/>
                <w:i/>
                <w:iCs/>
                <w:noProof/>
                <w:color w:val="000000"/>
                <w:sz w:val="28"/>
                <w:szCs w:val="28"/>
                <w:lang w:eastAsia="uk-UA"/>
              </w:rPr>
              <w:t>«Технічне обслуговування та ремонт</w:t>
            </w:r>
          </w:p>
          <w:p w14:paraId="40E6EE08" w14:textId="0C6FF2BA" w:rsidR="002958FE" w:rsidRPr="00C55C5D" w:rsidRDefault="00812502" w:rsidP="00812502">
            <w:pPr>
              <w:widowControl w:val="0"/>
              <w:jc w:val="both"/>
              <w:rPr>
                <w:rFonts w:ascii="Times New Roman" w:eastAsia="Times New Roman" w:hAnsi="Times New Roman" w:cs="Times New Roman"/>
                <w:b/>
                <w:i/>
                <w:iCs/>
                <w:noProof/>
                <w:color w:val="000000"/>
                <w:sz w:val="28"/>
                <w:szCs w:val="28"/>
                <w:lang w:eastAsia="uk-UA"/>
              </w:rPr>
            </w:pPr>
            <w:r w:rsidRPr="00C55C5D">
              <w:rPr>
                <w:rFonts w:ascii="Times New Roman" w:eastAsia="Times New Roman" w:hAnsi="Times New Roman" w:cs="Times New Roman"/>
                <w:b/>
                <w:i/>
                <w:iCs/>
                <w:noProof/>
                <w:color w:val="000000"/>
                <w:sz w:val="28"/>
                <w:szCs w:val="28"/>
                <w:lang w:eastAsia="uk-UA"/>
              </w:rPr>
              <w:t>пристроїв електропостачання залізниць»</w:t>
            </w:r>
          </w:p>
          <w:p w14:paraId="099FB03C" w14:textId="32EB0796" w:rsidR="002958FE" w:rsidRPr="00C55C5D" w:rsidRDefault="002958FE" w:rsidP="0045713E">
            <w:pPr>
              <w:widowControl w:val="0"/>
              <w:jc w:val="both"/>
              <w:rPr>
                <w:rFonts w:ascii="Times New Roman" w:eastAsia="Times New Roman" w:hAnsi="Times New Roman" w:cs="Times New Roman"/>
                <w:b/>
                <w:i/>
                <w:iCs/>
                <w:noProof/>
                <w:color w:val="000000"/>
                <w:sz w:val="28"/>
                <w:szCs w:val="28"/>
                <w:lang w:eastAsia="uk-UA"/>
              </w:rPr>
            </w:pPr>
          </w:p>
        </w:tc>
      </w:tr>
      <w:tr w:rsidR="0045713E" w:rsidRPr="00C55C5D" w14:paraId="3817700D" w14:textId="77777777" w:rsidTr="00764CBE">
        <w:tc>
          <w:tcPr>
            <w:tcW w:w="4195" w:type="dxa"/>
            <w:shd w:val="clear" w:color="auto" w:fill="FBE4D5" w:themeFill="accent2" w:themeFillTint="33"/>
          </w:tcPr>
          <w:p w14:paraId="6F3938F5" w14:textId="77777777" w:rsidR="002958FE" w:rsidRPr="00C55C5D" w:rsidRDefault="002958FE"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Рівень освіти</w:t>
            </w:r>
          </w:p>
        </w:tc>
        <w:tc>
          <w:tcPr>
            <w:tcW w:w="5728" w:type="dxa"/>
            <w:gridSpan w:val="2"/>
          </w:tcPr>
          <w:p w14:paraId="014B12A8" w14:textId="0D943201" w:rsidR="002958FE" w:rsidRPr="00C55C5D" w:rsidRDefault="002958FE" w:rsidP="0045713E">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фахова передвища</w:t>
            </w:r>
            <w:r w:rsidR="006C37F6" w:rsidRPr="00C55C5D">
              <w:rPr>
                <w:rFonts w:ascii="Times New Roman" w:hAnsi="Times New Roman" w:cs="Times New Roman"/>
                <w:noProof/>
                <w:sz w:val="28"/>
                <w:szCs w:val="28"/>
              </w:rPr>
              <w:t xml:space="preserve"> освіта</w:t>
            </w:r>
          </w:p>
        </w:tc>
      </w:tr>
      <w:tr w:rsidR="00060676" w:rsidRPr="00C55C5D" w14:paraId="10C4DB5C" w14:textId="77777777" w:rsidTr="00764CBE">
        <w:tc>
          <w:tcPr>
            <w:tcW w:w="4195" w:type="dxa"/>
            <w:shd w:val="clear" w:color="auto" w:fill="FBE4D5" w:themeFill="accent2" w:themeFillTint="33"/>
          </w:tcPr>
          <w:p w14:paraId="76328554" w14:textId="77777777" w:rsidR="002958FE" w:rsidRPr="00C55C5D" w:rsidRDefault="002958FE"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Освітньо-професійний ступінь</w:t>
            </w:r>
          </w:p>
        </w:tc>
        <w:tc>
          <w:tcPr>
            <w:tcW w:w="5728" w:type="dxa"/>
            <w:gridSpan w:val="2"/>
          </w:tcPr>
          <w:p w14:paraId="0B31CE52" w14:textId="77777777" w:rsidR="002958FE" w:rsidRPr="00C55C5D" w:rsidRDefault="002958FE" w:rsidP="0045713E">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фаховий молодший бакалавр</w:t>
            </w:r>
          </w:p>
        </w:tc>
      </w:tr>
      <w:tr w:rsidR="00060676" w:rsidRPr="00C55C5D" w14:paraId="245051E7" w14:textId="77777777" w:rsidTr="00764CBE">
        <w:tc>
          <w:tcPr>
            <w:tcW w:w="4195" w:type="dxa"/>
            <w:shd w:val="clear" w:color="auto" w:fill="FBE4D5" w:themeFill="accent2" w:themeFillTint="33"/>
          </w:tcPr>
          <w:p w14:paraId="6B201B68" w14:textId="77777777" w:rsidR="002958FE" w:rsidRPr="00C55C5D" w:rsidRDefault="002958FE"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Статус навчальної дисципліни</w:t>
            </w:r>
          </w:p>
        </w:tc>
        <w:tc>
          <w:tcPr>
            <w:tcW w:w="5728" w:type="dxa"/>
            <w:gridSpan w:val="2"/>
          </w:tcPr>
          <w:p w14:paraId="49C84D75" w14:textId="042FD9D6" w:rsidR="002958FE" w:rsidRPr="00C55C5D" w:rsidRDefault="006A1859" w:rsidP="0045713E">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обов’язкова</w:t>
            </w:r>
          </w:p>
        </w:tc>
      </w:tr>
      <w:tr w:rsidR="00060676" w:rsidRPr="00C55C5D" w14:paraId="1D144AC6" w14:textId="77777777" w:rsidTr="00764CBE">
        <w:tc>
          <w:tcPr>
            <w:tcW w:w="4195" w:type="dxa"/>
            <w:shd w:val="clear" w:color="auto" w:fill="FBE4D5" w:themeFill="accent2" w:themeFillTint="33"/>
          </w:tcPr>
          <w:p w14:paraId="3862E0F0" w14:textId="77777777" w:rsidR="002958FE" w:rsidRPr="00C55C5D" w:rsidRDefault="002958FE"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Мова навчання</w:t>
            </w:r>
          </w:p>
        </w:tc>
        <w:tc>
          <w:tcPr>
            <w:tcW w:w="5728" w:type="dxa"/>
            <w:gridSpan w:val="2"/>
          </w:tcPr>
          <w:p w14:paraId="445C1EBE" w14:textId="77777777" w:rsidR="002958FE" w:rsidRPr="00C55C5D" w:rsidRDefault="002958FE" w:rsidP="0045713E">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українська</w:t>
            </w:r>
          </w:p>
        </w:tc>
      </w:tr>
      <w:tr w:rsidR="00060676" w:rsidRPr="00C55C5D" w14:paraId="0264E062" w14:textId="77777777" w:rsidTr="00764CBE">
        <w:tc>
          <w:tcPr>
            <w:tcW w:w="4195" w:type="dxa"/>
            <w:shd w:val="clear" w:color="auto" w:fill="FBE4D5" w:themeFill="accent2" w:themeFillTint="33"/>
          </w:tcPr>
          <w:p w14:paraId="2E85490D" w14:textId="77777777" w:rsidR="002958FE" w:rsidRPr="00C55C5D" w:rsidRDefault="002958FE" w:rsidP="0067702F">
            <w:pPr>
              <w:widowControl w:val="0"/>
              <w:rPr>
                <w:rFonts w:ascii="Times New Roman" w:hAnsi="Times New Roman" w:cs="Times New Roman"/>
                <w:noProof/>
                <w:sz w:val="28"/>
                <w:szCs w:val="28"/>
              </w:rPr>
            </w:pPr>
            <w:r w:rsidRPr="00C55C5D">
              <w:rPr>
                <w:rFonts w:ascii="Times New Roman" w:hAnsi="Times New Roman" w:cs="Times New Roman"/>
                <w:noProof/>
                <w:sz w:val="28"/>
                <w:szCs w:val="28"/>
              </w:rPr>
              <w:t>Рік навчання/семестр</w:t>
            </w:r>
          </w:p>
        </w:tc>
        <w:tc>
          <w:tcPr>
            <w:tcW w:w="5728" w:type="dxa"/>
            <w:gridSpan w:val="2"/>
          </w:tcPr>
          <w:p w14:paraId="4A503743" w14:textId="6D15EDD2" w:rsidR="002958FE" w:rsidRPr="00C55C5D" w:rsidRDefault="00B8049B" w:rsidP="0045713E">
            <w:pPr>
              <w:widowControl w:val="0"/>
              <w:jc w:val="both"/>
              <w:rPr>
                <w:rFonts w:ascii="Times New Roman" w:hAnsi="Times New Roman" w:cs="Times New Roman"/>
                <w:noProof/>
                <w:sz w:val="28"/>
                <w:szCs w:val="28"/>
              </w:rPr>
            </w:pPr>
            <w:r>
              <w:rPr>
                <w:rFonts w:ascii="Times New Roman" w:hAnsi="Times New Roman" w:cs="Times New Roman"/>
                <w:noProof/>
                <w:sz w:val="28"/>
                <w:szCs w:val="28"/>
              </w:rPr>
              <w:t>І</w:t>
            </w:r>
            <w:r w:rsidR="002958FE" w:rsidRPr="00C55C5D">
              <w:rPr>
                <w:rFonts w:ascii="Times New Roman" w:hAnsi="Times New Roman" w:cs="Times New Roman"/>
                <w:noProof/>
                <w:sz w:val="28"/>
                <w:szCs w:val="28"/>
              </w:rPr>
              <w:t>І/</w:t>
            </w:r>
            <w:r>
              <w:rPr>
                <w:rFonts w:ascii="Times New Roman" w:hAnsi="Times New Roman" w:cs="Times New Roman"/>
                <w:noProof/>
                <w:sz w:val="28"/>
                <w:szCs w:val="28"/>
              </w:rPr>
              <w:t>3</w:t>
            </w:r>
          </w:p>
        </w:tc>
      </w:tr>
      <w:tr w:rsidR="00060676" w:rsidRPr="00C55C5D" w14:paraId="64B9F387" w14:textId="77777777" w:rsidTr="00764CBE">
        <w:tc>
          <w:tcPr>
            <w:tcW w:w="4195" w:type="dxa"/>
            <w:shd w:val="clear" w:color="auto" w:fill="FBE4D5" w:themeFill="accent2" w:themeFillTint="33"/>
          </w:tcPr>
          <w:p w14:paraId="7300B750" w14:textId="603752C0" w:rsidR="002958FE" w:rsidRPr="00C55C5D" w:rsidRDefault="002958FE" w:rsidP="0067702F">
            <w:pPr>
              <w:widowControl w:val="0"/>
              <w:rPr>
                <w:rFonts w:ascii="Times New Roman" w:hAnsi="Times New Roman" w:cs="Times New Roman"/>
                <w:noProof/>
                <w:sz w:val="28"/>
                <w:szCs w:val="28"/>
              </w:rPr>
            </w:pPr>
            <w:r w:rsidRPr="00C55C5D">
              <w:rPr>
                <w:rFonts w:ascii="Times New Roman" w:eastAsia="Times New Roman" w:hAnsi="Times New Roman" w:cs="Times New Roman"/>
                <w:noProof/>
                <w:sz w:val="28"/>
                <w:szCs w:val="28"/>
              </w:rPr>
              <w:t xml:space="preserve">Обсяг </w:t>
            </w:r>
            <w:r w:rsidR="006C37F6" w:rsidRPr="00C55C5D">
              <w:rPr>
                <w:rFonts w:ascii="Times New Roman" w:eastAsia="Times New Roman" w:hAnsi="Times New Roman" w:cs="Times New Roman"/>
                <w:noProof/>
                <w:sz w:val="28"/>
                <w:szCs w:val="28"/>
              </w:rPr>
              <w:t xml:space="preserve">навчальної </w:t>
            </w:r>
            <w:r w:rsidRPr="00C55C5D">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14:paraId="7D855C3E" w14:textId="0EF5BDA5" w:rsidR="002958FE" w:rsidRPr="00C55C5D" w:rsidRDefault="00812502" w:rsidP="0045713E">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2</w:t>
            </w:r>
            <w:r w:rsidR="002958FE" w:rsidRPr="00C55C5D">
              <w:rPr>
                <w:rFonts w:ascii="Times New Roman" w:eastAsia="Times New Roman" w:hAnsi="Times New Roman" w:cs="Times New Roman"/>
                <w:noProof/>
                <w:sz w:val="28"/>
                <w:szCs w:val="28"/>
              </w:rPr>
              <w:t xml:space="preserve"> кредити ЄКТС/</w:t>
            </w:r>
            <w:r w:rsidRPr="00C55C5D">
              <w:rPr>
                <w:rFonts w:ascii="Times New Roman" w:eastAsia="Times New Roman" w:hAnsi="Times New Roman" w:cs="Times New Roman"/>
                <w:noProof/>
                <w:sz w:val="28"/>
                <w:szCs w:val="28"/>
              </w:rPr>
              <w:t>60</w:t>
            </w:r>
            <w:r w:rsidR="002958FE" w:rsidRPr="00C55C5D">
              <w:rPr>
                <w:rFonts w:ascii="Times New Roman" w:eastAsia="Times New Roman" w:hAnsi="Times New Roman" w:cs="Times New Roman"/>
                <w:noProof/>
                <w:sz w:val="28"/>
                <w:szCs w:val="28"/>
              </w:rPr>
              <w:t xml:space="preserve"> годин</w:t>
            </w:r>
          </w:p>
          <w:p w14:paraId="0030A1C0" w14:textId="77777777" w:rsidR="002958FE" w:rsidRPr="00C55C5D" w:rsidRDefault="002958FE" w:rsidP="0045713E">
            <w:pPr>
              <w:widowControl w:val="0"/>
              <w:jc w:val="both"/>
              <w:rPr>
                <w:rFonts w:ascii="Times New Roman" w:hAnsi="Times New Roman" w:cs="Times New Roman"/>
                <w:noProof/>
                <w:sz w:val="28"/>
                <w:szCs w:val="28"/>
              </w:rPr>
            </w:pPr>
          </w:p>
        </w:tc>
      </w:tr>
      <w:tr w:rsidR="0067702F" w:rsidRPr="00C55C5D" w14:paraId="67E3B532" w14:textId="77777777" w:rsidTr="001F07D0">
        <w:trPr>
          <w:trHeight w:val="1096"/>
        </w:trPr>
        <w:tc>
          <w:tcPr>
            <w:tcW w:w="4195" w:type="dxa"/>
            <w:shd w:val="clear" w:color="auto" w:fill="FBE4D5" w:themeFill="accent2" w:themeFillTint="33"/>
          </w:tcPr>
          <w:p w14:paraId="4CC06566" w14:textId="77777777" w:rsidR="002958FE" w:rsidRPr="00C55C5D" w:rsidRDefault="002958FE" w:rsidP="0067702F">
            <w:pPr>
              <w:widowControl w:val="0"/>
              <w:rPr>
                <w:rFonts w:ascii="Times New Roman" w:hAnsi="Times New Roman" w:cs="Times New Roman"/>
                <w:noProof/>
                <w:sz w:val="28"/>
                <w:szCs w:val="28"/>
              </w:rPr>
            </w:pPr>
            <w:r w:rsidRPr="00C55C5D">
              <w:rPr>
                <w:rFonts w:ascii="Times New Roman" w:hAnsi="Times New Roman" w:cs="Times New Roman"/>
                <w:noProof/>
                <w:sz w:val="28"/>
                <w:szCs w:val="28"/>
              </w:rPr>
              <w:t>Види занять та обсяг в годинах</w:t>
            </w:r>
          </w:p>
        </w:tc>
        <w:tc>
          <w:tcPr>
            <w:tcW w:w="5728" w:type="dxa"/>
            <w:gridSpan w:val="2"/>
          </w:tcPr>
          <w:p w14:paraId="0BFEDCBD" w14:textId="441DE1BD" w:rsidR="002958FE" w:rsidRPr="00C55C5D" w:rsidRDefault="002958FE" w:rsidP="005075B1">
            <w:pPr>
              <w:widowControl w:val="0"/>
              <w:jc w:val="both"/>
              <w:rPr>
                <w:rFonts w:ascii="Times New Roman" w:eastAsia="Times New Roman" w:hAnsi="Times New Roman" w:cs="Times New Roman"/>
                <w:bCs/>
                <w:noProof/>
                <w:sz w:val="28"/>
                <w:szCs w:val="28"/>
              </w:rPr>
            </w:pPr>
            <w:r w:rsidRPr="00C55C5D">
              <w:rPr>
                <w:rFonts w:ascii="Times New Roman" w:eastAsia="Times New Roman" w:hAnsi="Times New Roman" w:cs="Times New Roman"/>
                <w:bCs/>
                <w:noProof/>
                <w:sz w:val="28"/>
                <w:szCs w:val="28"/>
              </w:rPr>
              <w:t>лекції – 2</w:t>
            </w:r>
            <w:r w:rsidR="00812502" w:rsidRPr="00C55C5D">
              <w:rPr>
                <w:rFonts w:ascii="Times New Roman" w:eastAsia="Times New Roman" w:hAnsi="Times New Roman" w:cs="Times New Roman"/>
                <w:bCs/>
                <w:noProof/>
                <w:sz w:val="28"/>
                <w:szCs w:val="28"/>
              </w:rPr>
              <w:t>6</w:t>
            </w:r>
            <w:r w:rsidRPr="00C55C5D">
              <w:rPr>
                <w:rFonts w:ascii="Times New Roman" w:eastAsia="Times New Roman" w:hAnsi="Times New Roman" w:cs="Times New Roman"/>
                <w:bCs/>
                <w:noProof/>
                <w:sz w:val="28"/>
                <w:szCs w:val="28"/>
              </w:rPr>
              <w:t xml:space="preserve"> годин;</w:t>
            </w:r>
          </w:p>
          <w:p w14:paraId="72FA556C" w14:textId="29F9AE11" w:rsidR="005075B1" w:rsidRPr="00C55C5D" w:rsidRDefault="005075B1" w:rsidP="005075B1">
            <w:pPr>
              <w:widowControl w:val="0"/>
              <w:jc w:val="both"/>
              <w:rPr>
                <w:rFonts w:ascii="Times New Roman" w:eastAsia="Times New Roman" w:hAnsi="Times New Roman" w:cs="Times New Roman"/>
                <w:bCs/>
                <w:noProof/>
                <w:sz w:val="28"/>
                <w:szCs w:val="28"/>
              </w:rPr>
            </w:pPr>
            <w:r w:rsidRPr="00C55C5D">
              <w:rPr>
                <w:rFonts w:ascii="Times New Roman" w:eastAsia="Times New Roman" w:hAnsi="Times New Roman" w:cs="Times New Roman"/>
                <w:bCs/>
                <w:noProof/>
                <w:sz w:val="28"/>
                <w:szCs w:val="28"/>
              </w:rPr>
              <w:t>лабораторні заняття – 4 години</w:t>
            </w:r>
          </w:p>
          <w:p w14:paraId="4B66FA9A" w14:textId="0DC096BF" w:rsidR="002958FE" w:rsidRDefault="001F07D0" w:rsidP="005075B1">
            <w:pPr>
              <w:widowControl w:val="0"/>
              <w:jc w:val="both"/>
              <w:rPr>
                <w:rFonts w:ascii="Times New Roman" w:eastAsia="Times New Roman" w:hAnsi="Times New Roman" w:cs="Times New Roman"/>
                <w:bCs/>
                <w:noProof/>
                <w:sz w:val="28"/>
                <w:szCs w:val="28"/>
              </w:rPr>
            </w:pPr>
            <w:r w:rsidRPr="00C55C5D">
              <w:rPr>
                <w:rFonts w:ascii="Times New Roman" w:eastAsia="Times New Roman" w:hAnsi="Times New Roman" w:cs="Times New Roman"/>
                <w:bCs/>
                <w:noProof/>
                <w:kern w:val="0"/>
                <w:sz w:val="28"/>
                <w:szCs w:val="28"/>
                <w:lang w:eastAsia="ru-RU"/>
                <w14:ligatures w14:val="none"/>
              </w:rPr>
              <w:t>практичні</w:t>
            </w:r>
            <w:r w:rsidRPr="00C55C5D">
              <w:rPr>
                <w:rFonts w:ascii="Times New Roman" w:eastAsia="Times New Roman" w:hAnsi="Times New Roman" w:cs="Times New Roman"/>
                <w:bCs/>
                <w:noProof/>
                <w:sz w:val="28"/>
                <w:szCs w:val="28"/>
              </w:rPr>
              <w:t xml:space="preserve"> </w:t>
            </w:r>
            <w:r w:rsidR="002958FE" w:rsidRPr="00C55C5D">
              <w:rPr>
                <w:rFonts w:ascii="Times New Roman" w:eastAsia="Times New Roman" w:hAnsi="Times New Roman" w:cs="Times New Roman"/>
                <w:bCs/>
                <w:noProof/>
                <w:sz w:val="28"/>
                <w:szCs w:val="28"/>
              </w:rPr>
              <w:t xml:space="preserve"> заняття – </w:t>
            </w:r>
            <w:r w:rsidR="0008134F">
              <w:rPr>
                <w:rFonts w:ascii="Times New Roman" w:eastAsia="Times New Roman" w:hAnsi="Times New Roman" w:cs="Times New Roman"/>
                <w:bCs/>
                <w:noProof/>
                <w:sz w:val="28"/>
                <w:szCs w:val="28"/>
              </w:rPr>
              <w:t>2</w:t>
            </w:r>
            <w:r w:rsidR="002958FE" w:rsidRPr="00C55C5D">
              <w:rPr>
                <w:rFonts w:ascii="Times New Roman" w:eastAsia="Times New Roman" w:hAnsi="Times New Roman" w:cs="Times New Roman"/>
                <w:bCs/>
                <w:noProof/>
                <w:sz w:val="28"/>
                <w:szCs w:val="28"/>
              </w:rPr>
              <w:t xml:space="preserve"> годин</w:t>
            </w:r>
            <w:r w:rsidR="0008134F">
              <w:rPr>
                <w:rFonts w:ascii="Times New Roman" w:eastAsia="Times New Roman" w:hAnsi="Times New Roman" w:cs="Times New Roman"/>
                <w:bCs/>
                <w:noProof/>
                <w:sz w:val="28"/>
                <w:szCs w:val="28"/>
              </w:rPr>
              <w:t>и</w:t>
            </w:r>
            <w:r w:rsidR="002958FE" w:rsidRPr="00C55C5D">
              <w:rPr>
                <w:rFonts w:ascii="Times New Roman" w:eastAsia="Times New Roman" w:hAnsi="Times New Roman" w:cs="Times New Roman"/>
                <w:bCs/>
                <w:noProof/>
                <w:sz w:val="28"/>
                <w:szCs w:val="28"/>
              </w:rPr>
              <w:t>;</w:t>
            </w:r>
          </w:p>
          <w:p w14:paraId="15495B29" w14:textId="33EE7C61" w:rsidR="0008134F" w:rsidRPr="00C55C5D" w:rsidRDefault="0008134F" w:rsidP="005075B1">
            <w:pPr>
              <w:widowControl w:val="0"/>
              <w:jc w:val="both"/>
              <w:rPr>
                <w:rFonts w:ascii="Times New Roman" w:eastAsia="Times New Roman" w:hAnsi="Times New Roman" w:cs="Times New Roman"/>
                <w:bCs/>
                <w:noProof/>
                <w:sz w:val="28"/>
                <w:szCs w:val="28"/>
              </w:rPr>
            </w:pPr>
            <w:r>
              <w:rPr>
                <w:rFonts w:ascii="Times New Roman" w:eastAsia="Times New Roman" w:hAnsi="Times New Roman" w:cs="Times New Roman"/>
                <w:bCs/>
                <w:noProof/>
                <w:sz w:val="28"/>
                <w:szCs w:val="28"/>
              </w:rPr>
              <w:t>семінарські</w:t>
            </w:r>
            <w:r w:rsidRPr="0008134F">
              <w:rPr>
                <w:rFonts w:ascii="Times New Roman" w:eastAsia="Times New Roman" w:hAnsi="Times New Roman" w:cs="Times New Roman"/>
                <w:bCs/>
                <w:noProof/>
                <w:sz w:val="28"/>
                <w:szCs w:val="28"/>
              </w:rPr>
              <w:t xml:space="preserve">  заняття – </w:t>
            </w:r>
            <w:r>
              <w:rPr>
                <w:rFonts w:ascii="Times New Roman" w:eastAsia="Times New Roman" w:hAnsi="Times New Roman" w:cs="Times New Roman"/>
                <w:bCs/>
                <w:noProof/>
                <w:sz w:val="28"/>
                <w:szCs w:val="28"/>
              </w:rPr>
              <w:t>2</w:t>
            </w:r>
            <w:r w:rsidRPr="0008134F">
              <w:rPr>
                <w:rFonts w:ascii="Times New Roman" w:eastAsia="Times New Roman" w:hAnsi="Times New Roman" w:cs="Times New Roman"/>
                <w:bCs/>
                <w:noProof/>
                <w:sz w:val="28"/>
                <w:szCs w:val="28"/>
              </w:rPr>
              <w:t xml:space="preserve"> годин</w:t>
            </w:r>
            <w:r>
              <w:rPr>
                <w:rFonts w:ascii="Times New Roman" w:eastAsia="Times New Roman" w:hAnsi="Times New Roman" w:cs="Times New Roman"/>
                <w:bCs/>
                <w:noProof/>
                <w:sz w:val="28"/>
                <w:szCs w:val="28"/>
              </w:rPr>
              <w:t>и</w:t>
            </w:r>
            <w:r w:rsidRPr="0008134F">
              <w:rPr>
                <w:rFonts w:ascii="Times New Roman" w:eastAsia="Times New Roman" w:hAnsi="Times New Roman" w:cs="Times New Roman"/>
                <w:bCs/>
                <w:noProof/>
                <w:sz w:val="28"/>
                <w:szCs w:val="28"/>
              </w:rPr>
              <w:t>;</w:t>
            </w:r>
          </w:p>
          <w:p w14:paraId="0E9E3F01" w14:textId="0141F519" w:rsidR="002958FE" w:rsidRPr="0008134F" w:rsidRDefault="002958FE" w:rsidP="0045713E">
            <w:pPr>
              <w:widowControl w:val="0"/>
              <w:jc w:val="both"/>
              <w:rPr>
                <w:rFonts w:ascii="Times New Roman" w:eastAsia="Times New Roman" w:hAnsi="Times New Roman" w:cs="Times New Roman"/>
                <w:bCs/>
                <w:noProof/>
                <w:sz w:val="28"/>
                <w:szCs w:val="28"/>
              </w:rPr>
            </w:pPr>
            <w:r w:rsidRPr="00C55C5D">
              <w:rPr>
                <w:rFonts w:ascii="Times New Roman" w:eastAsia="Times New Roman" w:hAnsi="Times New Roman" w:cs="Times New Roman"/>
                <w:bCs/>
                <w:noProof/>
                <w:sz w:val="28"/>
                <w:szCs w:val="28"/>
              </w:rPr>
              <w:t xml:space="preserve">самостійна робота – </w:t>
            </w:r>
            <w:r w:rsidR="00812502" w:rsidRPr="00C55C5D">
              <w:rPr>
                <w:rFonts w:ascii="Times New Roman" w:eastAsia="Times New Roman" w:hAnsi="Times New Roman" w:cs="Times New Roman"/>
                <w:bCs/>
                <w:noProof/>
                <w:sz w:val="28"/>
                <w:szCs w:val="28"/>
              </w:rPr>
              <w:t>26</w:t>
            </w:r>
            <w:r w:rsidRPr="00C55C5D">
              <w:rPr>
                <w:rFonts w:ascii="Times New Roman" w:eastAsia="Times New Roman" w:hAnsi="Times New Roman" w:cs="Times New Roman"/>
                <w:bCs/>
                <w:noProof/>
                <w:sz w:val="28"/>
                <w:szCs w:val="28"/>
              </w:rPr>
              <w:t xml:space="preserve"> годин.</w:t>
            </w:r>
          </w:p>
        </w:tc>
      </w:tr>
      <w:tr w:rsidR="0067702F" w:rsidRPr="00C55C5D" w14:paraId="31F4EF1E" w14:textId="77777777" w:rsidTr="00764CBE">
        <w:tc>
          <w:tcPr>
            <w:tcW w:w="4195" w:type="dxa"/>
            <w:shd w:val="clear" w:color="auto" w:fill="FBE4D5" w:themeFill="accent2" w:themeFillTint="33"/>
          </w:tcPr>
          <w:p w14:paraId="25AB22F8" w14:textId="77777777" w:rsidR="002958FE" w:rsidRPr="00C55C5D" w:rsidRDefault="002958FE" w:rsidP="0067702F">
            <w:pPr>
              <w:widowControl w:val="0"/>
              <w:rPr>
                <w:rFonts w:ascii="Times New Roman" w:hAnsi="Times New Roman" w:cs="Times New Roman"/>
                <w:noProof/>
                <w:sz w:val="28"/>
                <w:szCs w:val="28"/>
              </w:rPr>
            </w:pPr>
            <w:r w:rsidRPr="00C55C5D">
              <w:rPr>
                <w:rFonts w:ascii="Times New Roman" w:hAnsi="Times New Roman" w:cs="Times New Roman"/>
                <w:noProof/>
                <w:sz w:val="28"/>
                <w:szCs w:val="28"/>
              </w:rPr>
              <w:t>Форма підсумкового контролю</w:t>
            </w:r>
          </w:p>
        </w:tc>
        <w:tc>
          <w:tcPr>
            <w:tcW w:w="5728" w:type="dxa"/>
            <w:gridSpan w:val="2"/>
          </w:tcPr>
          <w:p w14:paraId="31695BD6" w14:textId="4DF1C6A9" w:rsidR="006C37F6" w:rsidRPr="00C55C5D" w:rsidRDefault="001F07D0" w:rsidP="0045713E">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екзамен</w:t>
            </w:r>
          </w:p>
        </w:tc>
      </w:tr>
      <w:tr w:rsidR="0067702F" w:rsidRPr="00C55C5D" w14:paraId="3FED997D" w14:textId="77777777" w:rsidTr="00764CBE">
        <w:tc>
          <w:tcPr>
            <w:tcW w:w="4195" w:type="dxa"/>
            <w:shd w:val="clear" w:color="auto" w:fill="FBE4D5" w:themeFill="accent2" w:themeFillTint="33"/>
          </w:tcPr>
          <w:p w14:paraId="1C862B97" w14:textId="77777777" w:rsidR="002958FE" w:rsidRPr="00C55C5D" w:rsidRDefault="002958FE" w:rsidP="0067702F">
            <w:pPr>
              <w:widowControl w:val="0"/>
              <w:rPr>
                <w:rFonts w:ascii="Times New Roman" w:hAnsi="Times New Roman" w:cs="Times New Roman"/>
                <w:noProof/>
                <w:sz w:val="28"/>
                <w:szCs w:val="28"/>
              </w:rPr>
            </w:pPr>
            <w:r w:rsidRPr="00C55C5D">
              <w:rPr>
                <w:rFonts w:ascii="Times New Roman" w:hAnsi="Times New Roman" w:cs="Times New Roman"/>
                <w:noProof/>
                <w:sz w:val="28"/>
                <w:szCs w:val="28"/>
              </w:rPr>
              <w:t>Викладач</w:t>
            </w:r>
          </w:p>
        </w:tc>
        <w:tc>
          <w:tcPr>
            <w:tcW w:w="5728" w:type="dxa"/>
            <w:gridSpan w:val="2"/>
          </w:tcPr>
          <w:p w14:paraId="3046A6B9" w14:textId="6921F96D" w:rsidR="002958FE" w:rsidRPr="00C55C5D" w:rsidRDefault="003521DA" w:rsidP="0045713E">
            <w:pPr>
              <w:widowControl w:val="0"/>
              <w:jc w:val="both"/>
              <w:rPr>
                <w:rFonts w:ascii="Times New Roman" w:hAnsi="Times New Roman" w:cs="Times New Roman"/>
                <w:noProof/>
                <w:sz w:val="28"/>
                <w:szCs w:val="28"/>
              </w:rPr>
            </w:pPr>
            <w:r>
              <w:rPr>
                <w:rFonts w:ascii="Times New Roman" w:hAnsi="Times New Roman" w:cs="Times New Roman"/>
                <w:noProof/>
                <w:sz w:val="28"/>
                <w:szCs w:val="28"/>
              </w:rPr>
              <w:t>Жебко Володимир Олексійович</w:t>
            </w:r>
          </w:p>
          <w:p w14:paraId="62430397" w14:textId="77777777" w:rsidR="006C37F6" w:rsidRPr="00C55C5D" w:rsidRDefault="006C37F6" w:rsidP="0045713E">
            <w:pPr>
              <w:widowControl w:val="0"/>
              <w:jc w:val="both"/>
              <w:rPr>
                <w:rFonts w:ascii="Times New Roman" w:hAnsi="Times New Roman" w:cs="Times New Roman"/>
                <w:noProof/>
                <w:sz w:val="28"/>
                <w:szCs w:val="28"/>
              </w:rPr>
            </w:pPr>
          </w:p>
        </w:tc>
      </w:tr>
      <w:tr w:rsidR="0067702F" w:rsidRPr="00C55C5D" w14:paraId="25D1BD24" w14:textId="77777777" w:rsidTr="00764CBE">
        <w:tc>
          <w:tcPr>
            <w:tcW w:w="4195" w:type="dxa"/>
            <w:shd w:val="clear" w:color="auto" w:fill="FBE4D5" w:themeFill="accent2" w:themeFillTint="33"/>
          </w:tcPr>
          <w:p w14:paraId="19261DE4" w14:textId="77777777" w:rsidR="002958FE" w:rsidRPr="00C55C5D" w:rsidRDefault="002958FE"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C55C5D" w:rsidRDefault="002958FE" w:rsidP="0045713E">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викладач,</w:t>
            </w:r>
          </w:p>
          <w:p w14:paraId="745AB929" w14:textId="21FE3265" w:rsidR="002958FE" w:rsidRPr="00C55C5D" w:rsidRDefault="002958FE" w:rsidP="0045713E">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спеціаліст вищої категорії</w:t>
            </w:r>
          </w:p>
          <w:p w14:paraId="577E5D65" w14:textId="26C49AC2" w:rsidR="002958FE" w:rsidRPr="00C55C5D" w:rsidRDefault="002958FE" w:rsidP="0045713E">
            <w:pPr>
              <w:widowControl w:val="0"/>
              <w:jc w:val="both"/>
              <w:rPr>
                <w:rFonts w:ascii="Times New Roman" w:hAnsi="Times New Roman" w:cs="Times New Roman"/>
                <w:noProof/>
                <w:sz w:val="28"/>
                <w:szCs w:val="28"/>
              </w:rPr>
            </w:pPr>
          </w:p>
        </w:tc>
      </w:tr>
      <w:tr w:rsidR="0067702F" w:rsidRPr="00C55C5D" w14:paraId="334D409F" w14:textId="77777777" w:rsidTr="00764CBE">
        <w:tc>
          <w:tcPr>
            <w:tcW w:w="4195" w:type="dxa"/>
            <w:shd w:val="clear" w:color="auto" w:fill="FBE4D5" w:themeFill="accent2" w:themeFillTint="33"/>
          </w:tcPr>
          <w:p w14:paraId="7A51D28F" w14:textId="77777777" w:rsidR="002958FE" w:rsidRPr="00C55C5D" w:rsidRDefault="002958FE" w:rsidP="0067702F">
            <w:pPr>
              <w:widowControl w:val="0"/>
              <w:rPr>
                <w:rFonts w:ascii="Times New Roman" w:hAnsi="Times New Roman" w:cs="Times New Roman"/>
                <w:noProof/>
                <w:sz w:val="28"/>
                <w:szCs w:val="28"/>
              </w:rPr>
            </w:pPr>
            <w:r w:rsidRPr="00C55C5D">
              <w:rPr>
                <w:rFonts w:ascii="Times New Roman" w:hAnsi="Times New Roman" w:cs="Times New Roman"/>
                <w:noProof/>
                <w:sz w:val="28"/>
                <w:szCs w:val="28"/>
              </w:rPr>
              <w:t>Е-mail викладача</w:t>
            </w:r>
          </w:p>
        </w:tc>
        <w:tc>
          <w:tcPr>
            <w:tcW w:w="5728" w:type="dxa"/>
            <w:gridSpan w:val="2"/>
          </w:tcPr>
          <w:p w14:paraId="077A6702" w14:textId="264E181D" w:rsidR="006C37F6" w:rsidRPr="00C55C5D" w:rsidRDefault="008E1C2C" w:rsidP="0045713E">
            <w:pPr>
              <w:widowControl w:val="0"/>
              <w:jc w:val="both"/>
              <w:rPr>
                <w:rFonts w:ascii="Times New Roman" w:hAnsi="Times New Roman" w:cs="Times New Roman"/>
                <w:noProof/>
                <w:sz w:val="28"/>
                <w:szCs w:val="28"/>
              </w:rPr>
            </w:pPr>
            <w:hyperlink r:id="rId8" w:history="1">
              <w:r w:rsidR="003521DA" w:rsidRPr="00090E99">
                <w:rPr>
                  <w:rStyle w:val="a4"/>
                  <w:rFonts w:ascii="Times New Roman" w:hAnsi="Times New Roman" w:cs="Times New Roman"/>
                  <w:noProof/>
                  <w:sz w:val="28"/>
                  <w:szCs w:val="28"/>
                  <w:lang w:val="en-US"/>
                </w:rPr>
                <w:t>dvnzhktt</w:t>
              </w:r>
              <w:r w:rsidR="003521DA" w:rsidRPr="00090E99">
                <w:rPr>
                  <w:rStyle w:val="a4"/>
                  <w:rFonts w:ascii="Times New Roman" w:hAnsi="Times New Roman" w:cs="Times New Roman"/>
                  <w:noProof/>
                  <w:sz w:val="28"/>
                  <w:szCs w:val="28"/>
                </w:rPr>
                <w:t>25@gmail.com</w:t>
              </w:r>
            </w:hyperlink>
          </w:p>
          <w:p w14:paraId="3007B8E7" w14:textId="19CA786B" w:rsidR="00BD2774" w:rsidRPr="00C55C5D" w:rsidRDefault="00BD2774" w:rsidP="0045713E">
            <w:pPr>
              <w:widowControl w:val="0"/>
              <w:jc w:val="both"/>
              <w:rPr>
                <w:rFonts w:ascii="Times New Roman" w:hAnsi="Times New Roman" w:cs="Times New Roman"/>
                <w:noProof/>
                <w:sz w:val="28"/>
                <w:szCs w:val="28"/>
              </w:rPr>
            </w:pPr>
          </w:p>
        </w:tc>
      </w:tr>
      <w:tr w:rsidR="0045713E" w:rsidRPr="00C55C5D" w14:paraId="77AE116D" w14:textId="77777777" w:rsidTr="00764CBE">
        <w:tc>
          <w:tcPr>
            <w:tcW w:w="4195" w:type="dxa"/>
            <w:shd w:val="clear" w:color="auto" w:fill="FBE4D5" w:themeFill="accent2" w:themeFillTint="33"/>
          </w:tcPr>
          <w:p w14:paraId="35B4F146" w14:textId="77777777" w:rsidR="002958FE" w:rsidRPr="00C55C5D" w:rsidRDefault="002958FE"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Посилання на сайт для дистанційного навчання</w:t>
            </w:r>
          </w:p>
        </w:tc>
        <w:tc>
          <w:tcPr>
            <w:tcW w:w="5728" w:type="dxa"/>
            <w:gridSpan w:val="2"/>
          </w:tcPr>
          <w:p w14:paraId="7998D847" w14:textId="5E8B13F8" w:rsidR="006C37F6" w:rsidRPr="00C55C5D" w:rsidRDefault="00F422EE" w:rsidP="0045713E">
            <w:pPr>
              <w:widowControl w:val="0"/>
              <w:jc w:val="both"/>
              <w:rPr>
                <w:rFonts w:ascii="Times New Roman" w:hAnsi="Times New Roman" w:cs="Times New Roman"/>
                <w:noProof/>
                <w:sz w:val="28"/>
                <w:szCs w:val="28"/>
              </w:rPr>
            </w:pPr>
            <w:r w:rsidRPr="00F422EE">
              <w:rPr>
                <w:rStyle w:val="a4"/>
                <w:rFonts w:ascii="Times New Roman" w:hAnsi="Times New Roman" w:cs="Times New Roman"/>
                <w:noProof/>
                <w:sz w:val="28"/>
                <w:szCs w:val="28"/>
              </w:rPr>
              <w:t>https://classroom.google.com/c/Nzk5NTI0MDk5NTcy?cjc=cjkn33qn</w:t>
            </w:r>
          </w:p>
        </w:tc>
      </w:tr>
      <w:tr w:rsidR="0067702F" w:rsidRPr="00C55C5D" w14:paraId="452786B8" w14:textId="77777777" w:rsidTr="00764CBE">
        <w:tc>
          <w:tcPr>
            <w:tcW w:w="4195" w:type="dxa"/>
            <w:shd w:val="clear" w:color="auto" w:fill="FBE4D5" w:themeFill="accent2" w:themeFillTint="33"/>
          </w:tcPr>
          <w:p w14:paraId="6BDF89B1" w14:textId="6405D95F" w:rsidR="002958FE" w:rsidRPr="00C55C5D" w:rsidRDefault="0045713E" w:rsidP="0067702F">
            <w:pPr>
              <w:widowControl w:val="0"/>
              <w:rPr>
                <w:rFonts w:ascii="Times New Roman" w:hAnsi="Times New Roman" w:cs="Times New Roman"/>
                <w:noProof/>
                <w:sz w:val="28"/>
                <w:szCs w:val="28"/>
              </w:rPr>
            </w:pPr>
            <w:r w:rsidRPr="00C55C5D">
              <w:rPr>
                <w:rFonts w:ascii="Times New Roman" w:hAnsi="Times New Roman" w:cs="Times New Roman"/>
                <w:noProof/>
                <w:sz w:val="28"/>
                <w:szCs w:val="28"/>
              </w:rPr>
              <w:t>Навчальні заняття та консультації</w:t>
            </w:r>
          </w:p>
        </w:tc>
        <w:tc>
          <w:tcPr>
            <w:tcW w:w="5728" w:type="dxa"/>
            <w:gridSpan w:val="2"/>
          </w:tcPr>
          <w:p w14:paraId="68A4065F" w14:textId="252AA9A1" w:rsidR="0045713E" w:rsidRPr="00C55C5D" w:rsidRDefault="0045713E" w:rsidP="0045713E">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Відповідно до розкладу занять та консультацій.</w:t>
            </w:r>
          </w:p>
          <w:p w14:paraId="79B23851" w14:textId="5A8DD8B1" w:rsidR="0045713E" w:rsidRPr="00C55C5D" w:rsidRDefault="0045713E" w:rsidP="00DC3F05">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 xml:space="preserve">Заняття та консультації в онлайн форматі проводяться на платформі </w:t>
            </w:r>
            <w:r w:rsidR="00DC3F05">
              <w:rPr>
                <w:rFonts w:ascii="Times New Roman" w:hAnsi="Times New Roman" w:cs="Times New Roman"/>
                <w:noProof/>
                <w:sz w:val="28"/>
                <w:szCs w:val="28"/>
                <w:lang w:val="en-US"/>
              </w:rPr>
              <w:t>Zoom</w:t>
            </w:r>
            <w:r w:rsidRPr="00C55C5D">
              <w:rPr>
                <w:rFonts w:ascii="Times New Roman" w:hAnsi="Times New Roman" w:cs="Times New Roman"/>
                <w:noProof/>
                <w:sz w:val="28"/>
                <w:szCs w:val="28"/>
              </w:rPr>
              <w:t xml:space="preserve"> за посиланням: </w:t>
            </w:r>
            <w:r w:rsidRPr="00C55C5D">
              <w:rPr>
                <w:noProof/>
              </w:rPr>
              <w:t xml:space="preserve"> </w:t>
            </w:r>
            <w:r w:rsidR="00DC3F05" w:rsidRPr="006C0129">
              <w:rPr>
                <w:sz w:val="28"/>
                <w:szCs w:val="28"/>
              </w:rPr>
              <w:t xml:space="preserve"> </w:t>
            </w:r>
            <w:r w:rsidR="00DC3F05" w:rsidRPr="006C0129">
              <w:rPr>
                <w:rStyle w:val="a4"/>
                <w:sz w:val="28"/>
                <w:szCs w:val="28"/>
              </w:rPr>
              <w:t>https://us05web.zoom.us/j/6030660645?pwd=K2RZL0ZpK0VicFBxNUhraG0wTTE1QT09</w:t>
            </w:r>
          </w:p>
        </w:tc>
      </w:tr>
      <w:tr w:rsidR="0067702F" w:rsidRPr="00C55C5D" w14:paraId="50A035A5" w14:textId="77777777" w:rsidTr="00764CBE">
        <w:tc>
          <w:tcPr>
            <w:tcW w:w="4195" w:type="dxa"/>
            <w:shd w:val="clear" w:color="auto" w:fill="FBE4D5" w:themeFill="accent2" w:themeFillTint="33"/>
          </w:tcPr>
          <w:p w14:paraId="18680E19" w14:textId="3EC43A77" w:rsidR="002958FE" w:rsidRPr="00C55C5D" w:rsidRDefault="0045713E"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lastRenderedPageBreak/>
              <w:t>Анотація навчальної дисципліни</w:t>
            </w:r>
          </w:p>
        </w:tc>
        <w:tc>
          <w:tcPr>
            <w:tcW w:w="5728" w:type="dxa"/>
            <w:gridSpan w:val="2"/>
          </w:tcPr>
          <w:p w14:paraId="284C400A" w14:textId="77777777" w:rsidR="00BD2774" w:rsidRPr="00C55C5D" w:rsidRDefault="00BD2774" w:rsidP="00BD2774">
            <w:pPr>
              <w:widowControl w:val="0"/>
              <w:jc w:val="both"/>
              <w:rPr>
                <w:rFonts w:ascii="Times New Roman" w:hAnsi="Times New Roman" w:cs="Times New Roman"/>
                <w:noProof/>
                <w:sz w:val="28"/>
                <w:szCs w:val="28"/>
              </w:rPr>
            </w:pPr>
            <w:r w:rsidRPr="00C55C5D">
              <w:rPr>
                <w:rFonts w:ascii="Times New Roman" w:hAnsi="Times New Roman" w:cs="Times New Roman"/>
                <w:b/>
                <w:bCs/>
                <w:i/>
                <w:iCs/>
                <w:noProof/>
                <w:sz w:val="28"/>
                <w:szCs w:val="28"/>
              </w:rPr>
              <w:t>Основи охорони праці</w:t>
            </w:r>
            <w:r w:rsidRPr="00C55C5D">
              <w:rPr>
                <w:rFonts w:ascii="Times New Roman" w:hAnsi="Times New Roman" w:cs="Times New Roman"/>
                <w:noProof/>
                <w:sz w:val="28"/>
                <w:szCs w:val="28"/>
              </w:rPr>
              <w:t xml:space="preserve"> – це комплексна нормативно-правова дисципліна, яка вивчається з метою формування у майбутніх фахівців з вищою освітою необхідного в їхній подальшій професійній діяльності рівня знань, умінь і навичок з правових і організаційних питань охорони праці, пожежної безпеки і електробезпеки, з питань гігієни праці, виробничої санітарії та виробничої безпеки, визначеного відповідними державними стандартами освіти, а також активної позиції щодо практичної реалізації принципу пріоритетності охорони життя та здоров’я працівників по відношенню до результатів виробничої діяльності. </w:t>
            </w:r>
          </w:p>
          <w:p w14:paraId="10417F53" w14:textId="77777777" w:rsidR="00BD2774" w:rsidRPr="00C55C5D" w:rsidRDefault="00BD2774" w:rsidP="00BD2774">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 xml:space="preserve">Дисципліна належить до комплексу наук, що вивчають людину в процесі праці та їх об’єднує єдина мета – сприяти збереженню здоров’я та працездатності людини, підвищенню її продуктивності праці, усуненню або зменшенню впливу на неї шкідливих і небезпечних виробничих чинників. У той же час, ці дисципліни підходять до вирішення поставленої мети з різних напрямків і на різних рівнях. </w:t>
            </w:r>
          </w:p>
          <w:p w14:paraId="6AF192F8" w14:textId="3BBE55C4" w:rsidR="002958FE" w:rsidRPr="00C55C5D" w:rsidRDefault="00BD2774" w:rsidP="00BD2774">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За будь-якої діяльності людини існує ризик отримати травму чи набути захворювання. Людина, яка володіє професійними навичками та знаннями правил безпеки, враховує цей ризик і застосовує заходи, які його зменшують або зовсім виключають. Тому вивчення дисципліни «Основи охорони праці» сприяє зменшенню виробничого ризику та збереженню життя і здоров’я працюючих</w:t>
            </w:r>
            <w:r w:rsidR="00B80283" w:rsidRPr="00C55C5D">
              <w:rPr>
                <w:rFonts w:ascii="Times New Roman" w:hAnsi="Times New Roman" w:cs="Times New Roman"/>
                <w:noProof/>
                <w:sz w:val="28"/>
                <w:szCs w:val="28"/>
              </w:rPr>
              <w:t>.</w:t>
            </w:r>
          </w:p>
        </w:tc>
      </w:tr>
      <w:tr w:rsidR="0067702F" w:rsidRPr="00C55C5D" w14:paraId="6671AE9F" w14:textId="77777777" w:rsidTr="00764CBE">
        <w:tc>
          <w:tcPr>
            <w:tcW w:w="4195" w:type="dxa"/>
            <w:shd w:val="clear" w:color="auto" w:fill="FBE4D5" w:themeFill="accent2" w:themeFillTint="33"/>
          </w:tcPr>
          <w:p w14:paraId="550A3F67" w14:textId="3E392A99" w:rsidR="00B80283" w:rsidRPr="00C55C5D" w:rsidRDefault="00B80283" w:rsidP="00B80283">
            <w:pPr>
              <w:widowControl w:val="0"/>
              <w:rPr>
                <w:rFonts w:ascii="Times New Roman" w:hAnsi="Times New Roman" w:cs="Times New Roman"/>
                <w:noProof/>
                <w:sz w:val="28"/>
                <w:szCs w:val="28"/>
              </w:rPr>
            </w:pPr>
            <w:r w:rsidRPr="00C55C5D">
              <w:rPr>
                <w:rFonts w:ascii="Times New Roman" w:hAnsi="Times New Roman" w:cs="Times New Roman"/>
                <w:noProof/>
                <w:sz w:val="28"/>
                <w:szCs w:val="28"/>
              </w:rPr>
              <w:t xml:space="preserve">Мета та завдання навчальної дисципліни </w:t>
            </w:r>
          </w:p>
          <w:p w14:paraId="2D36D708" w14:textId="77777777" w:rsidR="002958FE" w:rsidRPr="00C55C5D" w:rsidRDefault="002958FE" w:rsidP="0067702F">
            <w:pPr>
              <w:widowControl w:val="0"/>
              <w:rPr>
                <w:rFonts w:ascii="Times New Roman" w:hAnsi="Times New Roman" w:cs="Times New Roman"/>
                <w:noProof/>
                <w:sz w:val="28"/>
                <w:szCs w:val="28"/>
              </w:rPr>
            </w:pPr>
          </w:p>
        </w:tc>
        <w:tc>
          <w:tcPr>
            <w:tcW w:w="5728" w:type="dxa"/>
            <w:gridSpan w:val="2"/>
          </w:tcPr>
          <w:p w14:paraId="0C51C1BF" w14:textId="77777777" w:rsidR="00BD2774" w:rsidRPr="00C55C5D" w:rsidRDefault="00BD2774" w:rsidP="00BD2774">
            <w:pPr>
              <w:widowControl w:val="0"/>
              <w:jc w:val="both"/>
              <w:rPr>
                <w:rFonts w:ascii="Times New Roman" w:hAnsi="Times New Roman" w:cs="Times New Roman"/>
                <w:noProof/>
                <w:sz w:val="28"/>
                <w:szCs w:val="28"/>
              </w:rPr>
            </w:pPr>
            <w:r w:rsidRPr="00C55C5D">
              <w:rPr>
                <w:rFonts w:ascii="Times New Roman" w:hAnsi="Times New Roman" w:cs="Times New Roman"/>
                <w:b/>
                <w:bCs/>
                <w:i/>
                <w:iCs/>
                <w:noProof/>
                <w:color w:val="2F5496" w:themeColor="accent1" w:themeShade="BF"/>
                <w:sz w:val="28"/>
                <w:szCs w:val="28"/>
              </w:rPr>
              <w:t xml:space="preserve">Мета </w:t>
            </w:r>
            <w:r w:rsidRPr="00C55C5D">
              <w:rPr>
                <w:rFonts w:ascii="Times New Roman" w:hAnsi="Times New Roman" w:cs="Times New Roman"/>
                <w:noProof/>
                <w:sz w:val="28"/>
                <w:szCs w:val="28"/>
              </w:rPr>
              <w:t>вивчення навчальної дисципліни «Основи охорони праці» полягає:</w:t>
            </w:r>
          </w:p>
          <w:p w14:paraId="37827E66" w14:textId="3C79445E" w:rsidR="00BD2774" w:rsidRPr="00C55C5D" w:rsidRDefault="00BD2774" w:rsidP="00BD2774">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 надання знань, умінь та з</w:t>
            </w:r>
            <w:r w:rsidR="00357F02" w:rsidRPr="00C55C5D">
              <w:rPr>
                <w:rFonts w:ascii="Times New Roman" w:hAnsi="Times New Roman" w:cs="Times New Roman"/>
                <w:noProof/>
                <w:sz w:val="28"/>
                <w:szCs w:val="28"/>
              </w:rPr>
              <w:t>діб</w:t>
            </w:r>
            <w:r w:rsidRPr="00C55C5D">
              <w:rPr>
                <w:rFonts w:ascii="Times New Roman" w:hAnsi="Times New Roman" w:cs="Times New Roman"/>
                <w:noProof/>
                <w:sz w:val="28"/>
                <w:szCs w:val="28"/>
              </w:rPr>
              <w:t>ностей для здійснення ефективної професійної діяльності шляхом забезпечення оптимального управління охороною праці  на підприємствах;</w:t>
            </w:r>
          </w:p>
          <w:p w14:paraId="2437E9DF" w14:textId="77777777" w:rsidR="00BD2774" w:rsidRPr="00C55C5D" w:rsidRDefault="00BD2774" w:rsidP="00BD2774">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 xml:space="preserve">- формування у студентів відповідальності за особисту та колективну безпеку і усвідомлення необхідності обов’язкового виконання в повному обсязі всіх заходів </w:t>
            </w:r>
            <w:r w:rsidRPr="00C55C5D">
              <w:rPr>
                <w:rFonts w:ascii="Times New Roman" w:hAnsi="Times New Roman" w:cs="Times New Roman"/>
                <w:noProof/>
                <w:sz w:val="28"/>
                <w:szCs w:val="28"/>
              </w:rPr>
              <w:lastRenderedPageBreak/>
              <w:t>гарантування безпеки праці на робочих місцях.</w:t>
            </w:r>
          </w:p>
          <w:p w14:paraId="45BA5159" w14:textId="77777777" w:rsidR="00B80283" w:rsidRPr="00C55C5D" w:rsidRDefault="00B80283" w:rsidP="00B80283">
            <w:pPr>
              <w:widowControl w:val="0"/>
              <w:jc w:val="both"/>
              <w:rPr>
                <w:rFonts w:ascii="Times New Roman" w:hAnsi="Times New Roman" w:cs="Times New Roman"/>
                <w:noProof/>
                <w:sz w:val="28"/>
                <w:szCs w:val="28"/>
              </w:rPr>
            </w:pPr>
            <w:r w:rsidRPr="00C55C5D">
              <w:rPr>
                <w:rFonts w:ascii="Times New Roman" w:hAnsi="Times New Roman" w:cs="Times New Roman"/>
                <w:b/>
                <w:bCs/>
                <w:i/>
                <w:iCs/>
                <w:noProof/>
                <w:color w:val="2F5496" w:themeColor="accent1" w:themeShade="BF"/>
                <w:sz w:val="28"/>
                <w:szCs w:val="28"/>
              </w:rPr>
              <w:t>Завданням</w:t>
            </w:r>
            <w:r w:rsidRPr="00C55C5D">
              <w:rPr>
                <w:rFonts w:ascii="Times New Roman" w:hAnsi="Times New Roman" w:cs="Times New Roman"/>
                <w:b/>
                <w:bCs/>
                <w:noProof/>
                <w:sz w:val="28"/>
                <w:szCs w:val="28"/>
              </w:rPr>
              <w:t xml:space="preserve"> </w:t>
            </w:r>
            <w:r w:rsidRPr="00C55C5D">
              <w:rPr>
                <w:rFonts w:ascii="Times New Roman" w:hAnsi="Times New Roman" w:cs="Times New Roman"/>
                <w:noProof/>
                <w:sz w:val="28"/>
                <w:szCs w:val="28"/>
              </w:rPr>
              <w:t>навчальної дисципліни є:</w:t>
            </w:r>
          </w:p>
          <w:p w14:paraId="1694C64E" w14:textId="2780036E" w:rsidR="00BD2774" w:rsidRPr="00C55C5D" w:rsidRDefault="00BD2774" w:rsidP="00BD2774">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 набуття студентами знань, умінь і з</w:t>
            </w:r>
            <w:r w:rsidR="00357F02" w:rsidRPr="00C55C5D">
              <w:rPr>
                <w:rFonts w:ascii="Times New Roman" w:hAnsi="Times New Roman" w:cs="Times New Roman"/>
                <w:noProof/>
                <w:sz w:val="28"/>
                <w:szCs w:val="28"/>
              </w:rPr>
              <w:t>діб</w:t>
            </w:r>
            <w:r w:rsidRPr="00C55C5D">
              <w:rPr>
                <w:rFonts w:ascii="Times New Roman" w:hAnsi="Times New Roman" w:cs="Times New Roman"/>
                <w:noProof/>
                <w:sz w:val="28"/>
                <w:szCs w:val="28"/>
              </w:rPr>
              <w:t>ностей ефективно вирішувати завдання професійної діяльності з обов′язковим  урахуванням вимог охорони праці та гарантуванням збереження життя, здоров’я та працездатності у різних сферах професійної діяльності;</w:t>
            </w:r>
          </w:p>
          <w:p w14:paraId="2BE40A73" w14:textId="5BFC92A4" w:rsidR="00B80283" w:rsidRPr="00C55C5D" w:rsidRDefault="00BD2774" w:rsidP="00BD2774">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 xml:space="preserve">- </w:t>
            </w:r>
            <w:r w:rsidR="00B80283" w:rsidRPr="00C55C5D">
              <w:rPr>
                <w:rFonts w:ascii="Times New Roman" w:hAnsi="Times New Roman" w:cs="Times New Roman"/>
                <w:noProof/>
                <w:sz w:val="28"/>
                <w:szCs w:val="28"/>
              </w:rPr>
              <w:t>виховання активної життєвої позиції.</w:t>
            </w:r>
          </w:p>
        </w:tc>
      </w:tr>
      <w:tr w:rsidR="0067702F" w:rsidRPr="00C55C5D" w14:paraId="614DA95A" w14:textId="77777777" w:rsidTr="00764CBE">
        <w:tc>
          <w:tcPr>
            <w:tcW w:w="4195" w:type="dxa"/>
            <w:shd w:val="clear" w:color="auto" w:fill="FBE4D5" w:themeFill="accent2" w:themeFillTint="33"/>
          </w:tcPr>
          <w:p w14:paraId="32450997" w14:textId="66DA2117" w:rsidR="002958FE" w:rsidRPr="00C55C5D" w:rsidRDefault="00106BEE" w:rsidP="00716F86">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lastRenderedPageBreak/>
              <w:t>Програмні к</w:t>
            </w:r>
            <w:r w:rsidR="00716F86" w:rsidRPr="00C55C5D">
              <w:rPr>
                <w:rFonts w:ascii="Times New Roman" w:hAnsi="Times New Roman" w:cs="Times New Roman"/>
                <w:bCs/>
                <w:noProof/>
                <w:sz w:val="28"/>
                <w:szCs w:val="28"/>
              </w:rPr>
              <w:t>омпетентності</w:t>
            </w:r>
          </w:p>
        </w:tc>
        <w:tc>
          <w:tcPr>
            <w:tcW w:w="5728" w:type="dxa"/>
            <w:gridSpan w:val="2"/>
          </w:tcPr>
          <w:p w14:paraId="422AF9B6" w14:textId="77871B88" w:rsidR="00696A4B" w:rsidRPr="00C55C5D" w:rsidRDefault="00696A4B" w:rsidP="00696A4B">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ЗК 3 Здатність оцінювати та забезпечувати якість виконуваних робіт.</w:t>
            </w:r>
          </w:p>
          <w:p w14:paraId="05BA97E2" w14:textId="40689856" w:rsidR="00696A4B" w:rsidRPr="00C55C5D" w:rsidRDefault="00696A4B" w:rsidP="00696A4B">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ЗК 4 Здатність вчитися і оволодівати сучасними знаннями.</w:t>
            </w:r>
          </w:p>
          <w:p w14:paraId="626167A1" w14:textId="7DEA17E1" w:rsidR="00696A4B" w:rsidRPr="00C55C5D" w:rsidRDefault="00696A4B" w:rsidP="00696A4B">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ЗК 5 Здатність застосовувати теоретичні знання на практиці.</w:t>
            </w:r>
          </w:p>
          <w:p w14:paraId="4DD183F9" w14:textId="30B378C4" w:rsidR="00696A4B" w:rsidRPr="00C55C5D" w:rsidRDefault="00696A4B" w:rsidP="00696A4B">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ЗК 6 Здатність спілкуватися державною мовою як усно, так і письмово.</w:t>
            </w:r>
          </w:p>
          <w:p w14:paraId="338AAA03" w14:textId="45C4C4D3" w:rsidR="00696A4B" w:rsidRDefault="00696A4B" w:rsidP="00696A4B">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ЗК 8 Здатність використовувати інформаційні та комунікаційні технології.</w:t>
            </w:r>
          </w:p>
          <w:p w14:paraId="7A2D73D1" w14:textId="77777777" w:rsidR="00FB2C02" w:rsidRPr="0061799D" w:rsidRDefault="00FB2C02" w:rsidP="00FB2C02">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28BFB63C" w14:textId="4ABF767D" w:rsidR="00FB2C02" w:rsidRPr="00C55C5D" w:rsidRDefault="00FB2C02" w:rsidP="00FB2C02">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5C7934CA" w14:textId="5DBEDEA2" w:rsidR="002958FE" w:rsidRDefault="00716F86" w:rsidP="00696A4B">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7E6FC796" w14:textId="35EFD236" w:rsidR="00FB2C02" w:rsidRPr="00C55C5D" w:rsidRDefault="00FB2C02" w:rsidP="00FB2C02">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14:paraId="1CC95F02" w14:textId="35F42ED9" w:rsidR="00696A4B" w:rsidRDefault="00696A4B" w:rsidP="00696A4B">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 xml:space="preserve">СК 5 Здатність застосовувати отримані знання для контролю за утриманням у справному </w:t>
            </w:r>
            <w:r w:rsidRPr="00C55C5D">
              <w:rPr>
                <w:rFonts w:ascii="Times New Roman" w:hAnsi="Times New Roman" w:cs="Times New Roman"/>
                <w:noProof/>
                <w:sz w:val="28"/>
                <w:szCs w:val="28"/>
              </w:rPr>
              <w:lastRenderedPageBreak/>
              <w:t>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14:paraId="74B446C7" w14:textId="77777777" w:rsidR="001E08F1" w:rsidRPr="0061799D" w:rsidRDefault="001E08F1" w:rsidP="001E08F1">
            <w:pPr>
              <w:widowControl w:val="0"/>
              <w:jc w:val="both"/>
              <w:rPr>
                <w:rFonts w:ascii="Times New Roman" w:hAnsi="Times New Roman" w:cs="Times New Roman"/>
                <w:sz w:val="28"/>
                <w:szCs w:val="28"/>
              </w:rPr>
            </w:pPr>
            <w:r w:rsidRPr="0061799D">
              <w:rPr>
                <w:rFonts w:ascii="Times New Roman" w:hAnsi="Times New Roman" w:cs="Times New Roman"/>
                <w:sz w:val="28"/>
                <w:szCs w:val="28"/>
              </w:rPr>
              <w:t xml:space="preserve">СК 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430C3CC0" w14:textId="77777777" w:rsidR="001E08F1" w:rsidRPr="0061799D" w:rsidRDefault="001E08F1" w:rsidP="001E08F1">
            <w:pPr>
              <w:widowControl w:val="0"/>
              <w:jc w:val="both"/>
              <w:rPr>
                <w:rFonts w:ascii="Times New Roman" w:hAnsi="Times New Roman" w:cs="Times New Roman"/>
                <w:sz w:val="28"/>
                <w:szCs w:val="28"/>
              </w:rPr>
            </w:pPr>
            <w:r w:rsidRPr="0061799D">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73B601B6" w14:textId="1DD975D6" w:rsidR="001E08F1" w:rsidRPr="00C55C5D" w:rsidRDefault="001E08F1" w:rsidP="001E08F1">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14:paraId="10EECC57" w14:textId="7119C579" w:rsidR="00377D5D" w:rsidRPr="00C55C5D" w:rsidRDefault="00696A4B" w:rsidP="00696A4B">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14:paraId="1D8DBB0D" w14:textId="389B1ECC" w:rsidR="00696A4B" w:rsidRPr="00C55C5D" w:rsidRDefault="00FB2C02" w:rsidP="00696A4B">
            <w:pPr>
              <w:widowControl w:val="0"/>
              <w:jc w:val="both"/>
              <w:rPr>
                <w:rFonts w:ascii="Times New Roman" w:hAnsi="Times New Roman" w:cs="Times New Roman"/>
                <w:noProof/>
                <w:sz w:val="28"/>
                <w:szCs w:val="28"/>
              </w:rPr>
            </w:pPr>
            <w:r w:rsidRPr="0061799D">
              <w:rPr>
                <w:rFonts w:ascii="Times New Roman" w:hAnsi="Times New Roman" w:cs="Times New Roman"/>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764CBE" w:rsidRPr="00C55C5D" w14:paraId="2D7A444B" w14:textId="77777777" w:rsidTr="00764CBE">
        <w:tc>
          <w:tcPr>
            <w:tcW w:w="4195" w:type="dxa"/>
            <w:shd w:val="clear" w:color="auto" w:fill="FBE4D5" w:themeFill="accent2" w:themeFillTint="33"/>
          </w:tcPr>
          <w:p w14:paraId="7B66D468" w14:textId="39A49EEC" w:rsidR="002958FE" w:rsidRPr="00C55C5D" w:rsidRDefault="00716F86"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lastRenderedPageBreak/>
              <w:t>Очікувані результати навчання</w:t>
            </w:r>
          </w:p>
        </w:tc>
        <w:tc>
          <w:tcPr>
            <w:tcW w:w="5728" w:type="dxa"/>
            <w:gridSpan w:val="2"/>
          </w:tcPr>
          <w:p w14:paraId="3E0711E1" w14:textId="47FC4ABC" w:rsidR="00377D5D" w:rsidRDefault="00377D5D" w:rsidP="00377D5D">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14:paraId="34CBDE52" w14:textId="4C79B0FE" w:rsidR="00F1440B" w:rsidRPr="00C55C5D" w:rsidRDefault="00F1440B" w:rsidP="00F1440B">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РН4 Застосовувати у професійній діяльності сучасні інформаційні технології, спеціалізовані програмні засоби з програмним забезпеченням.</w:t>
            </w:r>
          </w:p>
          <w:p w14:paraId="0E3CD485"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РН5 Застосовувати у професійній діяльності вимоги Закону України «Про залізничний </w:t>
            </w:r>
            <w:r w:rsidRPr="00C55C5D">
              <w:rPr>
                <w:rFonts w:ascii="Times New Roman" w:hAnsi="Times New Roman" w:cs="Times New Roman"/>
                <w:bCs/>
                <w:noProof/>
                <w:sz w:val="28"/>
                <w:szCs w:val="28"/>
              </w:rPr>
              <w:lastRenderedPageBreak/>
              <w:t>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4EB1B35B"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РН6 Експлуатувати об’єкти залізничного транспорту з дотриманням безпеки руху поїздів.</w:t>
            </w:r>
          </w:p>
          <w:p w14:paraId="27D777ED" w14:textId="7387D46A" w:rsidR="00504151"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3CECE609" w14:textId="3C093471" w:rsidR="00F1440B" w:rsidRPr="00C55C5D" w:rsidRDefault="00F1440B" w:rsidP="00F1440B">
            <w:pPr>
              <w:widowControl w:val="0"/>
              <w:jc w:val="both"/>
              <w:rPr>
                <w:rFonts w:ascii="Times New Roman" w:hAnsi="Times New Roman" w:cs="Times New Roman"/>
                <w:bCs/>
                <w:sz w:val="28"/>
                <w:szCs w:val="28"/>
              </w:rPr>
            </w:pPr>
            <w:r w:rsidRPr="0061799D">
              <w:rPr>
                <w:rFonts w:ascii="Times New Roman" w:hAnsi="Times New Roman" w:cs="Times New Roman"/>
                <w:bCs/>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14:paraId="7A9BA7F3"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14:paraId="19D41B7C"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68B8DC0E" w14:textId="48BD78FE" w:rsidR="002958FE" w:rsidRPr="00C55C5D" w:rsidRDefault="00377D5D" w:rsidP="00716F86">
            <w:pPr>
              <w:widowControl w:val="0"/>
              <w:jc w:val="both"/>
              <w:rPr>
                <w:rFonts w:ascii="Times New Roman" w:hAnsi="Times New Roman" w:cs="Times New Roman"/>
                <w:bCs/>
                <w:noProof/>
                <w:sz w:val="28"/>
                <w:szCs w:val="28"/>
              </w:rPr>
            </w:pPr>
            <w:bookmarkStart w:id="1" w:name="_GoBack"/>
            <w:bookmarkEnd w:id="1"/>
            <w:r w:rsidRPr="00C55C5D">
              <w:rPr>
                <w:rFonts w:ascii="Times New Roman" w:hAnsi="Times New Roman" w:cs="Times New Roman"/>
                <w:bCs/>
                <w:noProof/>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3E80AA7F" w:rsidR="00377D5D" w:rsidRPr="00C55C5D" w:rsidRDefault="00377D5D" w:rsidP="00377D5D">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Згідно з вимогами навчальної програми </w:t>
            </w:r>
            <w:r w:rsidR="001B417C" w:rsidRPr="00C55C5D">
              <w:rPr>
                <w:rFonts w:ascii="Times New Roman" w:hAnsi="Times New Roman" w:cs="Times New Roman"/>
                <w:bCs/>
                <w:noProof/>
                <w:sz w:val="28"/>
                <w:szCs w:val="28"/>
              </w:rPr>
              <w:t xml:space="preserve">дисципліни </w:t>
            </w:r>
            <w:r w:rsidRPr="00C55C5D">
              <w:rPr>
                <w:rFonts w:ascii="Times New Roman" w:hAnsi="Times New Roman" w:cs="Times New Roman"/>
                <w:bCs/>
                <w:noProof/>
                <w:sz w:val="28"/>
                <w:szCs w:val="28"/>
              </w:rPr>
              <w:t xml:space="preserve">студенти повинні </w:t>
            </w:r>
          </w:p>
          <w:p w14:paraId="2D855109" w14:textId="28A03AB6" w:rsidR="00377D5D" w:rsidRPr="00C55C5D" w:rsidRDefault="00377D5D" w:rsidP="00377D5D">
            <w:pPr>
              <w:widowControl w:val="0"/>
              <w:jc w:val="both"/>
              <w:rPr>
                <w:rFonts w:ascii="Times New Roman" w:hAnsi="Times New Roman" w:cs="Times New Roman"/>
                <w:bCs/>
                <w:noProof/>
                <w:color w:val="0070C0"/>
                <w:sz w:val="28"/>
                <w:szCs w:val="28"/>
              </w:rPr>
            </w:pPr>
            <w:r w:rsidRPr="00C55C5D">
              <w:rPr>
                <w:rFonts w:ascii="Times New Roman" w:hAnsi="Times New Roman" w:cs="Times New Roman"/>
                <w:b/>
                <w:bCs/>
                <w:i/>
                <w:noProof/>
                <w:color w:val="0070C0"/>
                <w:sz w:val="28"/>
                <w:szCs w:val="28"/>
              </w:rPr>
              <w:t>знати:</w:t>
            </w:r>
            <w:r w:rsidRPr="00C55C5D">
              <w:rPr>
                <w:rFonts w:ascii="Times New Roman" w:hAnsi="Times New Roman" w:cs="Times New Roman"/>
                <w:bCs/>
                <w:noProof/>
                <w:color w:val="0070C0"/>
                <w:sz w:val="28"/>
                <w:szCs w:val="28"/>
              </w:rPr>
              <w:t xml:space="preserve"> </w:t>
            </w:r>
          </w:p>
          <w:p w14:paraId="06B306B5"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 основні поняття у галузі охорони праці; </w:t>
            </w:r>
          </w:p>
          <w:p w14:paraId="1D14EEF3" w14:textId="29DFA776"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соціально-економічне значення охорони праці та стан охорони праці на Україні;</w:t>
            </w:r>
          </w:p>
          <w:p w14:paraId="471FA5A9"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поняття колективний та трудовий договір;</w:t>
            </w:r>
          </w:p>
          <w:p w14:paraId="242325E1" w14:textId="10862FC8"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поняття охорона праці жінок та неповнолітніх;</w:t>
            </w:r>
          </w:p>
          <w:p w14:paraId="7370E846"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lastRenderedPageBreak/>
              <w:t>- поняття «виробнича санітарія» та «гігієна праці»;</w:t>
            </w:r>
          </w:p>
          <w:p w14:paraId="4D8BC6D5" w14:textId="30B832BD"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значення мікроклімат</w:t>
            </w:r>
            <w:r w:rsidR="00FF160F" w:rsidRPr="00C55C5D">
              <w:rPr>
                <w:rFonts w:ascii="Times New Roman" w:hAnsi="Times New Roman" w:cs="Times New Roman"/>
                <w:bCs/>
                <w:noProof/>
                <w:sz w:val="28"/>
                <w:szCs w:val="28"/>
              </w:rPr>
              <w:t>у</w:t>
            </w:r>
            <w:r w:rsidRPr="00C55C5D">
              <w:rPr>
                <w:rFonts w:ascii="Times New Roman" w:hAnsi="Times New Roman" w:cs="Times New Roman"/>
                <w:bCs/>
                <w:noProof/>
                <w:sz w:val="28"/>
                <w:szCs w:val="28"/>
              </w:rPr>
              <w:t xml:space="preserve"> та його вплив на організм людини; </w:t>
            </w:r>
          </w:p>
          <w:p w14:paraId="0657A788"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 гігієнічну класифікацію шкідливих речовин за характером дії на організм людини; </w:t>
            </w:r>
          </w:p>
          <w:p w14:paraId="6BC2D130" w14:textId="69F48F59"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класифікацію вентиляційних систем, організацію повітрообміну;</w:t>
            </w:r>
          </w:p>
          <w:p w14:paraId="2BE014E7" w14:textId="06165962"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види виробничого освітлення, значення природнього і штучного осві</w:t>
            </w:r>
            <w:r w:rsidR="00FF160F" w:rsidRPr="00C55C5D">
              <w:rPr>
                <w:rFonts w:ascii="Times New Roman" w:hAnsi="Times New Roman" w:cs="Times New Roman"/>
                <w:bCs/>
                <w:noProof/>
                <w:sz w:val="28"/>
                <w:szCs w:val="28"/>
              </w:rPr>
              <w:t>т</w:t>
            </w:r>
            <w:r w:rsidRPr="00C55C5D">
              <w:rPr>
                <w:rFonts w:ascii="Times New Roman" w:hAnsi="Times New Roman" w:cs="Times New Roman"/>
                <w:bCs/>
                <w:noProof/>
                <w:sz w:val="28"/>
                <w:szCs w:val="28"/>
              </w:rPr>
              <w:t>лення;</w:t>
            </w:r>
          </w:p>
          <w:p w14:paraId="4E8E9C23"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види вібрацій, їх параметри та вплив на організм людини</w:t>
            </w:r>
          </w:p>
          <w:p w14:paraId="5008C9B9"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дію шуму на організм та класифікацію методів захисту від шуму</w:t>
            </w:r>
          </w:p>
          <w:p w14:paraId="7C2FA455"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значення вимог електробезпеки;</w:t>
            </w:r>
          </w:p>
          <w:p w14:paraId="4AC040D2"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фактори, що впливають на характер враження електрострумом;</w:t>
            </w:r>
          </w:p>
          <w:p w14:paraId="4C83A084"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порогові значення стуму за дією на людину;</w:t>
            </w:r>
          </w:p>
          <w:p w14:paraId="70B1B4D4"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види та причини електротравм та заходи їх попередження;</w:t>
            </w:r>
          </w:p>
          <w:p w14:paraId="6C7310CA"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 захисне заземлення ЕУ, захисне вимикання, занулення, їх призначення </w:t>
            </w:r>
          </w:p>
          <w:p w14:paraId="15580541"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небезпечні фактори при пожежі, поняття  «пожежа» та «пожежна безпека»;</w:t>
            </w:r>
          </w:p>
          <w:p w14:paraId="6CCE496E" w14:textId="4B9AE39D"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 особливості горіння та  показники пожежовибухонебезпечності  речовин; </w:t>
            </w:r>
          </w:p>
          <w:p w14:paraId="40E3F15B" w14:textId="727C2B2A"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класифікація приміщень  за вибухопожежонебезпечністю;</w:t>
            </w:r>
          </w:p>
          <w:p w14:paraId="03AEF539"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вогнегасні речовини  і методи гасіння пожеж.</w:t>
            </w:r>
          </w:p>
          <w:p w14:paraId="6A0231EB" w14:textId="77777777" w:rsidR="00504151" w:rsidRPr="00C55C5D" w:rsidRDefault="00504151" w:rsidP="00504151">
            <w:pPr>
              <w:widowControl w:val="0"/>
              <w:jc w:val="both"/>
              <w:rPr>
                <w:rFonts w:ascii="Times New Roman" w:hAnsi="Times New Roman" w:cs="Times New Roman"/>
                <w:b/>
                <w:i/>
                <w:iCs/>
                <w:noProof/>
                <w:color w:val="0070C0"/>
                <w:sz w:val="28"/>
                <w:szCs w:val="28"/>
              </w:rPr>
            </w:pPr>
            <w:r w:rsidRPr="00C55C5D">
              <w:rPr>
                <w:rFonts w:ascii="Times New Roman" w:hAnsi="Times New Roman" w:cs="Times New Roman"/>
                <w:b/>
                <w:i/>
                <w:iCs/>
                <w:noProof/>
                <w:color w:val="0070C0"/>
                <w:sz w:val="28"/>
                <w:szCs w:val="28"/>
              </w:rPr>
              <w:t xml:space="preserve">вміти: </w:t>
            </w:r>
          </w:p>
          <w:p w14:paraId="7141F6A2" w14:textId="4D4C3192"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визначити вимоги законодавчих і нормативних актів з охорони праці;</w:t>
            </w:r>
          </w:p>
          <w:p w14:paraId="0A9FA522" w14:textId="066C7DEC"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оцінити відповідність санітарно</w:t>
            </w:r>
            <w:r w:rsidR="00FF160F" w:rsidRPr="00C55C5D">
              <w:rPr>
                <w:rFonts w:ascii="Times New Roman" w:hAnsi="Times New Roman" w:cs="Times New Roman"/>
                <w:bCs/>
                <w:noProof/>
                <w:sz w:val="28"/>
                <w:szCs w:val="28"/>
              </w:rPr>
              <w:t>-</w:t>
            </w:r>
            <w:r w:rsidRPr="00C55C5D">
              <w:rPr>
                <w:rFonts w:ascii="Times New Roman" w:hAnsi="Times New Roman" w:cs="Times New Roman"/>
                <w:bCs/>
                <w:noProof/>
                <w:sz w:val="28"/>
                <w:szCs w:val="28"/>
              </w:rPr>
              <w:t>гігієнічних умов нормам праці</w:t>
            </w:r>
          </w:p>
          <w:p w14:paraId="298EBBA1" w14:textId="2EFD19D3"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 проаналізувати умови праці за шкідливими факторами;  </w:t>
            </w:r>
          </w:p>
          <w:p w14:paraId="63C0E4C1" w14:textId="03CDBA30"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вибрати заходи обмежен</w:t>
            </w:r>
            <w:r w:rsidR="00FF160F" w:rsidRPr="00C55C5D">
              <w:rPr>
                <w:rFonts w:ascii="Times New Roman" w:hAnsi="Times New Roman" w:cs="Times New Roman"/>
                <w:bCs/>
                <w:noProof/>
                <w:sz w:val="28"/>
                <w:szCs w:val="28"/>
              </w:rPr>
              <w:t>н</w:t>
            </w:r>
            <w:r w:rsidRPr="00C55C5D">
              <w:rPr>
                <w:rFonts w:ascii="Times New Roman" w:hAnsi="Times New Roman" w:cs="Times New Roman"/>
                <w:bCs/>
                <w:noProof/>
                <w:sz w:val="28"/>
                <w:szCs w:val="28"/>
              </w:rPr>
              <w:t>я надходження шкідливих речовин у повітря робочої зони;</w:t>
            </w:r>
          </w:p>
          <w:p w14:paraId="7A14B513"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контролювати дотримання вимог виробничої санітарії.</w:t>
            </w:r>
          </w:p>
          <w:p w14:paraId="07738880" w14:textId="7777777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 оцінити безпечність виробничих процесів; </w:t>
            </w:r>
          </w:p>
          <w:p w14:paraId="76484DDE" w14:textId="306C6D57"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вибрати заходи попередження елекротротравматизму при переході напруги на  нормально неструмоведучі частини;</w:t>
            </w:r>
          </w:p>
          <w:p w14:paraId="0B6076F6" w14:textId="0FDEEBB0"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оцінити пожежонебезпечність об</w:t>
            </w:r>
            <w:r w:rsidR="00FF160F" w:rsidRPr="00C55C5D">
              <w:rPr>
                <w:rFonts w:ascii="Times New Roman" w:hAnsi="Times New Roman" w:cs="Times New Roman"/>
                <w:bCs/>
                <w:noProof/>
                <w:sz w:val="28"/>
                <w:szCs w:val="28"/>
              </w:rPr>
              <w:t>’</w:t>
            </w:r>
            <w:r w:rsidRPr="00C55C5D">
              <w:rPr>
                <w:rFonts w:ascii="Times New Roman" w:hAnsi="Times New Roman" w:cs="Times New Roman"/>
                <w:bCs/>
                <w:noProof/>
                <w:sz w:val="28"/>
                <w:szCs w:val="28"/>
              </w:rPr>
              <w:t>єкта  та приміщення;</w:t>
            </w:r>
          </w:p>
          <w:p w14:paraId="0D07B6A1" w14:textId="2D177283" w:rsidR="00504151"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lastRenderedPageBreak/>
              <w:t>- визначити категорію вибухонебезпечності;</w:t>
            </w:r>
          </w:p>
          <w:p w14:paraId="32EF9D82" w14:textId="6B20CF41" w:rsidR="00377D5D" w:rsidRPr="00C55C5D" w:rsidRDefault="00504151" w:rsidP="00504151">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визначити необхідні технічні рішення системи попередження пожеж та пожежного захисту.</w:t>
            </w:r>
          </w:p>
        </w:tc>
      </w:tr>
      <w:tr w:rsidR="00761B37" w:rsidRPr="00C55C5D" w14:paraId="35B9AB2D" w14:textId="77777777" w:rsidTr="00764CBE">
        <w:tc>
          <w:tcPr>
            <w:tcW w:w="4195" w:type="dxa"/>
            <w:shd w:val="clear" w:color="auto" w:fill="FBE4D5" w:themeFill="accent2" w:themeFillTint="33"/>
          </w:tcPr>
          <w:p w14:paraId="3BD3E47F" w14:textId="58FB20CB" w:rsidR="00761B37" w:rsidRPr="00C55C5D" w:rsidRDefault="00761B37" w:rsidP="0067702F">
            <w:pPr>
              <w:widowControl w:val="0"/>
              <w:rPr>
                <w:rFonts w:ascii="Times New Roman" w:hAnsi="Times New Roman" w:cs="Times New Roman"/>
                <w:noProof/>
                <w:sz w:val="28"/>
                <w:szCs w:val="28"/>
              </w:rPr>
            </w:pPr>
            <w:r w:rsidRPr="00C55C5D">
              <w:rPr>
                <w:rFonts w:ascii="Times New Roman" w:hAnsi="Times New Roman" w:cs="Times New Roman"/>
                <w:noProof/>
                <w:sz w:val="28"/>
                <w:szCs w:val="28"/>
              </w:rPr>
              <w:lastRenderedPageBreak/>
              <w:t>Пререквізити</w:t>
            </w:r>
          </w:p>
        </w:tc>
        <w:tc>
          <w:tcPr>
            <w:tcW w:w="5728" w:type="dxa"/>
            <w:gridSpan w:val="2"/>
          </w:tcPr>
          <w:p w14:paraId="4AF1B500" w14:textId="6E2AF194" w:rsidR="00761B37" w:rsidRPr="00C55C5D" w:rsidRDefault="00761B37" w:rsidP="00377D5D">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Для підвищення ефективності вивчення </w:t>
            </w:r>
            <w:r w:rsidR="006C37F6" w:rsidRPr="00C55C5D">
              <w:rPr>
                <w:rFonts w:ascii="Times New Roman" w:hAnsi="Times New Roman" w:cs="Times New Roman"/>
                <w:bCs/>
                <w:noProof/>
                <w:sz w:val="28"/>
                <w:szCs w:val="28"/>
              </w:rPr>
              <w:t xml:space="preserve">навчальної </w:t>
            </w:r>
            <w:r w:rsidRPr="00C55C5D">
              <w:rPr>
                <w:rFonts w:ascii="Times New Roman" w:hAnsi="Times New Roman" w:cs="Times New Roman"/>
                <w:bCs/>
                <w:noProof/>
                <w:sz w:val="28"/>
                <w:szCs w:val="28"/>
              </w:rPr>
              <w:t xml:space="preserve">дисципліни «Основи </w:t>
            </w:r>
            <w:r w:rsidR="00B52A99" w:rsidRPr="00C55C5D">
              <w:rPr>
                <w:rFonts w:ascii="Times New Roman" w:hAnsi="Times New Roman" w:cs="Times New Roman"/>
                <w:bCs/>
                <w:noProof/>
                <w:sz w:val="28"/>
                <w:szCs w:val="28"/>
              </w:rPr>
              <w:t>охорони праці</w:t>
            </w:r>
            <w:r w:rsidRPr="00C55C5D">
              <w:rPr>
                <w:rFonts w:ascii="Times New Roman" w:hAnsi="Times New Roman" w:cs="Times New Roman"/>
                <w:bCs/>
                <w:noProof/>
                <w:sz w:val="28"/>
                <w:szCs w:val="28"/>
              </w:rPr>
              <w:t xml:space="preserve">» здобувач освіти повинен до початку курсу мати знання з таких дисциплін: </w:t>
            </w:r>
            <w:r w:rsidR="00B52A99" w:rsidRPr="00C55C5D">
              <w:rPr>
                <w:rFonts w:ascii="Times New Roman" w:hAnsi="Times New Roman" w:cs="Times New Roman"/>
                <w:bCs/>
                <w:noProof/>
                <w:sz w:val="28"/>
                <w:szCs w:val="28"/>
              </w:rPr>
              <w:t>«Фізика», «Хімія», «Соціологія», «Основи правознавства», «Безпека життєдіяльності»</w:t>
            </w:r>
            <w:r w:rsidR="00FF160F" w:rsidRPr="00C55C5D">
              <w:rPr>
                <w:rFonts w:ascii="Times New Roman" w:hAnsi="Times New Roman" w:cs="Times New Roman"/>
                <w:bCs/>
                <w:noProof/>
                <w:sz w:val="28"/>
                <w:szCs w:val="28"/>
              </w:rPr>
              <w:t>.</w:t>
            </w:r>
          </w:p>
        </w:tc>
      </w:tr>
      <w:tr w:rsidR="00761B37" w:rsidRPr="00C55C5D" w14:paraId="2BA9D81B" w14:textId="77777777" w:rsidTr="00764CBE">
        <w:tc>
          <w:tcPr>
            <w:tcW w:w="4195" w:type="dxa"/>
            <w:shd w:val="clear" w:color="auto" w:fill="FBE4D5" w:themeFill="accent2" w:themeFillTint="33"/>
          </w:tcPr>
          <w:p w14:paraId="020D0260" w14:textId="7EB1D034" w:rsidR="00761B37" w:rsidRPr="00C55C5D" w:rsidRDefault="00761B37"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Постреквізити</w:t>
            </w:r>
          </w:p>
        </w:tc>
        <w:tc>
          <w:tcPr>
            <w:tcW w:w="5728" w:type="dxa"/>
            <w:gridSpan w:val="2"/>
          </w:tcPr>
          <w:p w14:paraId="4820C171" w14:textId="2500F75A" w:rsidR="00761B37" w:rsidRPr="00C55C5D" w:rsidRDefault="00761B37" w:rsidP="00B52A99">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Навчальна дисципліна «Основи </w:t>
            </w:r>
            <w:r w:rsidR="00B52A99" w:rsidRPr="00C55C5D">
              <w:rPr>
                <w:rFonts w:ascii="Times New Roman" w:hAnsi="Times New Roman" w:cs="Times New Roman"/>
                <w:bCs/>
                <w:noProof/>
                <w:sz w:val="28"/>
                <w:szCs w:val="28"/>
              </w:rPr>
              <w:t>охорони праці</w:t>
            </w:r>
            <w:r w:rsidRPr="00C55C5D">
              <w:rPr>
                <w:rFonts w:ascii="Times New Roman" w:hAnsi="Times New Roman" w:cs="Times New Roman"/>
                <w:bCs/>
                <w:noProof/>
                <w:sz w:val="28"/>
                <w:szCs w:val="28"/>
              </w:rPr>
              <w:t xml:space="preserve">» дає можливість в подальшому опановувати </w:t>
            </w:r>
            <w:r w:rsidR="00B52A99" w:rsidRPr="00C55C5D">
              <w:rPr>
                <w:rFonts w:ascii="Times New Roman" w:hAnsi="Times New Roman" w:cs="Times New Roman"/>
                <w:bCs/>
                <w:noProof/>
                <w:sz w:val="28"/>
                <w:szCs w:val="28"/>
              </w:rPr>
              <w:t xml:space="preserve">такі </w:t>
            </w:r>
            <w:r w:rsidRPr="00C55C5D">
              <w:rPr>
                <w:rFonts w:ascii="Times New Roman" w:hAnsi="Times New Roman" w:cs="Times New Roman"/>
                <w:bCs/>
                <w:noProof/>
                <w:sz w:val="28"/>
                <w:szCs w:val="28"/>
              </w:rPr>
              <w:t>навчальні дисципліни</w:t>
            </w:r>
            <w:r w:rsidR="00B52A99" w:rsidRPr="00C55C5D">
              <w:rPr>
                <w:rFonts w:ascii="Times New Roman" w:hAnsi="Times New Roman" w:cs="Times New Roman"/>
                <w:bCs/>
                <w:noProof/>
                <w:sz w:val="28"/>
                <w:szCs w:val="28"/>
              </w:rPr>
              <w:t xml:space="preserve">: «Охорона праці в галузі», «Технічна експлуатація залізниць та безпека руху», </w:t>
            </w:r>
            <w:r w:rsidR="00B52A99" w:rsidRPr="00C55C5D">
              <w:rPr>
                <w:noProof/>
              </w:rPr>
              <w:t xml:space="preserve"> </w:t>
            </w:r>
            <w:r w:rsidR="00B52A99" w:rsidRPr="00C55C5D">
              <w:rPr>
                <w:noProof/>
                <w:sz w:val="28"/>
                <w:szCs w:val="28"/>
              </w:rPr>
              <w:t>«</w:t>
            </w:r>
            <w:r w:rsidR="00812502" w:rsidRPr="00C55C5D">
              <w:rPr>
                <w:rFonts w:ascii="Times New Roman" w:hAnsi="Times New Roman" w:cs="Times New Roman"/>
                <w:bCs/>
                <w:noProof/>
                <w:sz w:val="28"/>
                <w:szCs w:val="28"/>
              </w:rPr>
              <w:t>Технологія обслуговування і ремонт пристроїв електропостачання залізниць</w:t>
            </w:r>
            <w:r w:rsidR="00B52A99" w:rsidRPr="00C55C5D">
              <w:rPr>
                <w:rFonts w:ascii="Times New Roman" w:hAnsi="Times New Roman" w:cs="Times New Roman"/>
                <w:bCs/>
                <w:noProof/>
                <w:sz w:val="28"/>
                <w:szCs w:val="28"/>
              </w:rPr>
              <w:t xml:space="preserve">», </w:t>
            </w:r>
            <w:r w:rsidR="00B52A99" w:rsidRPr="00C55C5D">
              <w:rPr>
                <w:rFonts w:ascii="Times New Roman" w:eastAsia="Times New Roman" w:hAnsi="Times New Roman" w:cs="Times New Roman"/>
                <w:noProof/>
                <w:kern w:val="0"/>
                <w:sz w:val="28"/>
                <w:szCs w:val="28"/>
                <w:lang w:eastAsia="ru-RU"/>
                <w14:ligatures w14:val="none"/>
              </w:rPr>
              <w:t xml:space="preserve"> «Навчальна практика», «Навчальна практика на виробництві», «Технологічна практика», «Переддипломна практика», «</w:t>
            </w:r>
            <w:r w:rsidR="00812502" w:rsidRPr="00C55C5D">
              <w:rPr>
                <w:rFonts w:ascii="Times New Roman" w:eastAsia="Times New Roman" w:hAnsi="Times New Roman" w:cs="Times New Roman"/>
                <w:noProof/>
                <w:kern w:val="0"/>
                <w:sz w:val="28"/>
                <w:szCs w:val="28"/>
                <w:lang w:eastAsia="ru-RU"/>
                <w14:ligatures w14:val="none"/>
              </w:rPr>
              <w:t>Дипломне проєктування</w:t>
            </w:r>
            <w:r w:rsidR="00B52A99" w:rsidRPr="00C55C5D">
              <w:rPr>
                <w:rFonts w:ascii="Times New Roman" w:eastAsia="Times New Roman" w:hAnsi="Times New Roman" w:cs="Times New Roman"/>
                <w:noProof/>
                <w:kern w:val="0"/>
                <w:sz w:val="28"/>
                <w:szCs w:val="28"/>
                <w:lang w:eastAsia="ru-RU"/>
                <w14:ligatures w14:val="none"/>
              </w:rPr>
              <w:t>».</w:t>
            </w:r>
          </w:p>
        </w:tc>
      </w:tr>
      <w:tr w:rsidR="00764CBE" w:rsidRPr="00C55C5D" w14:paraId="3885942E" w14:textId="77777777" w:rsidTr="00764CBE">
        <w:tc>
          <w:tcPr>
            <w:tcW w:w="4195" w:type="dxa"/>
            <w:shd w:val="clear" w:color="auto" w:fill="FBE4D5" w:themeFill="accent2" w:themeFillTint="33"/>
          </w:tcPr>
          <w:p w14:paraId="469AB056" w14:textId="38528778" w:rsidR="002958FE" w:rsidRPr="00C55C5D" w:rsidRDefault="00761B37"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Навчальна логістика</w:t>
            </w:r>
          </w:p>
        </w:tc>
        <w:tc>
          <w:tcPr>
            <w:tcW w:w="5728" w:type="dxa"/>
            <w:gridSpan w:val="2"/>
          </w:tcPr>
          <w:p w14:paraId="014590D1" w14:textId="70B20599" w:rsidR="00761B37" w:rsidRPr="00C55C5D" w:rsidRDefault="00761B37" w:rsidP="00A272EC">
            <w:pPr>
              <w:widowControl w:val="0"/>
              <w:jc w:val="center"/>
              <w:rPr>
                <w:rFonts w:ascii="Times New Roman" w:hAnsi="Times New Roman" w:cs="Times New Roman"/>
                <w:b/>
                <w:bCs/>
                <w:i/>
                <w:iCs/>
                <w:noProof/>
                <w:color w:val="0070C0"/>
                <w:sz w:val="28"/>
                <w:szCs w:val="28"/>
                <w:u w:val="single"/>
              </w:rPr>
            </w:pPr>
            <w:r w:rsidRPr="00C55C5D">
              <w:rPr>
                <w:rFonts w:ascii="Times New Roman" w:hAnsi="Times New Roman" w:cs="Times New Roman"/>
                <w:b/>
                <w:bCs/>
                <w:i/>
                <w:iCs/>
                <w:noProof/>
                <w:color w:val="0070C0"/>
                <w:sz w:val="28"/>
                <w:szCs w:val="28"/>
                <w:u w:val="single"/>
              </w:rPr>
              <w:t>Теми лекцій</w:t>
            </w:r>
          </w:p>
          <w:p w14:paraId="405D6C0C" w14:textId="77777777" w:rsidR="00965300" w:rsidRPr="00C55C5D" w:rsidRDefault="00965300" w:rsidP="00965300">
            <w:pPr>
              <w:shd w:val="clear" w:color="auto" w:fill="FFFFFF"/>
              <w:jc w:val="both"/>
              <w:rPr>
                <w:rFonts w:ascii="Times New Roman" w:eastAsia="Times New Roman" w:hAnsi="Times New Roman" w:cs="Times New Roman"/>
                <w:b/>
                <w:bCs/>
                <w:noProof/>
                <w:color w:val="0070C0"/>
                <w:spacing w:val="2"/>
                <w:kern w:val="0"/>
                <w:sz w:val="28"/>
                <w:szCs w:val="28"/>
                <w:lang w:eastAsia="ru-RU"/>
                <w14:ligatures w14:val="none"/>
              </w:rPr>
            </w:pPr>
            <w:r w:rsidRPr="00C55C5D">
              <w:rPr>
                <w:rFonts w:ascii="Times New Roman" w:eastAsia="Times New Roman" w:hAnsi="Times New Roman" w:cs="Times New Roman"/>
                <w:b/>
                <w:bCs/>
                <w:noProof/>
                <w:color w:val="0070C0"/>
                <w:spacing w:val="2"/>
                <w:kern w:val="0"/>
                <w:sz w:val="28"/>
                <w:szCs w:val="28"/>
                <w:lang w:eastAsia="ru-RU"/>
                <w14:ligatures w14:val="none"/>
              </w:rPr>
              <w:t>Розділ 1 Правові та організаційні питання охорони праці</w:t>
            </w:r>
          </w:p>
          <w:p w14:paraId="644E97E2" w14:textId="77777777" w:rsidR="003521DA" w:rsidRP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spacing w:val="2"/>
                <w:kern w:val="0"/>
                <w:sz w:val="28"/>
                <w:szCs w:val="28"/>
                <w:lang w:eastAsia="ru-RU"/>
                <w14:ligatures w14:val="none"/>
              </w:rPr>
              <w:t xml:space="preserve">      </w:t>
            </w: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1. </w:t>
            </w:r>
            <w:r w:rsidRPr="00657906">
              <w:rPr>
                <w:rFonts w:ascii="Times New Roman" w:eastAsia="Times New Roman" w:hAnsi="Times New Roman" w:cs="Times New Roman"/>
                <w:bCs/>
                <w:noProof/>
                <w:spacing w:val="2"/>
                <w:kern w:val="0"/>
                <w:sz w:val="28"/>
                <w:szCs w:val="28"/>
                <w:lang w:eastAsia="ru-RU"/>
                <w14:ligatures w14:val="none"/>
              </w:rPr>
              <w:t>Вступ. Загальні питання охорони праці.</w:t>
            </w:r>
          </w:p>
          <w:p w14:paraId="36259F01" w14:textId="77777777" w:rsidR="003521DA" w:rsidRP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spacing w:val="2"/>
                <w:kern w:val="0"/>
                <w:sz w:val="28"/>
                <w:szCs w:val="28"/>
                <w:lang w:eastAsia="ru-RU"/>
                <w14:ligatures w14:val="none"/>
              </w:rPr>
              <w:t xml:space="preserve">      </w:t>
            </w: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2. </w:t>
            </w:r>
            <w:r w:rsidRPr="00657906">
              <w:rPr>
                <w:rFonts w:ascii="Times New Roman" w:eastAsia="Times New Roman" w:hAnsi="Times New Roman" w:cs="Times New Roman"/>
                <w:bCs/>
                <w:noProof/>
                <w:spacing w:val="2"/>
                <w:kern w:val="0"/>
                <w:sz w:val="28"/>
                <w:szCs w:val="28"/>
                <w:lang w:eastAsia="ru-RU"/>
                <w14:ligatures w14:val="none"/>
              </w:rPr>
              <w:t>Правові та організаційні основи охорони праці.</w:t>
            </w:r>
          </w:p>
          <w:p w14:paraId="5C51C466" w14:textId="77777777" w:rsidR="003521DA" w:rsidRP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spacing w:val="2"/>
                <w:kern w:val="0"/>
                <w:sz w:val="28"/>
                <w:szCs w:val="28"/>
                <w:lang w:eastAsia="ru-RU"/>
                <w14:ligatures w14:val="none"/>
              </w:rPr>
              <w:t xml:space="preserve">      </w:t>
            </w:r>
            <w:r w:rsidRPr="003521DA">
              <w:rPr>
                <w:rFonts w:ascii="Times New Roman" w:eastAsia="Times New Roman" w:hAnsi="Times New Roman" w:cs="Times New Roman"/>
                <w:b/>
                <w:bCs/>
                <w:noProof/>
                <w:color w:val="0070C0"/>
                <w:spacing w:val="2"/>
                <w:kern w:val="0"/>
                <w:sz w:val="28"/>
                <w:szCs w:val="28"/>
                <w:lang w:eastAsia="ru-RU"/>
                <w14:ligatures w14:val="none"/>
              </w:rPr>
              <w:t>Тема 3.</w:t>
            </w:r>
            <w:r w:rsidRPr="00657906">
              <w:rPr>
                <w:rFonts w:ascii="Times New Roman" w:eastAsia="Times New Roman" w:hAnsi="Times New Roman" w:cs="Times New Roman"/>
                <w:bCs/>
                <w:noProof/>
                <w:color w:val="0070C0"/>
                <w:spacing w:val="2"/>
                <w:kern w:val="0"/>
                <w:sz w:val="28"/>
                <w:szCs w:val="28"/>
                <w:lang w:eastAsia="ru-RU"/>
                <w14:ligatures w14:val="none"/>
              </w:rPr>
              <w:t xml:space="preserve"> </w:t>
            </w:r>
            <w:r w:rsidRPr="00657906">
              <w:rPr>
                <w:rFonts w:ascii="Times New Roman" w:eastAsia="Times New Roman" w:hAnsi="Times New Roman" w:cs="Times New Roman"/>
                <w:bCs/>
                <w:noProof/>
                <w:spacing w:val="2"/>
                <w:kern w:val="0"/>
                <w:sz w:val="28"/>
                <w:szCs w:val="28"/>
                <w:lang w:eastAsia="ru-RU"/>
                <w14:ligatures w14:val="none"/>
              </w:rPr>
              <w:t xml:space="preserve">Законодавство України про охорону праці. </w:t>
            </w:r>
          </w:p>
          <w:p w14:paraId="47E8717E" w14:textId="77777777" w:rsidR="003521DA" w:rsidRP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spacing w:val="2"/>
                <w:kern w:val="0"/>
                <w:sz w:val="28"/>
                <w:szCs w:val="28"/>
                <w:lang w:eastAsia="ru-RU"/>
                <w14:ligatures w14:val="none"/>
              </w:rPr>
              <w:t xml:space="preserve">      </w:t>
            </w: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4. </w:t>
            </w:r>
            <w:r w:rsidRPr="00657906">
              <w:rPr>
                <w:rFonts w:ascii="Times New Roman" w:eastAsia="Times New Roman" w:hAnsi="Times New Roman" w:cs="Times New Roman"/>
                <w:bCs/>
                <w:noProof/>
                <w:spacing w:val="2"/>
                <w:kern w:val="0"/>
                <w:sz w:val="28"/>
                <w:szCs w:val="28"/>
                <w:lang w:eastAsia="ru-RU"/>
                <w14:ligatures w14:val="none"/>
              </w:rPr>
              <w:t>Соціальне страхування від нещасних випадків і професійних захворювань.</w:t>
            </w:r>
          </w:p>
          <w:p w14:paraId="3B56D2F4" w14:textId="77777777" w:rsidR="003521DA" w:rsidRP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5. </w:t>
            </w:r>
            <w:r w:rsidRPr="00657906">
              <w:rPr>
                <w:rFonts w:ascii="Times New Roman" w:eastAsia="Times New Roman" w:hAnsi="Times New Roman" w:cs="Times New Roman"/>
                <w:bCs/>
                <w:noProof/>
                <w:spacing w:val="2"/>
                <w:kern w:val="0"/>
                <w:sz w:val="28"/>
                <w:szCs w:val="28"/>
                <w:lang w:eastAsia="ru-RU"/>
                <w14:ligatures w14:val="none"/>
              </w:rPr>
              <w:t>Управління та організація охорони праці на виробництві.</w:t>
            </w:r>
            <w:r w:rsidRPr="003521DA">
              <w:rPr>
                <w:rFonts w:ascii="Times New Roman" w:eastAsia="Times New Roman" w:hAnsi="Times New Roman" w:cs="Times New Roman"/>
                <w:b/>
                <w:bCs/>
                <w:noProof/>
                <w:spacing w:val="2"/>
                <w:kern w:val="0"/>
                <w:sz w:val="28"/>
                <w:szCs w:val="28"/>
                <w:lang w:eastAsia="ru-RU"/>
                <w14:ligatures w14:val="none"/>
              </w:rPr>
              <w:t xml:space="preserve"> </w:t>
            </w:r>
          </w:p>
          <w:p w14:paraId="0CE7AEDD" w14:textId="77777777" w:rsidR="003521DA" w:rsidRP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spacing w:val="2"/>
                <w:kern w:val="0"/>
                <w:sz w:val="28"/>
                <w:szCs w:val="28"/>
                <w:lang w:eastAsia="ru-RU"/>
                <w14:ligatures w14:val="none"/>
              </w:rPr>
              <w:t xml:space="preserve"> </w:t>
            </w: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6. </w:t>
            </w:r>
            <w:r w:rsidRPr="00657906">
              <w:rPr>
                <w:rFonts w:ascii="Times New Roman" w:eastAsia="Times New Roman" w:hAnsi="Times New Roman" w:cs="Times New Roman"/>
                <w:bCs/>
                <w:noProof/>
                <w:spacing w:val="2"/>
                <w:kern w:val="0"/>
                <w:sz w:val="28"/>
                <w:szCs w:val="28"/>
                <w:lang w:eastAsia="ru-RU"/>
                <w14:ligatures w14:val="none"/>
              </w:rPr>
              <w:t>Державний нагляд, відомчий і громадський контроль за охороною праці.</w:t>
            </w:r>
          </w:p>
          <w:p w14:paraId="2F2C0E0E" w14:textId="77777777" w:rsidR="003521DA" w:rsidRP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7. </w:t>
            </w:r>
            <w:r w:rsidRPr="00657906">
              <w:rPr>
                <w:rFonts w:ascii="Times New Roman" w:eastAsia="Times New Roman" w:hAnsi="Times New Roman" w:cs="Times New Roman"/>
                <w:bCs/>
                <w:noProof/>
                <w:spacing w:val="2"/>
                <w:kern w:val="0"/>
                <w:sz w:val="28"/>
                <w:szCs w:val="28"/>
                <w:lang w:eastAsia="ru-RU"/>
                <w14:ligatures w14:val="none"/>
              </w:rPr>
              <w:t>Навчання з питань охорони праці.</w:t>
            </w:r>
          </w:p>
          <w:p w14:paraId="46DD0B71" w14:textId="77777777" w:rsidR="003521DA" w:rsidRP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8. </w:t>
            </w:r>
            <w:r w:rsidRPr="00657906">
              <w:rPr>
                <w:rFonts w:ascii="Times New Roman" w:eastAsia="Times New Roman" w:hAnsi="Times New Roman" w:cs="Times New Roman"/>
                <w:bCs/>
                <w:noProof/>
                <w:spacing w:val="2"/>
                <w:kern w:val="0"/>
                <w:sz w:val="28"/>
                <w:szCs w:val="28"/>
                <w:lang w:eastAsia="ru-RU"/>
                <w14:ligatures w14:val="none"/>
              </w:rPr>
              <w:t>Профілактика травматизму та професійних захворювань. Порядок розслідування та ведення обліку нещасних випадків, професійних захворювань.</w:t>
            </w:r>
          </w:p>
          <w:p w14:paraId="6DE4D3D8" w14:textId="29B95ACC" w:rsidR="00965300" w:rsidRPr="00C55C5D" w:rsidRDefault="00965300" w:rsidP="003521DA">
            <w:pPr>
              <w:shd w:val="clear" w:color="auto" w:fill="FFFFFF"/>
              <w:jc w:val="both"/>
              <w:rPr>
                <w:rFonts w:ascii="Times New Roman" w:eastAsia="Times New Roman" w:hAnsi="Times New Roman" w:cs="Times New Roman"/>
                <w:b/>
                <w:bCs/>
                <w:noProof/>
                <w:color w:val="0070C0"/>
                <w:spacing w:val="2"/>
                <w:kern w:val="0"/>
                <w:sz w:val="28"/>
                <w:szCs w:val="28"/>
                <w:lang w:eastAsia="ru-RU"/>
                <w14:ligatures w14:val="none"/>
              </w:rPr>
            </w:pPr>
            <w:r w:rsidRPr="00C55C5D">
              <w:rPr>
                <w:rFonts w:ascii="Times New Roman" w:eastAsia="Times New Roman" w:hAnsi="Times New Roman" w:cs="Times New Roman"/>
                <w:b/>
                <w:bCs/>
                <w:noProof/>
                <w:color w:val="0070C0"/>
                <w:spacing w:val="2"/>
                <w:kern w:val="0"/>
                <w:sz w:val="28"/>
                <w:szCs w:val="28"/>
                <w:lang w:eastAsia="ru-RU"/>
                <w14:ligatures w14:val="none"/>
              </w:rPr>
              <w:t>Розділ 2 Основи фізіології, гігієни праці та виробничої санітарії</w:t>
            </w:r>
          </w:p>
          <w:p w14:paraId="797FA387" w14:textId="77777777" w:rsidR="003521DA" w:rsidRPr="00657906" w:rsidRDefault="003521DA" w:rsidP="00965300">
            <w:pPr>
              <w:shd w:val="clear" w:color="auto" w:fill="FFFFFF"/>
              <w:jc w:val="both"/>
              <w:rPr>
                <w:rFonts w:ascii="Times New Roman" w:eastAsia="Times New Roman" w:hAnsi="Times New Roman" w:cs="Times New Roman"/>
                <w:bCs/>
                <w:noProof/>
                <w:color w:val="0070C0"/>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1. </w:t>
            </w:r>
            <w:r w:rsidRPr="00657906">
              <w:rPr>
                <w:rFonts w:ascii="Times New Roman" w:eastAsia="Times New Roman" w:hAnsi="Times New Roman" w:cs="Times New Roman"/>
                <w:bCs/>
                <w:noProof/>
                <w:spacing w:val="2"/>
                <w:kern w:val="0"/>
                <w:sz w:val="28"/>
                <w:szCs w:val="28"/>
                <w:lang w:eastAsia="ru-RU"/>
                <w14:ligatures w14:val="none"/>
              </w:rPr>
              <w:t xml:space="preserve">Основи фізіології, гігієни праці та вироб-ничої санітарії. Мікроклімат </w:t>
            </w:r>
            <w:r w:rsidRPr="00657906">
              <w:rPr>
                <w:rFonts w:ascii="Times New Roman" w:eastAsia="Times New Roman" w:hAnsi="Times New Roman" w:cs="Times New Roman"/>
                <w:bCs/>
                <w:noProof/>
                <w:spacing w:val="2"/>
                <w:kern w:val="0"/>
                <w:sz w:val="28"/>
                <w:szCs w:val="28"/>
                <w:lang w:eastAsia="ru-RU"/>
                <w14:ligatures w14:val="none"/>
              </w:rPr>
              <w:lastRenderedPageBreak/>
              <w:t xml:space="preserve">виробничих приміщень. Повітряне середовище виробничих приміщень. Вентиляція виробничих приміщень. </w:t>
            </w:r>
          </w:p>
          <w:p w14:paraId="56FCE635" w14:textId="77777777" w:rsidR="003521DA" w:rsidRPr="003521DA" w:rsidRDefault="003521DA" w:rsidP="003521DA">
            <w:pPr>
              <w:shd w:val="clear" w:color="auto" w:fill="FFFFFF"/>
              <w:jc w:val="both"/>
              <w:rPr>
                <w:rFonts w:ascii="Times New Roman" w:eastAsia="Times New Roman" w:hAnsi="Times New Roman" w:cs="Times New Roman"/>
                <w:b/>
                <w:bCs/>
                <w:noProof/>
                <w:color w:val="0070C0"/>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2. </w:t>
            </w:r>
            <w:r w:rsidRPr="00657906">
              <w:rPr>
                <w:rFonts w:ascii="Times New Roman" w:eastAsia="Times New Roman" w:hAnsi="Times New Roman" w:cs="Times New Roman"/>
                <w:bCs/>
                <w:noProof/>
                <w:spacing w:val="2"/>
                <w:kern w:val="0"/>
                <w:sz w:val="28"/>
                <w:szCs w:val="28"/>
                <w:lang w:eastAsia="ru-RU"/>
                <w14:ligatures w14:val="none"/>
              </w:rPr>
              <w:t xml:space="preserve">Освітлення виробничих приміщень. Вібрація. Шум, ультразвук та інфразвук. </w:t>
            </w:r>
          </w:p>
          <w:p w14:paraId="2B3A0ED8" w14:textId="77777777" w:rsidR="003521DA"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Тема 3.</w:t>
            </w:r>
            <w:r w:rsidRPr="003521DA">
              <w:rPr>
                <w:rFonts w:ascii="Times New Roman" w:eastAsia="Times New Roman" w:hAnsi="Times New Roman" w:cs="Times New Roman"/>
                <w:b/>
                <w:bCs/>
                <w:noProof/>
                <w:spacing w:val="2"/>
                <w:kern w:val="0"/>
                <w:sz w:val="28"/>
                <w:szCs w:val="28"/>
                <w:lang w:eastAsia="ru-RU"/>
                <w14:ligatures w14:val="none"/>
              </w:rPr>
              <w:t xml:space="preserve"> </w:t>
            </w:r>
            <w:r w:rsidRPr="00657906">
              <w:rPr>
                <w:rFonts w:ascii="Times New Roman" w:eastAsia="Times New Roman" w:hAnsi="Times New Roman" w:cs="Times New Roman"/>
                <w:bCs/>
                <w:noProof/>
                <w:spacing w:val="2"/>
                <w:kern w:val="0"/>
                <w:sz w:val="28"/>
                <w:szCs w:val="28"/>
                <w:lang w:eastAsia="ru-RU"/>
                <w14:ligatures w14:val="none"/>
              </w:rPr>
              <w:t>Санітарно-гігієнічні вимоги до планування і розміщення виробничих і допоміжних приміщень. Охорона праці користувачів персональних комп’ютерів.</w:t>
            </w:r>
          </w:p>
          <w:p w14:paraId="2E75C077" w14:textId="57126623" w:rsidR="00965300" w:rsidRPr="003521DA" w:rsidRDefault="00965300" w:rsidP="003521DA">
            <w:pPr>
              <w:shd w:val="clear" w:color="auto" w:fill="FFFFFF"/>
              <w:jc w:val="both"/>
              <w:rPr>
                <w:rFonts w:ascii="Times New Roman" w:eastAsia="Times New Roman" w:hAnsi="Times New Roman" w:cs="Times New Roman"/>
                <w:b/>
                <w:bCs/>
                <w:noProof/>
                <w:color w:val="0070C0"/>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Розділ 3 </w:t>
            </w:r>
            <w:r w:rsidR="00C448DA">
              <w:t xml:space="preserve"> </w:t>
            </w:r>
            <w:r w:rsidR="00C448DA" w:rsidRPr="00C448DA">
              <w:rPr>
                <w:rFonts w:ascii="Times New Roman" w:eastAsia="Times New Roman" w:hAnsi="Times New Roman" w:cs="Times New Roman"/>
                <w:b/>
                <w:bCs/>
                <w:noProof/>
                <w:color w:val="0070C0"/>
                <w:spacing w:val="2"/>
                <w:kern w:val="0"/>
                <w:sz w:val="28"/>
                <w:szCs w:val="28"/>
                <w:lang w:eastAsia="ru-RU"/>
                <w14:ligatures w14:val="none"/>
              </w:rPr>
              <w:t>Основи виробничої безпеки.</w:t>
            </w:r>
          </w:p>
          <w:p w14:paraId="6E633EFB" w14:textId="77777777" w:rsidR="003521DA" w:rsidRPr="003521DA" w:rsidRDefault="003521DA" w:rsidP="003521DA">
            <w:pPr>
              <w:shd w:val="clear" w:color="auto" w:fill="FFFFFF"/>
              <w:jc w:val="both"/>
              <w:rPr>
                <w:rFonts w:ascii="Times New Roman" w:eastAsia="Times New Roman" w:hAnsi="Times New Roman" w:cs="Times New Roman"/>
                <w:b/>
                <w:bCs/>
                <w:noProof/>
                <w:color w:val="0070C0"/>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1. </w:t>
            </w:r>
            <w:r w:rsidRPr="00504CBA">
              <w:rPr>
                <w:rFonts w:ascii="Times New Roman" w:eastAsia="Times New Roman" w:hAnsi="Times New Roman" w:cs="Times New Roman"/>
                <w:bCs/>
                <w:noProof/>
                <w:spacing w:val="2"/>
                <w:kern w:val="0"/>
                <w:sz w:val="28"/>
                <w:szCs w:val="28"/>
                <w:lang w:eastAsia="ru-RU"/>
                <w14:ligatures w14:val="none"/>
              </w:rPr>
              <w:t>Загальні положення безпеки на залізничних коліях.</w:t>
            </w:r>
          </w:p>
          <w:p w14:paraId="70741F0A" w14:textId="77777777" w:rsidR="003521DA" w:rsidRPr="003521DA" w:rsidRDefault="003521DA" w:rsidP="003521DA">
            <w:pPr>
              <w:shd w:val="clear" w:color="auto" w:fill="FFFFFF"/>
              <w:jc w:val="both"/>
              <w:rPr>
                <w:rFonts w:ascii="Times New Roman" w:eastAsia="Times New Roman" w:hAnsi="Times New Roman" w:cs="Times New Roman"/>
                <w:b/>
                <w:bCs/>
                <w:noProof/>
                <w:color w:val="0070C0"/>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2. </w:t>
            </w:r>
            <w:r w:rsidRPr="00504CBA">
              <w:rPr>
                <w:rFonts w:ascii="Times New Roman" w:eastAsia="Times New Roman" w:hAnsi="Times New Roman" w:cs="Times New Roman"/>
                <w:bCs/>
                <w:noProof/>
                <w:spacing w:val="2"/>
                <w:kern w:val="0"/>
                <w:sz w:val="28"/>
                <w:szCs w:val="28"/>
                <w:lang w:eastAsia="ru-RU"/>
                <w14:ligatures w14:val="none"/>
              </w:rPr>
              <w:t xml:space="preserve">Загальні вимоги безпеки до технологічного обладнання та виробничих процесів. </w:t>
            </w:r>
          </w:p>
          <w:p w14:paraId="31D7A637" w14:textId="77777777" w:rsidR="003521DA" w:rsidRPr="003521DA" w:rsidRDefault="003521DA" w:rsidP="003521DA">
            <w:pPr>
              <w:shd w:val="clear" w:color="auto" w:fill="FFFFFF"/>
              <w:jc w:val="both"/>
              <w:rPr>
                <w:rFonts w:ascii="Times New Roman" w:eastAsia="Times New Roman" w:hAnsi="Times New Roman" w:cs="Times New Roman"/>
                <w:b/>
                <w:bCs/>
                <w:noProof/>
                <w:color w:val="0070C0"/>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3. </w:t>
            </w:r>
            <w:r w:rsidRPr="00504CBA">
              <w:rPr>
                <w:rFonts w:ascii="Times New Roman" w:eastAsia="Times New Roman" w:hAnsi="Times New Roman" w:cs="Times New Roman"/>
                <w:bCs/>
                <w:noProof/>
                <w:spacing w:val="2"/>
                <w:kern w:val="0"/>
                <w:sz w:val="28"/>
                <w:szCs w:val="28"/>
                <w:lang w:eastAsia="ru-RU"/>
                <w14:ligatures w14:val="none"/>
              </w:rPr>
              <w:t>Засоби безпеки праці.</w:t>
            </w:r>
          </w:p>
          <w:p w14:paraId="39104EE4" w14:textId="77777777" w:rsidR="003521DA" w:rsidRPr="003521DA" w:rsidRDefault="003521DA" w:rsidP="003521DA">
            <w:pPr>
              <w:shd w:val="clear" w:color="auto" w:fill="FFFFFF"/>
              <w:jc w:val="both"/>
              <w:rPr>
                <w:rFonts w:ascii="Times New Roman" w:eastAsia="Times New Roman" w:hAnsi="Times New Roman" w:cs="Times New Roman"/>
                <w:b/>
                <w:bCs/>
                <w:noProof/>
                <w:color w:val="0070C0"/>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4. </w:t>
            </w:r>
            <w:r w:rsidRPr="00504CBA">
              <w:rPr>
                <w:rFonts w:ascii="Times New Roman" w:eastAsia="Times New Roman" w:hAnsi="Times New Roman" w:cs="Times New Roman"/>
                <w:bCs/>
                <w:noProof/>
                <w:spacing w:val="2"/>
                <w:kern w:val="0"/>
                <w:sz w:val="28"/>
                <w:szCs w:val="28"/>
                <w:lang w:eastAsia="ru-RU"/>
                <w14:ligatures w14:val="none"/>
              </w:rPr>
              <w:t>Безпека при експлуатації систем під тиском</w:t>
            </w:r>
            <w:r w:rsidRPr="00504CBA">
              <w:rPr>
                <w:rFonts w:ascii="Times New Roman" w:eastAsia="Times New Roman" w:hAnsi="Times New Roman" w:cs="Times New Roman"/>
                <w:bCs/>
                <w:noProof/>
                <w:color w:val="0070C0"/>
                <w:spacing w:val="2"/>
                <w:kern w:val="0"/>
                <w:sz w:val="28"/>
                <w:szCs w:val="28"/>
                <w:lang w:eastAsia="ru-RU"/>
                <w14:ligatures w14:val="none"/>
              </w:rPr>
              <w:t>.</w:t>
            </w:r>
          </w:p>
          <w:p w14:paraId="6CE3648C" w14:textId="36AD7E3C" w:rsidR="00761B37" w:rsidRDefault="003521DA" w:rsidP="003521DA">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3521DA">
              <w:rPr>
                <w:rFonts w:ascii="Times New Roman" w:eastAsia="Times New Roman" w:hAnsi="Times New Roman" w:cs="Times New Roman"/>
                <w:b/>
                <w:bCs/>
                <w:noProof/>
                <w:color w:val="0070C0"/>
                <w:spacing w:val="2"/>
                <w:kern w:val="0"/>
                <w:sz w:val="28"/>
                <w:szCs w:val="28"/>
                <w:lang w:eastAsia="ru-RU"/>
                <w14:ligatures w14:val="none"/>
              </w:rPr>
              <w:t xml:space="preserve">Тема 5. </w:t>
            </w:r>
            <w:r w:rsidRPr="00504CBA">
              <w:rPr>
                <w:rFonts w:ascii="Times New Roman" w:eastAsia="Times New Roman" w:hAnsi="Times New Roman" w:cs="Times New Roman"/>
                <w:bCs/>
                <w:noProof/>
                <w:spacing w:val="2"/>
                <w:kern w:val="0"/>
                <w:sz w:val="28"/>
                <w:szCs w:val="28"/>
                <w:lang w:eastAsia="ru-RU"/>
                <w14:ligatures w14:val="none"/>
              </w:rPr>
              <w:t>Безпека при підйомно-транспортних роботах.</w:t>
            </w:r>
          </w:p>
          <w:p w14:paraId="4E21D005" w14:textId="77777777" w:rsidR="00504CBA" w:rsidRPr="00504CBA" w:rsidRDefault="00504CBA" w:rsidP="00504CBA">
            <w:pPr>
              <w:shd w:val="clear" w:color="auto" w:fill="FFFFFF"/>
              <w:jc w:val="both"/>
              <w:rPr>
                <w:rFonts w:ascii="Times New Roman" w:eastAsia="Times New Roman" w:hAnsi="Times New Roman" w:cs="Times New Roman"/>
                <w:noProof/>
                <w:kern w:val="0"/>
                <w:sz w:val="28"/>
                <w:szCs w:val="28"/>
                <w:lang w:eastAsia="ru-RU"/>
                <w14:ligatures w14:val="none"/>
              </w:rPr>
            </w:pPr>
            <w:r w:rsidRPr="00504CBA">
              <w:rPr>
                <w:rFonts w:ascii="Times New Roman" w:eastAsia="Times New Roman" w:hAnsi="Times New Roman" w:cs="Times New Roman"/>
                <w:b/>
                <w:noProof/>
                <w:color w:val="0070C0"/>
                <w:kern w:val="0"/>
                <w:sz w:val="28"/>
                <w:szCs w:val="28"/>
                <w:lang w:eastAsia="ru-RU"/>
                <w14:ligatures w14:val="none"/>
              </w:rPr>
              <w:t>Тема 6.</w:t>
            </w:r>
            <w:r w:rsidRPr="00504CBA">
              <w:rPr>
                <w:rFonts w:ascii="Times New Roman" w:eastAsia="Times New Roman" w:hAnsi="Times New Roman" w:cs="Times New Roman"/>
                <w:noProof/>
                <w:color w:val="0070C0"/>
                <w:kern w:val="0"/>
                <w:sz w:val="28"/>
                <w:szCs w:val="28"/>
                <w:lang w:eastAsia="ru-RU"/>
                <w14:ligatures w14:val="none"/>
              </w:rPr>
              <w:t xml:space="preserve"> </w:t>
            </w:r>
            <w:r w:rsidRPr="00504CBA">
              <w:rPr>
                <w:rFonts w:ascii="Times New Roman" w:eastAsia="Times New Roman" w:hAnsi="Times New Roman" w:cs="Times New Roman"/>
                <w:noProof/>
                <w:kern w:val="0"/>
                <w:sz w:val="28"/>
                <w:szCs w:val="28"/>
                <w:lang w:eastAsia="ru-RU"/>
                <w14:ligatures w14:val="none"/>
              </w:rPr>
              <w:t xml:space="preserve">Основи електробезпеки.. Критерії електробезпеки. Чинники, що впливають на наслідки ураження електричним струмом. Опір тіла людини. </w:t>
            </w:r>
          </w:p>
          <w:p w14:paraId="02362311" w14:textId="77777777" w:rsidR="00504CBA" w:rsidRPr="00504CBA" w:rsidRDefault="00504CBA" w:rsidP="00504CBA">
            <w:pPr>
              <w:shd w:val="clear" w:color="auto" w:fill="FFFFFF"/>
              <w:jc w:val="both"/>
              <w:rPr>
                <w:rFonts w:ascii="Times New Roman" w:eastAsia="Times New Roman" w:hAnsi="Times New Roman" w:cs="Times New Roman"/>
                <w:noProof/>
                <w:kern w:val="0"/>
                <w:sz w:val="28"/>
                <w:szCs w:val="28"/>
                <w:lang w:eastAsia="ru-RU"/>
                <w14:ligatures w14:val="none"/>
              </w:rPr>
            </w:pPr>
            <w:r w:rsidRPr="00504CBA">
              <w:rPr>
                <w:rFonts w:ascii="Times New Roman" w:eastAsia="Times New Roman" w:hAnsi="Times New Roman" w:cs="Times New Roman"/>
                <w:b/>
                <w:noProof/>
                <w:color w:val="0070C0"/>
                <w:kern w:val="0"/>
                <w:sz w:val="28"/>
                <w:szCs w:val="28"/>
                <w:lang w:eastAsia="ru-RU"/>
                <w14:ligatures w14:val="none"/>
              </w:rPr>
              <w:t>Тема 7.</w:t>
            </w:r>
            <w:r w:rsidRPr="00504CBA">
              <w:rPr>
                <w:rFonts w:ascii="Times New Roman" w:eastAsia="Times New Roman" w:hAnsi="Times New Roman" w:cs="Times New Roman"/>
                <w:noProof/>
                <w:color w:val="0070C0"/>
                <w:kern w:val="0"/>
                <w:sz w:val="28"/>
                <w:szCs w:val="28"/>
                <w:lang w:eastAsia="ru-RU"/>
                <w14:ligatures w14:val="none"/>
              </w:rPr>
              <w:t xml:space="preserve"> </w:t>
            </w:r>
            <w:r w:rsidRPr="00504CBA">
              <w:rPr>
                <w:rFonts w:ascii="Times New Roman" w:eastAsia="Times New Roman" w:hAnsi="Times New Roman" w:cs="Times New Roman"/>
                <w:noProof/>
                <w:kern w:val="0"/>
                <w:sz w:val="28"/>
                <w:szCs w:val="28"/>
                <w:lang w:eastAsia="ru-RU"/>
                <w14:ligatures w14:val="none"/>
              </w:rPr>
              <w:t>Класифікація електроустановок та приміщень за електробезпекою.</w:t>
            </w:r>
          </w:p>
          <w:p w14:paraId="71EBEF15" w14:textId="54D3F3F4" w:rsidR="00504CBA" w:rsidRPr="00504CBA" w:rsidRDefault="00504CBA" w:rsidP="00504CBA">
            <w:pPr>
              <w:shd w:val="clear" w:color="auto" w:fill="FFFFFF"/>
              <w:jc w:val="both"/>
              <w:rPr>
                <w:rFonts w:ascii="Times New Roman" w:eastAsia="Times New Roman" w:hAnsi="Times New Roman" w:cs="Times New Roman"/>
                <w:noProof/>
                <w:kern w:val="0"/>
                <w:sz w:val="28"/>
                <w:szCs w:val="28"/>
                <w:lang w:eastAsia="ru-RU"/>
                <w14:ligatures w14:val="none"/>
              </w:rPr>
            </w:pPr>
            <w:r w:rsidRPr="00504CBA">
              <w:rPr>
                <w:rFonts w:ascii="Times New Roman" w:eastAsia="Times New Roman" w:hAnsi="Times New Roman" w:cs="Times New Roman"/>
                <w:b/>
                <w:noProof/>
                <w:color w:val="0070C0"/>
                <w:kern w:val="0"/>
                <w:sz w:val="28"/>
                <w:szCs w:val="28"/>
                <w:lang w:eastAsia="ru-RU"/>
                <w14:ligatures w14:val="none"/>
              </w:rPr>
              <w:t>Тема 8</w:t>
            </w:r>
            <w:r w:rsidRPr="00504CBA">
              <w:rPr>
                <w:rFonts w:ascii="Times New Roman" w:eastAsia="Times New Roman" w:hAnsi="Times New Roman" w:cs="Times New Roman"/>
                <w:noProof/>
                <w:kern w:val="0"/>
                <w:sz w:val="28"/>
                <w:szCs w:val="28"/>
                <w:lang w:eastAsia="ru-RU"/>
                <w14:ligatures w14:val="none"/>
              </w:rPr>
              <w:t>. Аналі</w:t>
            </w:r>
            <w:r w:rsidR="00C448DA">
              <w:rPr>
                <w:rFonts w:ascii="Times New Roman" w:eastAsia="Times New Roman" w:hAnsi="Times New Roman" w:cs="Times New Roman"/>
                <w:noProof/>
                <w:kern w:val="0"/>
                <w:sz w:val="28"/>
                <w:szCs w:val="28"/>
                <w:lang w:eastAsia="ru-RU"/>
                <w14:ligatures w14:val="none"/>
              </w:rPr>
              <w:t>з умов ураження людини електриктрич</w:t>
            </w:r>
            <w:r w:rsidRPr="00504CBA">
              <w:rPr>
                <w:rFonts w:ascii="Times New Roman" w:eastAsia="Times New Roman" w:hAnsi="Times New Roman" w:cs="Times New Roman"/>
                <w:noProof/>
                <w:kern w:val="0"/>
                <w:sz w:val="28"/>
                <w:szCs w:val="28"/>
                <w:lang w:eastAsia="ru-RU"/>
                <w14:ligatures w14:val="none"/>
              </w:rPr>
              <w:t xml:space="preserve">ним струмом. Небезпека напруг дотику та кроку. </w:t>
            </w:r>
          </w:p>
          <w:p w14:paraId="033FE368" w14:textId="77777777" w:rsidR="00504CBA" w:rsidRPr="00504CBA" w:rsidRDefault="00504CBA" w:rsidP="00504CBA">
            <w:pPr>
              <w:shd w:val="clear" w:color="auto" w:fill="FFFFFF"/>
              <w:jc w:val="both"/>
              <w:rPr>
                <w:rFonts w:ascii="Times New Roman" w:eastAsia="Times New Roman" w:hAnsi="Times New Roman" w:cs="Times New Roman"/>
                <w:noProof/>
                <w:kern w:val="0"/>
                <w:sz w:val="28"/>
                <w:szCs w:val="28"/>
                <w:lang w:eastAsia="ru-RU"/>
                <w14:ligatures w14:val="none"/>
              </w:rPr>
            </w:pPr>
            <w:r w:rsidRPr="00504CBA">
              <w:rPr>
                <w:rFonts w:ascii="Times New Roman" w:eastAsia="Times New Roman" w:hAnsi="Times New Roman" w:cs="Times New Roman"/>
                <w:b/>
                <w:noProof/>
                <w:color w:val="0070C0"/>
                <w:kern w:val="0"/>
                <w:sz w:val="28"/>
                <w:szCs w:val="28"/>
                <w:lang w:eastAsia="ru-RU"/>
                <w14:ligatures w14:val="none"/>
              </w:rPr>
              <w:t>Тема 9.</w:t>
            </w:r>
            <w:r w:rsidRPr="00504CBA">
              <w:rPr>
                <w:rFonts w:ascii="Times New Roman" w:eastAsia="Times New Roman" w:hAnsi="Times New Roman" w:cs="Times New Roman"/>
                <w:noProof/>
                <w:color w:val="0070C0"/>
                <w:kern w:val="0"/>
                <w:sz w:val="28"/>
                <w:szCs w:val="28"/>
                <w:lang w:eastAsia="ru-RU"/>
                <w14:ligatures w14:val="none"/>
              </w:rPr>
              <w:t xml:space="preserve"> </w:t>
            </w:r>
            <w:r w:rsidRPr="00504CBA">
              <w:rPr>
                <w:rFonts w:ascii="Times New Roman" w:eastAsia="Times New Roman" w:hAnsi="Times New Roman" w:cs="Times New Roman"/>
                <w:noProof/>
                <w:kern w:val="0"/>
                <w:sz w:val="28"/>
                <w:szCs w:val="28"/>
                <w:lang w:eastAsia="ru-RU"/>
                <w14:ligatures w14:val="none"/>
              </w:rPr>
              <w:t xml:space="preserve">Технічні засоби безпечної експлуатації електроустановок. </w:t>
            </w:r>
          </w:p>
          <w:p w14:paraId="4503D10A" w14:textId="77777777" w:rsidR="00504CBA" w:rsidRPr="00504CBA" w:rsidRDefault="00504CBA" w:rsidP="00504CBA">
            <w:pPr>
              <w:shd w:val="clear" w:color="auto" w:fill="FFFFFF"/>
              <w:jc w:val="both"/>
              <w:rPr>
                <w:rFonts w:ascii="Times New Roman" w:eastAsia="Times New Roman" w:hAnsi="Times New Roman" w:cs="Times New Roman"/>
                <w:noProof/>
                <w:kern w:val="0"/>
                <w:sz w:val="28"/>
                <w:szCs w:val="28"/>
                <w:lang w:eastAsia="ru-RU"/>
                <w14:ligatures w14:val="none"/>
              </w:rPr>
            </w:pPr>
            <w:r w:rsidRPr="00504CBA">
              <w:rPr>
                <w:rFonts w:ascii="Times New Roman" w:eastAsia="Times New Roman" w:hAnsi="Times New Roman" w:cs="Times New Roman"/>
                <w:b/>
                <w:noProof/>
                <w:color w:val="0070C0"/>
                <w:kern w:val="0"/>
                <w:sz w:val="28"/>
                <w:szCs w:val="28"/>
                <w:lang w:eastAsia="ru-RU"/>
                <w14:ligatures w14:val="none"/>
              </w:rPr>
              <w:t>Тема 10.</w:t>
            </w:r>
            <w:r w:rsidRPr="00504CBA">
              <w:rPr>
                <w:rFonts w:ascii="Times New Roman" w:eastAsia="Times New Roman" w:hAnsi="Times New Roman" w:cs="Times New Roman"/>
                <w:noProof/>
                <w:color w:val="0070C0"/>
                <w:kern w:val="0"/>
                <w:sz w:val="28"/>
                <w:szCs w:val="28"/>
                <w:lang w:eastAsia="ru-RU"/>
                <w14:ligatures w14:val="none"/>
              </w:rPr>
              <w:t xml:space="preserve"> </w:t>
            </w:r>
            <w:r w:rsidRPr="00504CBA">
              <w:rPr>
                <w:rFonts w:ascii="Times New Roman" w:eastAsia="Times New Roman" w:hAnsi="Times New Roman" w:cs="Times New Roman"/>
                <w:noProof/>
                <w:kern w:val="0"/>
                <w:sz w:val="28"/>
                <w:szCs w:val="28"/>
                <w:lang w:eastAsia="ru-RU"/>
                <w14:ligatures w14:val="none"/>
              </w:rPr>
              <w:t>Безпечна експлуатація електроустановок споживачів.</w:t>
            </w:r>
          </w:p>
          <w:p w14:paraId="3E7758AF" w14:textId="77777777" w:rsidR="00504CBA" w:rsidRPr="00504CBA" w:rsidRDefault="00504CBA" w:rsidP="00504CBA">
            <w:pPr>
              <w:shd w:val="clear" w:color="auto" w:fill="FFFFFF"/>
              <w:jc w:val="both"/>
              <w:rPr>
                <w:rFonts w:ascii="Times New Roman" w:eastAsia="Times New Roman" w:hAnsi="Times New Roman" w:cs="Times New Roman"/>
                <w:noProof/>
                <w:kern w:val="0"/>
                <w:sz w:val="28"/>
                <w:szCs w:val="28"/>
                <w:lang w:eastAsia="ru-RU"/>
                <w14:ligatures w14:val="none"/>
              </w:rPr>
            </w:pPr>
            <w:r w:rsidRPr="00504CBA">
              <w:rPr>
                <w:rFonts w:ascii="Times New Roman" w:eastAsia="Times New Roman" w:hAnsi="Times New Roman" w:cs="Times New Roman"/>
                <w:b/>
                <w:noProof/>
                <w:color w:val="0070C0"/>
                <w:kern w:val="0"/>
                <w:sz w:val="28"/>
                <w:szCs w:val="28"/>
                <w:lang w:eastAsia="ru-RU"/>
                <w14:ligatures w14:val="none"/>
              </w:rPr>
              <w:t>Тема 11.</w:t>
            </w:r>
            <w:r w:rsidRPr="00504CBA">
              <w:rPr>
                <w:rFonts w:ascii="Times New Roman" w:eastAsia="Times New Roman" w:hAnsi="Times New Roman" w:cs="Times New Roman"/>
                <w:noProof/>
                <w:color w:val="0070C0"/>
                <w:kern w:val="0"/>
                <w:sz w:val="28"/>
                <w:szCs w:val="28"/>
                <w:lang w:eastAsia="ru-RU"/>
                <w14:ligatures w14:val="none"/>
              </w:rPr>
              <w:t xml:space="preserve"> </w:t>
            </w:r>
            <w:r w:rsidRPr="00504CBA">
              <w:rPr>
                <w:rFonts w:ascii="Times New Roman" w:eastAsia="Times New Roman" w:hAnsi="Times New Roman" w:cs="Times New Roman"/>
                <w:noProof/>
                <w:kern w:val="0"/>
                <w:sz w:val="28"/>
                <w:szCs w:val="28"/>
                <w:lang w:eastAsia="ru-RU"/>
                <w14:ligatures w14:val="none"/>
              </w:rPr>
              <w:t xml:space="preserve">Основи пожежної профілактики на виробничих об’єктах. Правова основа. Теоретичний механізм горіння. Вогнестійкість. </w:t>
            </w:r>
          </w:p>
          <w:p w14:paraId="0391F936" w14:textId="77777777" w:rsidR="00504CBA" w:rsidRPr="00504CBA" w:rsidRDefault="00504CBA" w:rsidP="00504CBA">
            <w:pPr>
              <w:shd w:val="clear" w:color="auto" w:fill="FFFFFF"/>
              <w:jc w:val="both"/>
              <w:rPr>
                <w:rFonts w:ascii="Times New Roman" w:eastAsia="Times New Roman" w:hAnsi="Times New Roman" w:cs="Times New Roman"/>
                <w:noProof/>
                <w:kern w:val="0"/>
                <w:sz w:val="28"/>
                <w:szCs w:val="28"/>
                <w:lang w:eastAsia="ru-RU"/>
                <w14:ligatures w14:val="none"/>
              </w:rPr>
            </w:pPr>
            <w:r w:rsidRPr="00504CBA">
              <w:rPr>
                <w:rFonts w:ascii="Times New Roman" w:eastAsia="Times New Roman" w:hAnsi="Times New Roman" w:cs="Times New Roman"/>
                <w:b/>
                <w:noProof/>
                <w:color w:val="0070C0"/>
                <w:kern w:val="0"/>
                <w:sz w:val="28"/>
                <w:szCs w:val="28"/>
                <w:lang w:eastAsia="ru-RU"/>
                <w14:ligatures w14:val="none"/>
              </w:rPr>
              <w:t>Тема 12.</w:t>
            </w:r>
            <w:r w:rsidRPr="00504CBA">
              <w:rPr>
                <w:rFonts w:ascii="Times New Roman" w:eastAsia="Times New Roman" w:hAnsi="Times New Roman" w:cs="Times New Roman"/>
                <w:noProof/>
                <w:color w:val="0070C0"/>
                <w:kern w:val="0"/>
                <w:sz w:val="28"/>
                <w:szCs w:val="28"/>
                <w:lang w:eastAsia="ru-RU"/>
                <w14:ligatures w14:val="none"/>
              </w:rPr>
              <w:t xml:space="preserve"> </w:t>
            </w:r>
            <w:r w:rsidRPr="00504CBA">
              <w:rPr>
                <w:rFonts w:ascii="Times New Roman" w:eastAsia="Times New Roman" w:hAnsi="Times New Roman" w:cs="Times New Roman"/>
                <w:noProof/>
                <w:kern w:val="0"/>
                <w:sz w:val="28"/>
                <w:szCs w:val="28"/>
                <w:lang w:eastAsia="ru-RU"/>
                <w14:ligatures w14:val="none"/>
              </w:rPr>
              <w:t>Гасіння пожеж.</w:t>
            </w:r>
          </w:p>
          <w:p w14:paraId="38D0856B" w14:textId="77777777" w:rsidR="003521DA" w:rsidRPr="00C55C5D" w:rsidRDefault="003521DA" w:rsidP="003521DA">
            <w:pPr>
              <w:shd w:val="clear" w:color="auto" w:fill="FFFFFF"/>
              <w:jc w:val="both"/>
              <w:rPr>
                <w:rFonts w:ascii="Times New Roman" w:eastAsia="Times New Roman" w:hAnsi="Times New Roman" w:cs="Times New Roman"/>
                <w:noProof/>
                <w:kern w:val="0"/>
                <w:sz w:val="16"/>
                <w:szCs w:val="16"/>
                <w:lang w:eastAsia="ru-RU"/>
                <w14:ligatures w14:val="none"/>
              </w:rPr>
            </w:pPr>
          </w:p>
          <w:p w14:paraId="26854D41" w14:textId="3559100A" w:rsidR="00761B37" w:rsidRPr="00C55C5D" w:rsidRDefault="00761B37" w:rsidP="0036257A">
            <w:pPr>
              <w:widowControl w:val="0"/>
              <w:jc w:val="center"/>
              <w:rPr>
                <w:rFonts w:ascii="Times New Roman" w:hAnsi="Times New Roman" w:cs="Times New Roman"/>
                <w:b/>
                <w:bCs/>
                <w:i/>
                <w:iCs/>
                <w:noProof/>
                <w:color w:val="0070C0"/>
                <w:sz w:val="28"/>
                <w:szCs w:val="28"/>
                <w:u w:val="single"/>
              </w:rPr>
            </w:pPr>
            <w:r w:rsidRPr="00C55C5D">
              <w:rPr>
                <w:rFonts w:ascii="Times New Roman" w:hAnsi="Times New Roman" w:cs="Times New Roman"/>
                <w:b/>
                <w:bCs/>
                <w:i/>
                <w:iCs/>
                <w:noProof/>
                <w:color w:val="0070C0"/>
                <w:sz w:val="28"/>
                <w:szCs w:val="28"/>
                <w:u w:val="single"/>
              </w:rPr>
              <w:t xml:space="preserve">Теми </w:t>
            </w:r>
            <w:r w:rsidR="00965300" w:rsidRPr="00C55C5D">
              <w:rPr>
                <w:rFonts w:ascii="Times New Roman" w:hAnsi="Times New Roman" w:cs="Times New Roman"/>
                <w:b/>
                <w:bCs/>
                <w:i/>
                <w:iCs/>
                <w:noProof/>
                <w:color w:val="0070C0"/>
                <w:sz w:val="28"/>
                <w:szCs w:val="28"/>
                <w:u w:val="single"/>
              </w:rPr>
              <w:t>лабораторних</w:t>
            </w:r>
            <w:r w:rsidRPr="00C55C5D">
              <w:rPr>
                <w:rFonts w:ascii="Times New Roman" w:hAnsi="Times New Roman" w:cs="Times New Roman"/>
                <w:b/>
                <w:bCs/>
                <w:i/>
                <w:iCs/>
                <w:noProof/>
                <w:color w:val="0070C0"/>
                <w:sz w:val="28"/>
                <w:szCs w:val="28"/>
                <w:u w:val="single"/>
              </w:rPr>
              <w:t xml:space="preserve"> занять</w:t>
            </w:r>
          </w:p>
          <w:p w14:paraId="35D7A07C" w14:textId="725969BA" w:rsidR="0036257A" w:rsidRPr="00C55C5D" w:rsidRDefault="00965300" w:rsidP="0036257A">
            <w:pPr>
              <w:widowControl w:val="0"/>
              <w:jc w:val="both"/>
              <w:rPr>
                <w:rFonts w:ascii="Times New Roman" w:hAnsi="Times New Roman" w:cs="Times New Roman"/>
                <w:bCs/>
                <w:noProof/>
                <w:color w:val="2F5496" w:themeColor="accent1" w:themeShade="BF"/>
                <w:sz w:val="28"/>
                <w:szCs w:val="28"/>
              </w:rPr>
            </w:pPr>
            <w:r w:rsidRPr="00C55C5D">
              <w:rPr>
                <w:rFonts w:ascii="Times New Roman" w:hAnsi="Times New Roman" w:cs="Times New Roman"/>
                <w:b/>
                <w:noProof/>
                <w:color w:val="0070C0"/>
                <w:sz w:val="28"/>
                <w:szCs w:val="28"/>
              </w:rPr>
              <w:t>Лабораторна робота 1</w:t>
            </w:r>
            <w:r w:rsidRPr="00C55C5D">
              <w:rPr>
                <w:rFonts w:ascii="Times New Roman" w:hAnsi="Times New Roman" w:cs="Times New Roman"/>
                <w:bCs/>
                <w:noProof/>
                <w:sz w:val="28"/>
                <w:szCs w:val="28"/>
              </w:rPr>
              <w:t xml:space="preserve"> Визначення метео</w:t>
            </w:r>
            <w:r w:rsidR="00226B04" w:rsidRPr="00C55C5D">
              <w:rPr>
                <w:rFonts w:ascii="Times New Roman" w:hAnsi="Times New Roman" w:cs="Times New Roman"/>
                <w:bCs/>
                <w:noProof/>
                <w:sz w:val="28"/>
                <w:szCs w:val="28"/>
              </w:rPr>
              <w:t>-</w:t>
            </w:r>
            <w:r w:rsidRPr="00C55C5D">
              <w:rPr>
                <w:rFonts w:ascii="Times New Roman" w:hAnsi="Times New Roman" w:cs="Times New Roman"/>
                <w:bCs/>
                <w:noProof/>
                <w:sz w:val="28"/>
                <w:szCs w:val="28"/>
              </w:rPr>
              <w:t>рологічних умов в приміщенні</w:t>
            </w:r>
          </w:p>
          <w:p w14:paraId="2BF5D264" w14:textId="1C319719" w:rsidR="00965300" w:rsidRPr="00C55C5D" w:rsidRDefault="00965300" w:rsidP="00965300">
            <w:pPr>
              <w:widowControl w:val="0"/>
              <w:rPr>
                <w:rFonts w:ascii="Times New Roman" w:hAnsi="Times New Roman" w:cs="Times New Roman"/>
                <w:bCs/>
                <w:noProof/>
                <w:sz w:val="28"/>
                <w:szCs w:val="28"/>
              </w:rPr>
            </w:pPr>
            <w:r w:rsidRPr="00C55C5D">
              <w:rPr>
                <w:rFonts w:ascii="Times New Roman" w:hAnsi="Times New Roman" w:cs="Times New Roman"/>
                <w:b/>
                <w:noProof/>
                <w:color w:val="0070C0"/>
                <w:sz w:val="28"/>
                <w:szCs w:val="28"/>
              </w:rPr>
              <w:t xml:space="preserve">Лабораторна робота 2 </w:t>
            </w:r>
            <w:r w:rsidRPr="00C55C5D">
              <w:rPr>
                <w:rFonts w:ascii="Times New Roman" w:hAnsi="Times New Roman" w:cs="Times New Roman"/>
                <w:bCs/>
                <w:noProof/>
                <w:sz w:val="28"/>
                <w:szCs w:val="28"/>
              </w:rPr>
              <w:t>Визначення освітлен</w:t>
            </w:r>
            <w:r w:rsidR="00226B04" w:rsidRPr="00C55C5D">
              <w:rPr>
                <w:rFonts w:ascii="Times New Roman" w:hAnsi="Times New Roman" w:cs="Times New Roman"/>
                <w:bCs/>
                <w:noProof/>
                <w:sz w:val="28"/>
                <w:szCs w:val="28"/>
              </w:rPr>
              <w:t>-</w:t>
            </w:r>
            <w:r w:rsidRPr="00C55C5D">
              <w:rPr>
                <w:rFonts w:ascii="Times New Roman" w:hAnsi="Times New Roman" w:cs="Times New Roman"/>
                <w:bCs/>
                <w:noProof/>
                <w:sz w:val="28"/>
                <w:szCs w:val="28"/>
              </w:rPr>
              <w:t xml:space="preserve">ня на робочому місці </w:t>
            </w:r>
          </w:p>
          <w:p w14:paraId="357E4A90" w14:textId="77777777" w:rsidR="00226B04" w:rsidRPr="00C55C5D" w:rsidRDefault="00226B04" w:rsidP="00965300">
            <w:pPr>
              <w:widowControl w:val="0"/>
              <w:rPr>
                <w:rFonts w:ascii="Times New Roman" w:hAnsi="Times New Roman" w:cs="Times New Roman"/>
                <w:bCs/>
                <w:noProof/>
                <w:sz w:val="16"/>
                <w:szCs w:val="16"/>
              </w:rPr>
            </w:pPr>
          </w:p>
          <w:p w14:paraId="585BE57F" w14:textId="00D297B4" w:rsidR="00965300" w:rsidRPr="00C55C5D" w:rsidRDefault="00965300" w:rsidP="00965300">
            <w:pPr>
              <w:widowControl w:val="0"/>
              <w:jc w:val="center"/>
              <w:rPr>
                <w:rFonts w:ascii="Times New Roman" w:hAnsi="Times New Roman" w:cs="Times New Roman"/>
                <w:b/>
                <w:bCs/>
                <w:i/>
                <w:iCs/>
                <w:noProof/>
                <w:color w:val="0070C0"/>
                <w:sz w:val="28"/>
                <w:szCs w:val="28"/>
                <w:u w:val="single"/>
              </w:rPr>
            </w:pPr>
            <w:r w:rsidRPr="00C55C5D">
              <w:rPr>
                <w:rFonts w:ascii="Times New Roman" w:hAnsi="Times New Roman" w:cs="Times New Roman"/>
                <w:b/>
                <w:bCs/>
                <w:i/>
                <w:iCs/>
                <w:noProof/>
                <w:color w:val="0070C0"/>
                <w:sz w:val="28"/>
                <w:szCs w:val="28"/>
                <w:u w:val="single"/>
              </w:rPr>
              <w:t>Теми практичних занять</w:t>
            </w:r>
          </w:p>
          <w:p w14:paraId="2A127F07" w14:textId="68A50005" w:rsidR="00226B04" w:rsidRPr="00C55C5D" w:rsidRDefault="00226B04" w:rsidP="00226B04">
            <w:pPr>
              <w:widowControl w:val="0"/>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Практична робота 1</w:t>
            </w:r>
            <w:r w:rsidRPr="00C55C5D">
              <w:rPr>
                <w:rFonts w:ascii="Times New Roman" w:hAnsi="Times New Roman" w:cs="Times New Roman"/>
                <w:b/>
                <w:bCs/>
                <w:i/>
                <w:iCs/>
                <w:noProof/>
                <w:color w:val="0070C0"/>
                <w:sz w:val="28"/>
                <w:szCs w:val="28"/>
              </w:rPr>
              <w:t xml:space="preserve"> </w:t>
            </w:r>
            <w:r w:rsidR="00F02D03">
              <w:t xml:space="preserve"> </w:t>
            </w:r>
            <w:r w:rsidR="00F02D03" w:rsidRPr="00F02D03">
              <w:rPr>
                <w:rFonts w:ascii="Times New Roman" w:hAnsi="Times New Roman" w:cs="Times New Roman"/>
                <w:noProof/>
                <w:sz w:val="28"/>
                <w:szCs w:val="28"/>
              </w:rPr>
              <w:t xml:space="preserve">Перша допомога </w:t>
            </w:r>
            <w:r w:rsidR="00F02D03" w:rsidRPr="00F02D03">
              <w:rPr>
                <w:rFonts w:ascii="Times New Roman" w:hAnsi="Times New Roman" w:cs="Times New Roman"/>
                <w:noProof/>
                <w:sz w:val="28"/>
                <w:szCs w:val="28"/>
              </w:rPr>
              <w:lastRenderedPageBreak/>
              <w:t>потерпілому: штучне дихання, закритий масаж серця.</w:t>
            </w:r>
          </w:p>
          <w:p w14:paraId="05067D6E" w14:textId="0C25B121" w:rsidR="00C448DA" w:rsidRPr="00C55C5D" w:rsidRDefault="00C448DA" w:rsidP="00C448DA">
            <w:pPr>
              <w:widowControl w:val="0"/>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 xml:space="preserve">Практична робота </w:t>
            </w:r>
            <w:r>
              <w:rPr>
                <w:rFonts w:ascii="Times New Roman" w:hAnsi="Times New Roman" w:cs="Times New Roman"/>
                <w:b/>
                <w:bCs/>
                <w:noProof/>
                <w:color w:val="0070C0"/>
                <w:sz w:val="28"/>
                <w:szCs w:val="28"/>
              </w:rPr>
              <w:t>2</w:t>
            </w:r>
            <w:r w:rsidRPr="00C55C5D">
              <w:rPr>
                <w:rFonts w:ascii="Times New Roman" w:hAnsi="Times New Roman" w:cs="Times New Roman"/>
                <w:b/>
                <w:bCs/>
                <w:i/>
                <w:iCs/>
                <w:noProof/>
                <w:color w:val="0070C0"/>
                <w:sz w:val="28"/>
                <w:szCs w:val="28"/>
              </w:rPr>
              <w:t xml:space="preserve"> </w:t>
            </w:r>
            <w:r w:rsidRPr="00C448DA">
              <w:rPr>
                <w:rFonts w:ascii="Times New Roman" w:hAnsi="Times New Roman" w:cs="Times New Roman"/>
                <w:sz w:val="28"/>
                <w:szCs w:val="28"/>
              </w:rPr>
              <w:t xml:space="preserve">Вибір типу та </w:t>
            </w:r>
            <w:proofErr w:type="spellStart"/>
            <w:r w:rsidRPr="00C448DA">
              <w:rPr>
                <w:rFonts w:ascii="Times New Roman" w:hAnsi="Times New Roman" w:cs="Times New Roman"/>
                <w:sz w:val="28"/>
                <w:szCs w:val="28"/>
              </w:rPr>
              <w:t>визна</w:t>
            </w:r>
            <w:r>
              <w:rPr>
                <w:rFonts w:ascii="Times New Roman" w:hAnsi="Times New Roman" w:cs="Times New Roman"/>
                <w:sz w:val="28"/>
                <w:szCs w:val="28"/>
              </w:rPr>
              <w:t>-</w:t>
            </w:r>
            <w:r w:rsidRPr="00C448DA">
              <w:rPr>
                <w:rFonts w:ascii="Times New Roman" w:hAnsi="Times New Roman" w:cs="Times New Roman"/>
                <w:sz w:val="28"/>
                <w:szCs w:val="28"/>
              </w:rPr>
              <w:t>чення</w:t>
            </w:r>
            <w:proofErr w:type="spellEnd"/>
            <w:r w:rsidRPr="00C448DA">
              <w:rPr>
                <w:rFonts w:ascii="Times New Roman" w:hAnsi="Times New Roman" w:cs="Times New Roman"/>
                <w:sz w:val="28"/>
                <w:szCs w:val="28"/>
              </w:rPr>
              <w:t xml:space="preserve"> необхідної кількості вогнегасників</w:t>
            </w:r>
          </w:p>
          <w:p w14:paraId="3035030A" w14:textId="77777777" w:rsidR="00226B04" w:rsidRPr="00C55C5D" w:rsidRDefault="00226B04" w:rsidP="00226B04">
            <w:pPr>
              <w:widowControl w:val="0"/>
              <w:rPr>
                <w:rFonts w:ascii="Times New Roman" w:hAnsi="Times New Roman" w:cs="Times New Roman"/>
                <w:b/>
                <w:bCs/>
                <w:i/>
                <w:iCs/>
                <w:noProof/>
                <w:color w:val="2F5496" w:themeColor="accent1" w:themeShade="BF"/>
                <w:sz w:val="16"/>
                <w:szCs w:val="16"/>
                <w:u w:val="single"/>
              </w:rPr>
            </w:pPr>
          </w:p>
          <w:p w14:paraId="36167937" w14:textId="2172225A" w:rsidR="00761B37" w:rsidRPr="00C55C5D" w:rsidRDefault="00761B37" w:rsidP="0036257A">
            <w:pPr>
              <w:widowControl w:val="0"/>
              <w:jc w:val="center"/>
              <w:rPr>
                <w:rFonts w:ascii="Times New Roman" w:hAnsi="Times New Roman" w:cs="Times New Roman"/>
                <w:b/>
                <w:bCs/>
                <w:i/>
                <w:iCs/>
                <w:noProof/>
                <w:color w:val="0070C0"/>
                <w:sz w:val="28"/>
                <w:szCs w:val="28"/>
                <w:u w:val="single"/>
              </w:rPr>
            </w:pPr>
            <w:r w:rsidRPr="00C55C5D">
              <w:rPr>
                <w:rFonts w:ascii="Times New Roman" w:hAnsi="Times New Roman" w:cs="Times New Roman"/>
                <w:b/>
                <w:bCs/>
                <w:i/>
                <w:iCs/>
                <w:noProof/>
                <w:color w:val="0070C0"/>
                <w:sz w:val="28"/>
                <w:szCs w:val="28"/>
                <w:u w:val="single"/>
              </w:rPr>
              <w:t>Теми самостійної роботи</w:t>
            </w:r>
          </w:p>
          <w:p w14:paraId="2629817E" w14:textId="4837232D" w:rsidR="000C20A7" w:rsidRPr="00C55C5D" w:rsidRDefault="000C20A7" w:rsidP="000C20A7">
            <w:pPr>
              <w:widowControl w:val="0"/>
              <w:jc w:val="both"/>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Тема: </w:t>
            </w:r>
            <w:r w:rsidRPr="00C55C5D">
              <w:rPr>
                <w:rFonts w:ascii="Times New Roman" w:hAnsi="Times New Roman" w:cs="Times New Roman"/>
                <w:noProof/>
                <w:sz w:val="28"/>
                <w:szCs w:val="28"/>
              </w:rPr>
              <w:t>Соціально-економічне значення ох-орони праці. Законодавча та нормативна база України про охорону праці.</w:t>
            </w:r>
          </w:p>
          <w:p w14:paraId="21598F06" w14:textId="77777777" w:rsidR="000C20A7" w:rsidRPr="00C55C5D" w:rsidRDefault="000C20A7" w:rsidP="000C20A7">
            <w:pPr>
              <w:widowControl w:val="0"/>
              <w:jc w:val="both"/>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Основні статті закону України «Про охорону праці».</w:t>
            </w:r>
          </w:p>
          <w:p w14:paraId="03D0A144" w14:textId="77777777" w:rsidR="000C20A7" w:rsidRPr="00C55C5D" w:rsidRDefault="000C20A7" w:rsidP="000C20A7">
            <w:pPr>
              <w:widowControl w:val="0"/>
              <w:jc w:val="both"/>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Колективний договір. Планування та фінансування робіт з охорони праці.</w:t>
            </w:r>
          </w:p>
          <w:p w14:paraId="75C75723" w14:textId="77777777" w:rsidR="000C20A7" w:rsidRPr="00C55C5D" w:rsidRDefault="000C20A7" w:rsidP="000C20A7">
            <w:pPr>
              <w:widowControl w:val="0"/>
              <w:jc w:val="both"/>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Навчання з питань охорони праці. Стажування та допуск до роботи. Система інструктажів.</w:t>
            </w:r>
          </w:p>
          <w:p w14:paraId="7B66C4B6" w14:textId="77777777" w:rsidR="000C20A7" w:rsidRPr="00C55C5D" w:rsidRDefault="000C20A7" w:rsidP="000C20A7">
            <w:pPr>
              <w:widowControl w:val="0"/>
              <w:jc w:val="both"/>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Гігієнічне нормування шкідливих речовин. Вентиляція виробничих приміщень.  Опалення виробничих приміщень.</w:t>
            </w:r>
          </w:p>
          <w:p w14:paraId="309562A5" w14:textId="77777777" w:rsidR="000C20A7" w:rsidRPr="00C55C5D" w:rsidRDefault="000C20A7" w:rsidP="000C20A7">
            <w:pPr>
              <w:widowControl w:val="0"/>
              <w:jc w:val="both"/>
              <w:rPr>
                <w:rFonts w:ascii="Times New Roman" w:hAnsi="Times New Roman" w:cs="Times New Roman"/>
                <w:b/>
                <w:bCs/>
                <w:noProof/>
                <w:color w:val="0070C0"/>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Освітлення виробничих приміщень</w:t>
            </w:r>
            <w:r w:rsidRPr="00C55C5D">
              <w:rPr>
                <w:rFonts w:ascii="Times New Roman" w:hAnsi="Times New Roman" w:cs="Times New Roman"/>
                <w:b/>
                <w:bCs/>
                <w:noProof/>
                <w:sz w:val="28"/>
                <w:szCs w:val="28"/>
              </w:rPr>
              <w:t>.</w:t>
            </w:r>
          </w:p>
          <w:p w14:paraId="6DF61666" w14:textId="77777777" w:rsidR="000C20A7" w:rsidRPr="00C55C5D" w:rsidRDefault="000C20A7" w:rsidP="000C20A7">
            <w:pPr>
              <w:widowControl w:val="0"/>
              <w:jc w:val="both"/>
              <w:rPr>
                <w:rFonts w:ascii="Times New Roman" w:hAnsi="Times New Roman" w:cs="Times New Roman"/>
                <w:b/>
                <w:bCs/>
                <w:noProof/>
                <w:color w:val="0070C0"/>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Вібрація, її вплив на організм, засоби захисту. Шум, ультразвук  та інфразвук.</w:t>
            </w:r>
          </w:p>
          <w:p w14:paraId="14C64BAE" w14:textId="645DB779" w:rsidR="000C20A7" w:rsidRPr="00C55C5D" w:rsidRDefault="000C20A7" w:rsidP="000C20A7">
            <w:pPr>
              <w:widowControl w:val="0"/>
              <w:jc w:val="both"/>
              <w:rPr>
                <w:rFonts w:ascii="Times New Roman" w:hAnsi="Times New Roman" w:cs="Times New Roman"/>
                <w:b/>
                <w:bCs/>
                <w:noProof/>
                <w:color w:val="0070C0"/>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Випромінювання оптичного діапазону, їх фізична природа. Іонізуюче випро-мінювання.</w:t>
            </w:r>
          </w:p>
          <w:p w14:paraId="1652192C" w14:textId="1C664F9F" w:rsidR="000C20A7" w:rsidRPr="00C55C5D" w:rsidRDefault="000C20A7" w:rsidP="000C20A7">
            <w:pPr>
              <w:widowControl w:val="0"/>
              <w:jc w:val="both"/>
              <w:rPr>
                <w:rFonts w:ascii="Times New Roman" w:hAnsi="Times New Roman" w:cs="Times New Roman"/>
                <w:b/>
                <w:bCs/>
                <w:noProof/>
                <w:color w:val="0070C0"/>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Електромагнітні поля та електро-магнітні випромінювання</w:t>
            </w:r>
          </w:p>
          <w:p w14:paraId="669C60FC" w14:textId="77777777" w:rsidR="000C20A7" w:rsidRPr="00C55C5D" w:rsidRDefault="000C20A7" w:rsidP="000C20A7">
            <w:pPr>
              <w:widowControl w:val="0"/>
              <w:jc w:val="both"/>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Ідивідуальні засоби захисту.</w:t>
            </w:r>
          </w:p>
          <w:p w14:paraId="18417FA3" w14:textId="77777777" w:rsidR="000C20A7" w:rsidRPr="00C55C5D" w:rsidRDefault="000C20A7" w:rsidP="000C20A7">
            <w:pPr>
              <w:widowControl w:val="0"/>
              <w:jc w:val="both"/>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Вплив стуму на організм. Види електротравм.</w:t>
            </w:r>
          </w:p>
          <w:p w14:paraId="23CA4CC2" w14:textId="77777777" w:rsidR="000C20A7" w:rsidRPr="00C55C5D" w:rsidRDefault="000C20A7" w:rsidP="000C20A7">
            <w:pPr>
              <w:widowControl w:val="0"/>
              <w:jc w:val="both"/>
              <w:rPr>
                <w:rFonts w:ascii="Times New Roman" w:hAnsi="Times New Roman" w:cs="Times New Roman"/>
                <w:b/>
                <w:bCs/>
                <w:noProof/>
                <w:color w:val="0070C0"/>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Технічні електрозахисті засоби</w:t>
            </w:r>
            <w:r w:rsidRPr="00C55C5D">
              <w:rPr>
                <w:rFonts w:ascii="Times New Roman" w:hAnsi="Times New Roman" w:cs="Times New Roman"/>
                <w:b/>
                <w:bCs/>
                <w:noProof/>
                <w:sz w:val="28"/>
                <w:szCs w:val="28"/>
              </w:rPr>
              <w:t xml:space="preserve"> </w:t>
            </w:r>
          </w:p>
          <w:p w14:paraId="22EF7F54" w14:textId="77777777" w:rsidR="000C20A7" w:rsidRPr="00C55C5D" w:rsidRDefault="000C20A7" w:rsidP="000C20A7">
            <w:pPr>
              <w:widowControl w:val="0"/>
              <w:jc w:val="both"/>
              <w:rPr>
                <w:rFonts w:ascii="Times New Roman" w:hAnsi="Times New Roman" w:cs="Times New Roman"/>
                <w:noProof/>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Організаційні та технічні заходи при роботі з електрообладнанням.</w:t>
            </w:r>
          </w:p>
          <w:p w14:paraId="58F46C9E" w14:textId="77777777" w:rsidR="000C20A7" w:rsidRPr="00C55C5D" w:rsidRDefault="000C20A7" w:rsidP="000C20A7">
            <w:pPr>
              <w:widowControl w:val="0"/>
              <w:jc w:val="both"/>
              <w:rPr>
                <w:rFonts w:ascii="Times New Roman" w:hAnsi="Times New Roman" w:cs="Times New Roman"/>
                <w:b/>
                <w:bCs/>
                <w:noProof/>
                <w:color w:val="0070C0"/>
                <w:sz w:val="28"/>
                <w:szCs w:val="28"/>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Пожежовибухонебезпечність об'єктів.</w:t>
            </w:r>
          </w:p>
          <w:p w14:paraId="376BAAD6" w14:textId="7602AE83" w:rsidR="002958FE" w:rsidRPr="00C55C5D" w:rsidRDefault="000C20A7" w:rsidP="000C20A7">
            <w:pPr>
              <w:jc w:val="both"/>
              <w:rPr>
                <w:rFonts w:ascii="Times New Roman" w:eastAsia="Arial" w:hAnsi="Times New Roman" w:cs="Times New Roman"/>
                <w:noProof/>
                <w:color w:val="000000"/>
                <w:sz w:val="28"/>
                <w:szCs w:val="28"/>
                <w:lang w:eastAsia="uk-UA"/>
              </w:rPr>
            </w:pPr>
            <w:r w:rsidRPr="00C55C5D">
              <w:rPr>
                <w:rFonts w:ascii="Times New Roman" w:hAnsi="Times New Roman" w:cs="Times New Roman"/>
                <w:b/>
                <w:bCs/>
                <w:noProof/>
                <w:color w:val="0070C0"/>
                <w:sz w:val="28"/>
                <w:szCs w:val="28"/>
              </w:rPr>
              <w:t xml:space="preserve">Тема: </w:t>
            </w:r>
            <w:r w:rsidRPr="00C55C5D">
              <w:rPr>
                <w:rFonts w:ascii="Times New Roman" w:hAnsi="Times New Roman" w:cs="Times New Roman"/>
                <w:noProof/>
                <w:sz w:val="28"/>
                <w:szCs w:val="28"/>
              </w:rPr>
              <w:t>Пожежна небезпека від електро-обладнання та  заходи, щодо її попередження.</w:t>
            </w:r>
          </w:p>
        </w:tc>
      </w:tr>
      <w:tr w:rsidR="00AF062F" w:rsidRPr="00C55C5D" w14:paraId="381A15B7" w14:textId="77777777" w:rsidTr="00764CBE">
        <w:tc>
          <w:tcPr>
            <w:tcW w:w="4195" w:type="dxa"/>
            <w:shd w:val="clear" w:color="auto" w:fill="FBE4D5" w:themeFill="accent2" w:themeFillTint="33"/>
          </w:tcPr>
          <w:p w14:paraId="73DAAC49" w14:textId="465C5203" w:rsidR="00AF062F" w:rsidRPr="00C55C5D" w:rsidRDefault="00AF062F"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lastRenderedPageBreak/>
              <w:t>Методи навчання</w:t>
            </w:r>
          </w:p>
        </w:tc>
        <w:tc>
          <w:tcPr>
            <w:tcW w:w="5728" w:type="dxa"/>
            <w:gridSpan w:val="2"/>
          </w:tcPr>
          <w:p w14:paraId="5B293BDA" w14:textId="2C1F80BB" w:rsidR="00AF062F" w:rsidRPr="00C55C5D" w:rsidRDefault="00AF062F" w:rsidP="00AF062F">
            <w:pPr>
              <w:widowControl w:val="0"/>
              <w:jc w:val="both"/>
              <w:rPr>
                <w:rFonts w:ascii="Times New Roman" w:hAnsi="Times New Roman" w:cs="Times New Roman"/>
                <w:noProof/>
                <w:sz w:val="28"/>
                <w:szCs w:val="28"/>
              </w:rPr>
            </w:pPr>
            <w:r w:rsidRPr="00C55C5D">
              <w:rPr>
                <w:rFonts w:ascii="Times New Roman" w:hAnsi="Times New Roman" w:cs="Times New Roman"/>
                <w:noProof/>
                <w:sz w:val="28"/>
                <w:szCs w:val="28"/>
              </w:rPr>
              <w:t>Для формувань уміння та навичок застосовуються такі методи навчання:</w:t>
            </w:r>
          </w:p>
          <w:p w14:paraId="6B22AD45" w14:textId="3D652AEB" w:rsidR="00EF65FB" w:rsidRPr="00C55C5D" w:rsidRDefault="00357F02" w:rsidP="00357F02">
            <w:pPr>
              <w:widowControl w:val="0"/>
              <w:ind w:left="87"/>
              <w:jc w:val="both"/>
              <w:rPr>
                <w:rFonts w:ascii="Times New Roman" w:hAnsi="Times New Roman" w:cs="Times New Roman"/>
                <w:noProof/>
                <w:sz w:val="28"/>
                <w:szCs w:val="28"/>
              </w:rPr>
            </w:pPr>
            <w:r w:rsidRPr="00C55C5D">
              <w:rPr>
                <w:rFonts w:ascii="Times New Roman" w:hAnsi="Times New Roman" w:cs="Times New Roman"/>
                <w:noProof/>
                <w:sz w:val="28"/>
                <w:szCs w:val="28"/>
              </w:rPr>
              <w:t>- </w:t>
            </w:r>
            <w:r w:rsidR="00EF65FB" w:rsidRPr="00C55C5D">
              <w:rPr>
                <w:rFonts w:ascii="Times New Roman" w:hAnsi="Times New Roman" w:cs="Times New Roman"/>
                <w:noProof/>
                <w:sz w:val="28"/>
                <w:szCs w:val="28"/>
              </w:rPr>
              <w:t>вербальні (лекція, бесіда, інформування, пояснення, розповідь, дискусія);</w:t>
            </w:r>
          </w:p>
          <w:p w14:paraId="2C5E325E" w14:textId="57CBF86F" w:rsidR="00EF65FB" w:rsidRPr="00C55C5D" w:rsidRDefault="00357F02" w:rsidP="00357F02">
            <w:pPr>
              <w:widowControl w:val="0"/>
              <w:ind w:left="87"/>
              <w:jc w:val="both"/>
              <w:rPr>
                <w:rFonts w:ascii="Times New Roman" w:hAnsi="Times New Roman" w:cs="Times New Roman"/>
                <w:noProof/>
                <w:sz w:val="28"/>
                <w:szCs w:val="28"/>
              </w:rPr>
            </w:pPr>
            <w:r w:rsidRPr="00C55C5D">
              <w:rPr>
                <w:rFonts w:ascii="Times New Roman" w:hAnsi="Times New Roman" w:cs="Times New Roman"/>
                <w:noProof/>
                <w:sz w:val="28"/>
                <w:szCs w:val="28"/>
              </w:rPr>
              <w:t>- </w:t>
            </w:r>
            <w:r w:rsidR="00EF65FB" w:rsidRPr="00C55C5D">
              <w:rPr>
                <w:rFonts w:ascii="Times New Roman" w:hAnsi="Times New Roman" w:cs="Times New Roman"/>
                <w:noProof/>
                <w:sz w:val="28"/>
                <w:szCs w:val="28"/>
              </w:rPr>
              <w:t>наочні (ілюстрація, демонстрація, самостійне спостереження);</w:t>
            </w:r>
          </w:p>
          <w:p w14:paraId="34BF1531" w14:textId="66CA2EC0" w:rsidR="00EF65FB" w:rsidRPr="00C55C5D" w:rsidRDefault="00357F02" w:rsidP="00357F02">
            <w:pPr>
              <w:widowControl w:val="0"/>
              <w:ind w:left="87"/>
              <w:jc w:val="both"/>
              <w:rPr>
                <w:rFonts w:ascii="Times New Roman" w:hAnsi="Times New Roman" w:cs="Times New Roman"/>
                <w:noProof/>
                <w:sz w:val="28"/>
                <w:szCs w:val="28"/>
              </w:rPr>
            </w:pPr>
            <w:r w:rsidRPr="00C55C5D">
              <w:rPr>
                <w:rFonts w:ascii="Times New Roman" w:hAnsi="Times New Roman" w:cs="Times New Roman"/>
                <w:noProof/>
                <w:sz w:val="28"/>
                <w:szCs w:val="28"/>
              </w:rPr>
              <w:t>- </w:t>
            </w:r>
            <w:r w:rsidR="00EF65FB" w:rsidRPr="00C55C5D">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14:paraId="219CD8DC" w14:textId="73567F17" w:rsidR="00EF65FB" w:rsidRPr="00C55C5D" w:rsidRDefault="00357F02" w:rsidP="00357F02">
            <w:pPr>
              <w:widowControl w:val="0"/>
              <w:ind w:left="87"/>
              <w:jc w:val="both"/>
              <w:rPr>
                <w:rFonts w:ascii="Times New Roman" w:hAnsi="Times New Roman" w:cs="Times New Roman"/>
                <w:noProof/>
                <w:sz w:val="28"/>
                <w:szCs w:val="28"/>
              </w:rPr>
            </w:pPr>
            <w:r w:rsidRPr="00C55C5D">
              <w:rPr>
                <w:rFonts w:ascii="Times New Roman" w:hAnsi="Times New Roman" w:cs="Times New Roman"/>
                <w:noProof/>
                <w:sz w:val="28"/>
                <w:szCs w:val="28"/>
              </w:rPr>
              <w:t>- </w:t>
            </w:r>
            <w:r w:rsidR="00EF65FB" w:rsidRPr="00C55C5D">
              <w:rPr>
                <w:rFonts w:ascii="Times New Roman" w:hAnsi="Times New Roman" w:cs="Times New Roman"/>
                <w:noProof/>
                <w:sz w:val="28"/>
                <w:szCs w:val="28"/>
              </w:rPr>
              <w:t>інтерактивні методи;</w:t>
            </w:r>
          </w:p>
          <w:p w14:paraId="271051AD" w14:textId="0CCB5FAA" w:rsidR="00AF062F" w:rsidRPr="00C55C5D" w:rsidRDefault="00357F02" w:rsidP="00EF65FB">
            <w:pPr>
              <w:widowControl w:val="0"/>
              <w:ind w:left="87"/>
              <w:jc w:val="both"/>
              <w:rPr>
                <w:rFonts w:ascii="Times New Roman" w:hAnsi="Times New Roman" w:cs="Times New Roman"/>
                <w:noProof/>
                <w:sz w:val="28"/>
                <w:szCs w:val="28"/>
              </w:rPr>
            </w:pPr>
            <w:r w:rsidRPr="00C55C5D">
              <w:rPr>
                <w:rFonts w:ascii="Times New Roman" w:hAnsi="Times New Roman" w:cs="Times New Roman"/>
                <w:noProof/>
                <w:sz w:val="28"/>
                <w:szCs w:val="28"/>
              </w:rPr>
              <w:t>- </w:t>
            </w:r>
            <w:r w:rsidR="00EF65FB" w:rsidRPr="00C55C5D">
              <w:rPr>
                <w:rFonts w:ascii="Times New Roman" w:hAnsi="Times New Roman" w:cs="Times New Roman"/>
                <w:noProof/>
                <w:sz w:val="28"/>
                <w:szCs w:val="28"/>
              </w:rPr>
              <w:t xml:space="preserve">самостійна позааудиторна (індивідуальна) </w:t>
            </w:r>
            <w:r w:rsidR="00EF65FB" w:rsidRPr="00C55C5D">
              <w:rPr>
                <w:rFonts w:ascii="Times New Roman" w:hAnsi="Times New Roman" w:cs="Times New Roman"/>
                <w:noProof/>
                <w:sz w:val="28"/>
                <w:szCs w:val="28"/>
              </w:rPr>
              <w:lastRenderedPageBreak/>
              <w:t>робота студентів.</w:t>
            </w:r>
          </w:p>
        </w:tc>
      </w:tr>
      <w:tr w:rsidR="00AF062F" w:rsidRPr="00C55C5D" w14:paraId="767CCDF0" w14:textId="77777777" w:rsidTr="00764CBE">
        <w:tc>
          <w:tcPr>
            <w:tcW w:w="4195" w:type="dxa"/>
            <w:shd w:val="clear" w:color="auto" w:fill="FBE4D5" w:themeFill="accent2" w:themeFillTint="33"/>
          </w:tcPr>
          <w:p w14:paraId="6FE75302" w14:textId="52DCB50E" w:rsidR="00AF062F" w:rsidRPr="00C55C5D" w:rsidRDefault="00AF062F"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lastRenderedPageBreak/>
              <w:t>Засоби діагностики</w:t>
            </w:r>
          </w:p>
        </w:tc>
        <w:tc>
          <w:tcPr>
            <w:tcW w:w="5728" w:type="dxa"/>
            <w:gridSpan w:val="2"/>
          </w:tcPr>
          <w:p w14:paraId="31BFFF8B" w14:textId="363BCAE8" w:rsidR="00AF062F" w:rsidRPr="00C55C5D" w:rsidRDefault="00357F02" w:rsidP="00C9048A">
            <w:pPr>
              <w:widowControl w:val="0"/>
              <w:ind w:left="92"/>
              <w:jc w:val="both"/>
              <w:rPr>
                <w:rFonts w:ascii="Times New Roman" w:hAnsi="Times New Roman" w:cs="Times New Roman"/>
                <w:b/>
                <w:noProof/>
                <w:sz w:val="28"/>
                <w:szCs w:val="28"/>
              </w:rPr>
            </w:pPr>
            <w:r w:rsidRPr="00C55C5D">
              <w:rPr>
                <w:rFonts w:ascii="Times New Roman" w:hAnsi="Times New Roman" w:cs="Times New Roman"/>
                <w:noProof/>
                <w:sz w:val="28"/>
                <w:szCs w:val="28"/>
              </w:rPr>
              <w:t>- </w:t>
            </w:r>
            <w:r w:rsidR="00AF062F" w:rsidRPr="00C55C5D">
              <w:rPr>
                <w:rFonts w:ascii="Times New Roman" w:hAnsi="Times New Roman" w:cs="Times New Roman"/>
                <w:noProof/>
                <w:sz w:val="28"/>
                <w:szCs w:val="28"/>
              </w:rPr>
              <w:t>письмовий або комп’ютерний тестовий контроль;</w:t>
            </w:r>
          </w:p>
          <w:p w14:paraId="44A5C58A" w14:textId="7B613CE1" w:rsidR="00AF062F" w:rsidRPr="00C55C5D" w:rsidRDefault="00357F02" w:rsidP="00C9048A">
            <w:pPr>
              <w:widowControl w:val="0"/>
              <w:ind w:left="92"/>
              <w:jc w:val="both"/>
              <w:rPr>
                <w:rFonts w:ascii="Times New Roman" w:hAnsi="Times New Roman" w:cs="Times New Roman"/>
                <w:b/>
                <w:noProof/>
                <w:sz w:val="28"/>
                <w:szCs w:val="28"/>
              </w:rPr>
            </w:pPr>
            <w:r w:rsidRPr="00C55C5D">
              <w:rPr>
                <w:rFonts w:ascii="Times New Roman" w:hAnsi="Times New Roman" w:cs="Times New Roman"/>
                <w:noProof/>
                <w:sz w:val="28"/>
                <w:szCs w:val="28"/>
              </w:rPr>
              <w:t>- </w:t>
            </w:r>
            <w:r w:rsidR="00AF062F" w:rsidRPr="00C55C5D">
              <w:rPr>
                <w:rFonts w:ascii="Times New Roman" w:hAnsi="Times New Roman" w:cs="Times New Roman"/>
                <w:noProof/>
                <w:sz w:val="28"/>
                <w:szCs w:val="28"/>
              </w:rPr>
              <w:t>контрольні роботи – 2;</w:t>
            </w:r>
          </w:p>
          <w:p w14:paraId="70F915FB" w14:textId="167F39E7" w:rsidR="00AF062F" w:rsidRPr="00C55C5D" w:rsidRDefault="00357F02" w:rsidP="00C9048A">
            <w:pPr>
              <w:widowControl w:val="0"/>
              <w:ind w:left="92"/>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w:t>
            </w:r>
            <w:r w:rsidR="00AF062F" w:rsidRPr="00C55C5D">
              <w:rPr>
                <w:rFonts w:ascii="Times New Roman" w:hAnsi="Times New Roman" w:cs="Times New Roman"/>
                <w:bCs/>
                <w:noProof/>
                <w:sz w:val="28"/>
                <w:szCs w:val="28"/>
              </w:rPr>
              <w:t>оцінка активності студентів на занятті;</w:t>
            </w:r>
          </w:p>
          <w:p w14:paraId="251891A8" w14:textId="1F0065BA" w:rsidR="00AF062F" w:rsidRPr="00C55C5D" w:rsidRDefault="00357F02" w:rsidP="00C9048A">
            <w:pPr>
              <w:widowControl w:val="0"/>
              <w:ind w:left="92"/>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w:t>
            </w:r>
            <w:r w:rsidR="00AF062F" w:rsidRPr="00C55C5D">
              <w:rPr>
                <w:rFonts w:ascii="Times New Roman" w:hAnsi="Times New Roman" w:cs="Times New Roman"/>
                <w:bCs/>
                <w:noProof/>
                <w:sz w:val="28"/>
                <w:szCs w:val="28"/>
              </w:rPr>
              <w:t>перевірка тезисного конспекту;</w:t>
            </w:r>
          </w:p>
          <w:p w14:paraId="41A0767D" w14:textId="7FFC1E4C" w:rsidR="00AF062F" w:rsidRPr="00C55C5D" w:rsidRDefault="00357F02" w:rsidP="00C9048A">
            <w:pPr>
              <w:widowControl w:val="0"/>
              <w:ind w:left="92"/>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w:t>
            </w:r>
            <w:r w:rsidR="00AF062F" w:rsidRPr="00C55C5D">
              <w:rPr>
                <w:rFonts w:ascii="Times New Roman" w:hAnsi="Times New Roman" w:cs="Times New Roman"/>
                <w:bCs/>
                <w:noProof/>
                <w:sz w:val="28"/>
                <w:szCs w:val="28"/>
              </w:rPr>
              <w:t>написання повідомлень, доповідей, рефератів;</w:t>
            </w:r>
          </w:p>
          <w:p w14:paraId="58BBC81C" w14:textId="32D258FD" w:rsidR="00AF062F" w:rsidRPr="00C55C5D" w:rsidRDefault="00357F02" w:rsidP="00C9048A">
            <w:pPr>
              <w:widowControl w:val="0"/>
              <w:ind w:left="92"/>
              <w:jc w:val="both"/>
              <w:rPr>
                <w:rFonts w:ascii="Times New Roman" w:hAnsi="Times New Roman" w:cs="Times New Roman"/>
                <w:b/>
                <w:noProof/>
                <w:sz w:val="28"/>
                <w:szCs w:val="28"/>
              </w:rPr>
            </w:pPr>
            <w:r w:rsidRPr="00C55C5D">
              <w:rPr>
                <w:rFonts w:ascii="Times New Roman" w:hAnsi="Times New Roman" w:cs="Times New Roman"/>
                <w:noProof/>
                <w:sz w:val="28"/>
                <w:szCs w:val="28"/>
              </w:rPr>
              <w:t>- </w:t>
            </w:r>
            <w:r w:rsidR="00AF062F" w:rsidRPr="00C55C5D">
              <w:rPr>
                <w:rFonts w:ascii="Times New Roman" w:hAnsi="Times New Roman" w:cs="Times New Roman"/>
                <w:noProof/>
                <w:sz w:val="28"/>
                <w:szCs w:val="28"/>
              </w:rPr>
              <w:t>фронтальне опитування;</w:t>
            </w:r>
          </w:p>
          <w:p w14:paraId="05462C44" w14:textId="5D081BD1" w:rsidR="00AF062F" w:rsidRPr="00C55C5D" w:rsidRDefault="00357F02" w:rsidP="00C9048A">
            <w:pPr>
              <w:widowControl w:val="0"/>
              <w:ind w:left="92"/>
              <w:jc w:val="both"/>
              <w:rPr>
                <w:rFonts w:ascii="Times New Roman" w:hAnsi="Times New Roman" w:cs="Times New Roman"/>
                <w:b/>
                <w:noProof/>
                <w:sz w:val="28"/>
                <w:szCs w:val="28"/>
              </w:rPr>
            </w:pPr>
            <w:r w:rsidRPr="00C55C5D">
              <w:rPr>
                <w:rFonts w:ascii="Times New Roman" w:hAnsi="Times New Roman" w:cs="Times New Roman"/>
                <w:noProof/>
                <w:sz w:val="28"/>
                <w:szCs w:val="28"/>
              </w:rPr>
              <w:t>- </w:t>
            </w:r>
            <w:r w:rsidR="00AF062F" w:rsidRPr="00C55C5D">
              <w:rPr>
                <w:rFonts w:ascii="Times New Roman" w:hAnsi="Times New Roman" w:cs="Times New Roman"/>
                <w:noProof/>
                <w:sz w:val="28"/>
                <w:szCs w:val="28"/>
              </w:rPr>
              <w:t>усне індивідуальне опитування;</w:t>
            </w:r>
          </w:p>
          <w:p w14:paraId="636FA8A8" w14:textId="34DE4322" w:rsidR="00AF062F" w:rsidRPr="00C55C5D" w:rsidRDefault="00357F02" w:rsidP="00C9048A">
            <w:pPr>
              <w:widowControl w:val="0"/>
              <w:ind w:left="92"/>
              <w:jc w:val="both"/>
              <w:rPr>
                <w:rFonts w:ascii="Times New Roman" w:hAnsi="Times New Roman" w:cs="Times New Roman"/>
                <w:b/>
                <w:noProof/>
                <w:sz w:val="28"/>
                <w:szCs w:val="28"/>
              </w:rPr>
            </w:pPr>
            <w:r w:rsidRPr="00C55C5D">
              <w:rPr>
                <w:rFonts w:ascii="Times New Roman" w:hAnsi="Times New Roman" w:cs="Times New Roman"/>
                <w:noProof/>
                <w:sz w:val="28"/>
                <w:szCs w:val="28"/>
              </w:rPr>
              <w:t>- </w:t>
            </w:r>
            <w:r w:rsidR="00AF062F" w:rsidRPr="00C55C5D">
              <w:rPr>
                <w:rFonts w:ascii="Times New Roman" w:hAnsi="Times New Roman" w:cs="Times New Roman"/>
                <w:noProof/>
                <w:sz w:val="28"/>
                <w:szCs w:val="28"/>
              </w:rPr>
              <w:t>індивідуальні завдання;</w:t>
            </w:r>
          </w:p>
          <w:p w14:paraId="18685B21" w14:textId="32A9A106" w:rsidR="00AF062F" w:rsidRPr="00C55C5D" w:rsidRDefault="00357F02" w:rsidP="00C9048A">
            <w:pPr>
              <w:widowControl w:val="0"/>
              <w:ind w:left="92"/>
              <w:jc w:val="both"/>
              <w:rPr>
                <w:rFonts w:ascii="Times New Roman" w:hAnsi="Times New Roman" w:cs="Times New Roman"/>
                <w:b/>
                <w:noProof/>
                <w:sz w:val="28"/>
                <w:szCs w:val="28"/>
              </w:rPr>
            </w:pPr>
            <w:r w:rsidRPr="00C55C5D">
              <w:rPr>
                <w:rFonts w:ascii="Times New Roman" w:hAnsi="Times New Roman" w:cs="Times New Roman"/>
                <w:noProof/>
                <w:sz w:val="28"/>
                <w:szCs w:val="28"/>
              </w:rPr>
              <w:t>- </w:t>
            </w:r>
            <w:r w:rsidR="00AF062F" w:rsidRPr="00C55C5D">
              <w:rPr>
                <w:rFonts w:ascii="Times New Roman" w:hAnsi="Times New Roman" w:cs="Times New Roman"/>
                <w:noProof/>
                <w:sz w:val="28"/>
                <w:szCs w:val="28"/>
              </w:rPr>
              <w:t>студентські презентації</w:t>
            </w:r>
            <w:r w:rsidRPr="00C55C5D">
              <w:rPr>
                <w:rFonts w:ascii="Times New Roman" w:hAnsi="Times New Roman" w:cs="Times New Roman"/>
                <w:noProof/>
                <w:sz w:val="28"/>
                <w:szCs w:val="28"/>
              </w:rPr>
              <w:t>.</w:t>
            </w:r>
          </w:p>
        </w:tc>
      </w:tr>
      <w:tr w:rsidR="00761B37" w:rsidRPr="00C55C5D" w14:paraId="6865D859" w14:textId="77777777" w:rsidTr="00764CBE">
        <w:tc>
          <w:tcPr>
            <w:tcW w:w="4195" w:type="dxa"/>
            <w:shd w:val="clear" w:color="auto" w:fill="FBE4D5" w:themeFill="accent2" w:themeFillTint="33"/>
          </w:tcPr>
          <w:p w14:paraId="51DDB79F" w14:textId="1F61DF90" w:rsidR="00761B37" w:rsidRPr="00C55C5D" w:rsidRDefault="00236CC5"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t>Критерії оцінювання</w:t>
            </w:r>
          </w:p>
        </w:tc>
        <w:tc>
          <w:tcPr>
            <w:tcW w:w="5728" w:type="dxa"/>
            <w:gridSpan w:val="2"/>
          </w:tcPr>
          <w:p w14:paraId="490AD71C" w14:textId="017F9707" w:rsidR="00236CC5" w:rsidRPr="00C55C5D" w:rsidRDefault="00236CC5" w:rsidP="00236CC5">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«Незадовільно» - здобувач освіти</w:t>
            </w:r>
            <w:r w:rsidR="004249E9" w:rsidRPr="00C55C5D">
              <w:rPr>
                <w:rFonts w:ascii="Times New Roman" w:hAnsi="Times New Roman" w:cs="Times New Roman"/>
                <w:bCs/>
                <w:noProof/>
                <w:sz w:val="28"/>
                <w:szCs w:val="28"/>
              </w:rPr>
              <w:t xml:space="preserve"> допускає значні методологічні або логічні помилки, не знає більшу частину матеріалу, не може пов’язувати теоретичні знання  з практичними навичками та не вміє працювати  з літературою.</w:t>
            </w:r>
          </w:p>
          <w:p w14:paraId="3FEB1900" w14:textId="19674405" w:rsidR="00236CC5" w:rsidRPr="00C55C5D" w:rsidRDefault="00236CC5" w:rsidP="00236CC5">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Викладач постійно коректує відповідь здобувача освіти. Здобувачу освіти важко підтримувати бесіду, не вистачає доказів для обґрунтування </w:t>
            </w:r>
            <w:r w:rsidR="004249E9" w:rsidRPr="00C55C5D">
              <w:rPr>
                <w:rFonts w:ascii="Times New Roman" w:hAnsi="Times New Roman" w:cs="Times New Roman"/>
                <w:bCs/>
                <w:noProof/>
                <w:sz w:val="28"/>
                <w:szCs w:val="28"/>
              </w:rPr>
              <w:t>відповіді</w:t>
            </w:r>
            <w:r w:rsidRPr="00C55C5D">
              <w:rPr>
                <w:rFonts w:ascii="Times New Roman" w:hAnsi="Times New Roman" w:cs="Times New Roman"/>
                <w:bCs/>
                <w:noProof/>
                <w:sz w:val="28"/>
                <w:szCs w:val="28"/>
              </w:rPr>
              <w:t xml:space="preserve">.  </w:t>
            </w:r>
          </w:p>
          <w:p w14:paraId="25E93B2C" w14:textId="502F6400" w:rsidR="00F00E5E" w:rsidRPr="00C55C5D" w:rsidRDefault="00236CC5" w:rsidP="00236CC5">
            <w:pPr>
              <w:widowControl w:val="0"/>
              <w:jc w:val="both"/>
              <w:rPr>
                <w:rFonts w:ascii="Times New Roman" w:eastAsia="Times New Roman" w:hAnsi="Times New Roman" w:cs="Times New Roman"/>
                <w:noProof/>
                <w:kern w:val="0"/>
                <w:sz w:val="24"/>
                <w14:ligatures w14:val="none"/>
              </w:rPr>
            </w:pPr>
            <w:r w:rsidRPr="00C55C5D">
              <w:rPr>
                <w:rFonts w:ascii="Times New Roman" w:hAnsi="Times New Roman" w:cs="Times New Roman"/>
                <w:bCs/>
                <w:noProof/>
                <w:sz w:val="28"/>
                <w:szCs w:val="28"/>
              </w:rPr>
              <w:t xml:space="preserve">«Добре» - здобувач освіти добре володіє матеріалом, але має незначні ускладнення при відповіді, </w:t>
            </w:r>
            <w:r w:rsidR="004249E9" w:rsidRPr="00C55C5D">
              <w:rPr>
                <w:noProof/>
              </w:rPr>
              <w:t xml:space="preserve"> </w:t>
            </w:r>
            <w:r w:rsidR="004249E9" w:rsidRPr="00C55C5D">
              <w:rPr>
                <w:rFonts w:ascii="Times New Roman" w:hAnsi="Times New Roman" w:cs="Times New Roman"/>
                <w:bCs/>
                <w:noProof/>
                <w:sz w:val="28"/>
                <w:szCs w:val="28"/>
              </w:rPr>
              <w:t>вибрав вірні напрямки відповіді на поставлені питання,  вміє працювати з літературою, не допускає грубих помилок, в відповіді можливі дві-три неточності  в термінології, не суттєвих висновках, уза</w:t>
            </w:r>
            <w:r w:rsidR="00F277E2" w:rsidRPr="00C55C5D">
              <w:rPr>
                <w:rFonts w:ascii="Times New Roman" w:hAnsi="Times New Roman" w:cs="Times New Roman"/>
                <w:bCs/>
                <w:noProof/>
                <w:sz w:val="28"/>
                <w:szCs w:val="28"/>
              </w:rPr>
              <w:t>-</w:t>
            </w:r>
            <w:r w:rsidR="004249E9" w:rsidRPr="00C55C5D">
              <w:rPr>
                <w:rFonts w:ascii="Times New Roman" w:hAnsi="Times New Roman" w:cs="Times New Roman"/>
                <w:bCs/>
                <w:noProof/>
                <w:sz w:val="28"/>
                <w:szCs w:val="28"/>
              </w:rPr>
              <w:t>гальненнях.</w:t>
            </w:r>
          </w:p>
          <w:p w14:paraId="41DA2262" w14:textId="5E774CDF" w:rsidR="00AF062F" w:rsidRPr="00C55C5D" w:rsidRDefault="00236CC5" w:rsidP="00236CC5">
            <w:pPr>
              <w:widowControl w:val="0"/>
              <w:jc w:val="both"/>
              <w:rPr>
                <w:rFonts w:ascii="Times New Roman" w:hAnsi="Times New Roman" w:cs="Times New Roman"/>
                <w:bCs/>
                <w:noProof/>
                <w:sz w:val="28"/>
                <w:szCs w:val="28"/>
              </w:rPr>
            </w:pPr>
            <w:r w:rsidRPr="00C55C5D">
              <w:rPr>
                <w:rFonts w:ascii="Times New Roman" w:hAnsi="Times New Roman" w:cs="Times New Roman"/>
                <w:bCs/>
                <w:noProof/>
                <w:sz w:val="28"/>
                <w:szCs w:val="28"/>
              </w:rPr>
              <w:t xml:space="preserve">«Відмінно» - здобувач освіти </w:t>
            </w:r>
            <w:r w:rsidR="00F277E2" w:rsidRPr="00C55C5D">
              <w:rPr>
                <w:noProof/>
              </w:rPr>
              <w:t xml:space="preserve"> </w:t>
            </w:r>
            <w:r w:rsidR="00F277E2" w:rsidRPr="00C55C5D">
              <w:rPr>
                <w:rFonts w:ascii="Times New Roman" w:hAnsi="Times New Roman" w:cs="Times New Roman"/>
                <w:bCs/>
                <w:noProof/>
                <w:sz w:val="28"/>
                <w:szCs w:val="28"/>
              </w:rPr>
              <w:t xml:space="preserve">при відповіді на запитання дав максимально повні відповіді вміє  пов′язувати  теоретичні знання з практичними навичками, вміє самостійно робити вірні висновки, можливі одна-дві неточності в викладах, якщо це не впливає на суть відповіді на поставлене питання та не приводить до помилкових висновків. </w:t>
            </w:r>
            <w:r w:rsidRPr="00C55C5D">
              <w:rPr>
                <w:rFonts w:ascii="Times New Roman" w:hAnsi="Times New Roman" w:cs="Times New Roman"/>
                <w:bCs/>
                <w:noProof/>
                <w:sz w:val="28"/>
                <w:szCs w:val="28"/>
              </w:rPr>
              <w:t>Уміє вдаватися до діалогу, доводити власну позицію.</w:t>
            </w:r>
          </w:p>
        </w:tc>
      </w:tr>
      <w:tr w:rsidR="00AF062F" w:rsidRPr="00C55C5D" w14:paraId="2C4217F9" w14:textId="77777777" w:rsidTr="00764CBE">
        <w:tc>
          <w:tcPr>
            <w:tcW w:w="4195" w:type="dxa"/>
            <w:shd w:val="clear" w:color="auto" w:fill="FBE4D5" w:themeFill="accent2" w:themeFillTint="33"/>
          </w:tcPr>
          <w:p w14:paraId="2A27A6CE" w14:textId="469F4B83" w:rsidR="00AF062F" w:rsidRPr="00C55C5D" w:rsidRDefault="00764CBE" w:rsidP="0067702F">
            <w:pPr>
              <w:widowControl w:val="0"/>
              <w:rPr>
                <w:rFonts w:ascii="Times New Roman" w:hAnsi="Times New Roman" w:cs="Times New Roman"/>
                <w:bCs/>
                <w:noProof/>
                <w:sz w:val="28"/>
                <w:szCs w:val="28"/>
              </w:rPr>
            </w:pPr>
            <w:r w:rsidRPr="00C55C5D">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14:paraId="7288142C" w14:textId="3C807DC0" w:rsidR="00F00E5E" w:rsidRPr="00C55C5D" w:rsidRDefault="00243A50" w:rsidP="00243A50">
            <w:pPr>
              <w:widowControl w:val="0"/>
              <w:ind w:left="92"/>
              <w:jc w:val="center"/>
              <w:rPr>
                <w:rFonts w:ascii="Times New Roman" w:hAnsi="Times New Roman" w:cs="Times New Roman"/>
                <w:b/>
                <w:bCs/>
                <w:i/>
                <w:iCs/>
                <w:noProof/>
                <w:color w:val="0070C0"/>
                <w:sz w:val="28"/>
                <w:szCs w:val="28"/>
              </w:rPr>
            </w:pPr>
            <w:r w:rsidRPr="00C55C5D">
              <w:rPr>
                <w:rFonts w:ascii="Times New Roman" w:hAnsi="Times New Roman" w:cs="Times New Roman"/>
                <w:b/>
                <w:bCs/>
                <w:i/>
                <w:iCs/>
                <w:noProof/>
                <w:color w:val="0070C0"/>
                <w:sz w:val="28"/>
                <w:szCs w:val="28"/>
              </w:rPr>
              <w:t>Екзаменаційні</w:t>
            </w:r>
            <w:r w:rsidR="00F00E5E" w:rsidRPr="00C55C5D">
              <w:rPr>
                <w:rFonts w:ascii="Times New Roman" w:hAnsi="Times New Roman" w:cs="Times New Roman"/>
                <w:b/>
                <w:bCs/>
                <w:i/>
                <w:iCs/>
                <w:noProof/>
                <w:color w:val="0070C0"/>
                <w:sz w:val="28"/>
                <w:szCs w:val="28"/>
              </w:rPr>
              <w:t xml:space="preserve"> питання</w:t>
            </w:r>
          </w:p>
          <w:p w14:paraId="1180FFF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w:t>
            </w:r>
            <w:r w:rsidRPr="003F2C1B">
              <w:rPr>
                <w:rFonts w:ascii="Times New Roman" w:hAnsi="Times New Roman" w:cs="Times New Roman"/>
                <w:bCs/>
                <w:noProof/>
                <w:sz w:val="28"/>
                <w:szCs w:val="28"/>
              </w:rPr>
              <w:tab/>
              <w:t>Основні поняття в галузі охорони праці. Соціальне значення охорони праці.</w:t>
            </w:r>
          </w:p>
          <w:p w14:paraId="1CE7F907"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w:t>
            </w:r>
            <w:r w:rsidRPr="003F2C1B">
              <w:rPr>
                <w:rFonts w:ascii="Times New Roman" w:hAnsi="Times New Roman" w:cs="Times New Roman"/>
                <w:bCs/>
                <w:noProof/>
                <w:sz w:val="28"/>
                <w:szCs w:val="28"/>
              </w:rPr>
              <w:tab/>
              <w:t>Основні законодавчі акти про охорону праці.</w:t>
            </w:r>
          </w:p>
          <w:p w14:paraId="0A4953AB"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w:t>
            </w:r>
            <w:r w:rsidRPr="003F2C1B">
              <w:rPr>
                <w:rFonts w:ascii="Times New Roman" w:hAnsi="Times New Roman" w:cs="Times New Roman"/>
                <w:bCs/>
                <w:noProof/>
                <w:sz w:val="28"/>
                <w:szCs w:val="28"/>
              </w:rPr>
              <w:tab/>
              <w:t>Основні положення законодавства України про працю та охорони праці.</w:t>
            </w:r>
          </w:p>
          <w:p w14:paraId="3A1B7D98"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w:t>
            </w:r>
            <w:r w:rsidRPr="003F2C1B">
              <w:rPr>
                <w:rFonts w:ascii="Times New Roman" w:hAnsi="Times New Roman" w:cs="Times New Roman"/>
                <w:bCs/>
                <w:noProof/>
                <w:sz w:val="28"/>
                <w:szCs w:val="28"/>
              </w:rPr>
              <w:tab/>
              <w:t>Основні шляхи вирішення безпеки праці на залізничному транспорті.</w:t>
            </w:r>
          </w:p>
          <w:p w14:paraId="4BAE0C1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w:t>
            </w:r>
            <w:r w:rsidRPr="003F2C1B">
              <w:rPr>
                <w:rFonts w:ascii="Times New Roman" w:hAnsi="Times New Roman" w:cs="Times New Roman"/>
                <w:bCs/>
                <w:noProof/>
                <w:sz w:val="28"/>
                <w:szCs w:val="28"/>
              </w:rPr>
              <w:tab/>
              <w:t>Державна політика в галузі охорони праці.</w:t>
            </w:r>
          </w:p>
          <w:p w14:paraId="6F124FA0"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w:t>
            </w:r>
            <w:r w:rsidRPr="003F2C1B">
              <w:rPr>
                <w:rFonts w:ascii="Times New Roman" w:hAnsi="Times New Roman" w:cs="Times New Roman"/>
                <w:bCs/>
                <w:noProof/>
                <w:sz w:val="28"/>
                <w:szCs w:val="28"/>
              </w:rPr>
              <w:tab/>
              <w:t>Колективний договір. Регулювання охорони праці у колективному договорі.</w:t>
            </w:r>
          </w:p>
          <w:p w14:paraId="2C85B0B3"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w:t>
            </w:r>
            <w:r w:rsidRPr="003F2C1B">
              <w:rPr>
                <w:rFonts w:ascii="Times New Roman" w:hAnsi="Times New Roman" w:cs="Times New Roman"/>
                <w:bCs/>
                <w:noProof/>
                <w:sz w:val="28"/>
                <w:szCs w:val="28"/>
              </w:rPr>
              <w:tab/>
              <w:t>Трудовий договір. Права на охорону праці під час укладання трудового договору.</w:t>
            </w:r>
          </w:p>
          <w:p w14:paraId="1FD89B5F"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w:t>
            </w:r>
            <w:r w:rsidRPr="003F2C1B">
              <w:rPr>
                <w:rFonts w:ascii="Times New Roman" w:hAnsi="Times New Roman" w:cs="Times New Roman"/>
                <w:bCs/>
                <w:noProof/>
                <w:sz w:val="28"/>
                <w:szCs w:val="28"/>
              </w:rPr>
              <w:tab/>
              <w:t xml:space="preserve">Права та обов’язки молодих спеціалістів. Медичні огляди. </w:t>
            </w:r>
          </w:p>
          <w:p w14:paraId="53CD44E8"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9.</w:t>
            </w:r>
            <w:r w:rsidRPr="003F2C1B">
              <w:rPr>
                <w:rFonts w:ascii="Times New Roman" w:hAnsi="Times New Roman" w:cs="Times New Roman"/>
                <w:bCs/>
                <w:noProof/>
                <w:sz w:val="28"/>
                <w:szCs w:val="28"/>
              </w:rPr>
              <w:tab/>
              <w:t>Спеціальне страхування від нещасних випадків і професійних захворювань.</w:t>
            </w:r>
          </w:p>
          <w:p w14:paraId="04D9575F"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10.</w:t>
            </w:r>
            <w:r w:rsidRPr="003F2C1B">
              <w:rPr>
                <w:rFonts w:ascii="Times New Roman" w:hAnsi="Times New Roman" w:cs="Times New Roman"/>
                <w:bCs/>
                <w:noProof/>
                <w:sz w:val="28"/>
                <w:szCs w:val="28"/>
              </w:rPr>
              <w:tab/>
              <w:t>Відшкодування шкоди, заподіяної  застрахованому ушкодженням його здоров’я.</w:t>
            </w:r>
          </w:p>
          <w:p w14:paraId="20F977E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11.</w:t>
            </w:r>
            <w:r w:rsidRPr="003F2C1B">
              <w:rPr>
                <w:rFonts w:ascii="Times New Roman" w:hAnsi="Times New Roman" w:cs="Times New Roman"/>
                <w:bCs/>
                <w:noProof/>
                <w:sz w:val="28"/>
                <w:szCs w:val="28"/>
              </w:rPr>
              <w:tab/>
              <w:t>Трудова дисципліна. Обов’язки працівника, щодо виконання вимог нормативних актів про охорону праці.</w:t>
            </w:r>
          </w:p>
          <w:p w14:paraId="1D78DE90"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12.</w:t>
            </w:r>
            <w:r w:rsidRPr="003F2C1B">
              <w:rPr>
                <w:rFonts w:ascii="Times New Roman" w:hAnsi="Times New Roman" w:cs="Times New Roman"/>
                <w:bCs/>
                <w:noProof/>
                <w:sz w:val="28"/>
                <w:szCs w:val="28"/>
              </w:rPr>
              <w:tab/>
              <w:t xml:space="preserve">Індивідуальні трудові спори.    </w:t>
            </w:r>
          </w:p>
          <w:p w14:paraId="40FEFC66"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13.</w:t>
            </w:r>
            <w:r w:rsidRPr="003F2C1B">
              <w:rPr>
                <w:rFonts w:ascii="Times New Roman" w:hAnsi="Times New Roman" w:cs="Times New Roman"/>
                <w:bCs/>
                <w:noProof/>
                <w:sz w:val="28"/>
                <w:szCs w:val="28"/>
              </w:rPr>
              <w:tab/>
              <w:t>Матеріальна відповідальність за шкоду заподіяну підприємству.</w:t>
            </w:r>
          </w:p>
          <w:p w14:paraId="1125B6D7"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14.</w:t>
            </w:r>
            <w:r w:rsidRPr="003F2C1B">
              <w:rPr>
                <w:rFonts w:ascii="Times New Roman" w:hAnsi="Times New Roman" w:cs="Times New Roman"/>
                <w:bCs/>
                <w:noProof/>
                <w:sz w:val="28"/>
                <w:szCs w:val="28"/>
              </w:rPr>
              <w:tab/>
              <w:t xml:space="preserve">Робочий час. Права працівників на охорону праці під час роботи. </w:t>
            </w:r>
          </w:p>
          <w:p w14:paraId="6EE40B27"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15.</w:t>
            </w:r>
            <w:r w:rsidRPr="003F2C1B">
              <w:rPr>
                <w:rFonts w:ascii="Times New Roman" w:hAnsi="Times New Roman" w:cs="Times New Roman"/>
                <w:bCs/>
                <w:noProof/>
                <w:sz w:val="28"/>
                <w:szCs w:val="28"/>
              </w:rPr>
              <w:tab/>
              <w:t>Час відпочинку.</w:t>
            </w:r>
          </w:p>
          <w:p w14:paraId="3D8CC816"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16.</w:t>
            </w:r>
            <w:r w:rsidRPr="003F2C1B">
              <w:rPr>
                <w:rFonts w:ascii="Times New Roman" w:hAnsi="Times New Roman" w:cs="Times New Roman"/>
                <w:bCs/>
                <w:noProof/>
                <w:sz w:val="28"/>
                <w:szCs w:val="28"/>
              </w:rPr>
              <w:tab/>
              <w:t>Охорона праці жінок.</w:t>
            </w:r>
          </w:p>
          <w:p w14:paraId="5CE4C3A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17.</w:t>
            </w:r>
            <w:r w:rsidRPr="003F2C1B">
              <w:rPr>
                <w:rFonts w:ascii="Times New Roman" w:hAnsi="Times New Roman" w:cs="Times New Roman"/>
                <w:bCs/>
                <w:noProof/>
                <w:sz w:val="28"/>
                <w:szCs w:val="28"/>
              </w:rPr>
              <w:tab/>
              <w:t>Охорона праці неповнолітніх та інвалідів.</w:t>
            </w:r>
          </w:p>
          <w:p w14:paraId="4F3247A3"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18.</w:t>
            </w:r>
            <w:r w:rsidRPr="003F2C1B">
              <w:rPr>
                <w:rFonts w:ascii="Times New Roman" w:hAnsi="Times New Roman" w:cs="Times New Roman"/>
                <w:bCs/>
                <w:noProof/>
                <w:sz w:val="28"/>
                <w:szCs w:val="28"/>
              </w:rPr>
              <w:tab/>
              <w:t>Нормативні акти про охорони праці.</w:t>
            </w:r>
          </w:p>
          <w:p w14:paraId="56F328FB"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19.</w:t>
            </w:r>
            <w:r w:rsidRPr="003F2C1B">
              <w:rPr>
                <w:rFonts w:ascii="Times New Roman" w:hAnsi="Times New Roman" w:cs="Times New Roman"/>
                <w:bCs/>
                <w:noProof/>
                <w:sz w:val="28"/>
                <w:szCs w:val="28"/>
              </w:rPr>
              <w:tab/>
              <w:t>Відповідальність за порушення законодавства та нормативних актів про охорону праці.</w:t>
            </w:r>
          </w:p>
          <w:p w14:paraId="49780D2F"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20.</w:t>
            </w:r>
            <w:r w:rsidRPr="003F2C1B">
              <w:rPr>
                <w:rFonts w:ascii="Times New Roman" w:hAnsi="Times New Roman" w:cs="Times New Roman"/>
                <w:bCs/>
                <w:noProof/>
                <w:sz w:val="28"/>
                <w:szCs w:val="28"/>
              </w:rPr>
              <w:tab/>
              <w:t>Органи державного управління охороною праці. Основні функції та завдання управління охороною праці.</w:t>
            </w:r>
          </w:p>
          <w:p w14:paraId="1D9EA269"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21.</w:t>
            </w:r>
            <w:r w:rsidRPr="003F2C1B">
              <w:rPr>
                <w:rFonts w:ascii="Times New Roman" w:hAnsi="Times New Roman" w:cs="Times New Roman"/>
                <w:bCs/>
                <w:noProof/>
                <w:sz w:val="28"/>
                <w:szCs w:val="28"/>
              </w:rPr>
              <w:tab/>
              <w:t>Управління охороною праці на підприємстві. Комплексні перевірки стану охорони праці на підприємстві.</w:t>
            </w:r>
          </w:p>
          <w:p w14:paraId="69C963EB"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22.</w:t>
            </w:r>
            <w:r w:rsidRPr="003F2C1B">
              <w:rPr>
                <w:rFonts w:ascii="Times New Roman" w:hAnsi="Times New Roman" w:cs="Times New Roman"/>
                <w:bCs/>
                <w:noProof/>
                <w:sz w:val="28"/>
                <w:szCs w:val="28"/>
              </w:rPr>
              <w:tab/>
              <w:t>Служба охорони праці на підприємстві.</w:t>
            </w:r>
          </w:p>
          <w:p w14:paraId="6E0B1D0A"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23.</w:t>
            </w:r>
            <w:r w:rsidRPr="003F2C1B">
              <w:rPr>
                <w:rFonts w:ascii="Times New Roman" w:hAnsi="Times New Roman" w:cs="Times New Roman"/>
                <w:bCs/>
                <w:noProof/>
                <w:sz w:val="28"/>
                <w:szCs w:val="28"/>
              </w:rPr>
              <w:tab/>
              <w:t>Фінансування охорони праці.</w:t>
            </w:r>
          </w:p>
          <w:p w14:paraId="3B65ED56"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24.</w:t>
            </w:r>
            <w:r w:rsidRPr="003F2C1B">
              <w:rPr>
                <w:rFonts w:ascii="Times New Roman" w:hAnsi="Times New Roman" w:cs="Times New Roman"/>
                <w:bCs/>
                <w:noProof/>
                <w:sz w:val="28"/>
                <w:szCs w:val="28"/>
              </w:rPr>
              <w:tab/>
              <w:t xml:space="preserve">Навчання з питань охорони праці. </w:t>
            </w:r>
            <w:r w:rsidRPr="003F2C1B">
              <w:rPr>
                <w:rFonts w:ascii="Times New Roman" w:hAnsi="Times New Roman" w:cs="Times New Roman"/>
                <w:bCs/>
                <w:noProof/>
                <w:sz w:val="28"/>
                <w:szCs w:val="28"/>
              </w:rPr>
              <w:lastRenderedPageBreak/>
              <w:t>Основні науково – методичні принципи побудови системи безперервної освіти в галузі охорони праці.</w:t>
            </w:r>
          </w:p>
          <w:p w14:paraId="504EDAE0"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25.</w:t>
            </w:r>
            <w:r w:rsidRPr="003F2C1B">
              <w:rPr>
                <w:rFonts w:ascii="Times New Roman" w:hAnsi="Times New Roman" w:cs="Times New Roman"/>
                <w:bCs/>
                <w:noProof/>
                <w:sz w:val="28"/>
                <w:szCs w:val="28"/>
              </w:rPr>
              <w:tab/>
              <w:t xml:space="preserve">Інструктажі з питань охорони праці, їх види та порядок проведення. </w:t>
            </w:r>
          </w:p>
          <w:p w14:paraId="7C2FAD0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26.</w:t>
            </w:r>
            <w:r w:rsidRPr="003F2C1B">
              <w:rPr>
                <w:rFonts w:ascii="Times New Roman" w:hAnsi="Times New Roman" w:cs="Times New Roman"/>
                <w:bCs/>
                <w:noProof/>
                <w:sz w:val="28"/>
                <w:szCs w:val="28"/>
              </w:rPr>
              <w:tab/>
              <w:t>Органи державного нагляду за охорони праці, їх повноваження і права.</w:t>
            </w:r>
          </w:p>
          <w:p w14:paraId="4C0D9D5D"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27.</w:t>
            </w:r>
            <w:r w:rsidRPr="003F2C1B">
              <w:rPr>
                <w:rFonts w:ascii="Times New Roman" w:hAnsi="Times New Roman" w:cs="Times New Roman"/>
                <w:bCs/>
                <w:noProof/>
                <w:sz w:val="28"/>
                <w:szCs w:val="28"/>
              </w:rPr>
              <w:tab/>
              <w:t>Громадський контроль за дотримання законодавства про охорони праці, їх повноваження і права.</w:t>
            </w:r>
          </w:p>
          <w:p w14:paraId="415ADF10"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28.</w:t>
            </w:r>
            <w:r w:rsidRPr="003F2C1B">
              <w:rPr>
                <w:rFonts w:ascii="Times New Roman" w:hAnsi="Times New Roman" w:cs="Times New Roman"/>
                <w:bCs/>
                <w:noProof/>
                <w:sz w:val="28"/>
                <w:szCs w:val="28"/>
              </w:rPr>
              <w:tab/>
              <w:t>Порядок розслідування та ведення обліку нещасних випадків. Класифікація нещасних випадків.</w:t>
            </w:r>
          </w:p>
          <w:p w14:paraId="562C405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29.</w:t>
            </w:r>
            <w:r w:rsidRPr="003F2C1B">
              <w:rPr>
                <w:rFonts w:ascii="Times New Roman" w:hAnsi="Times New Roman" w:cs="Times New Roman"/>
                <w:bCs/>
                <w:noProof/>
                <w:sz w:val="28"/>
                <w:szCs w:val="28"/>
              </w:rPr>
              <w:tab/>
              <w:t>Вимоги закону України "Про охорони праці"  щодо розслідування та обліку н/в, професійних захворювань і аварій.</w:t>
            </w:r>
          </w:p>
          <w:p w14:paraId="7AACB658"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30.</w:t>
            </w:r>
            <w:r w:rsidRPr="003F2C1B">
              <w:rPr>
                <w:rFonts w:ascii="Times New Roman" w:hAnsi="Times New Roman" w:cs="Times New Roman"/>
                <w:bCs/>
                <w:noProof/>
                <w:sz w:val="28"/>
                <w:szCs w:val="28"/>
              </w:rPr>
              <w:tab/>
              <w:t>Порядок розслідування проф. захворювань на виробництві.</w:t>
            </w:r>
          </w:p>
          <w:p w14:paraId="4EDC5A6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31.</w:t>
            </w:r>
            <w:r w:rsidRPr="003F2C1B">
              <w:rPr>
                <w:rFonts w:ascii="Times New Roman" w:hAnsi="Times New Roman" w:cs="Times New Roman"/>
                <w:bCs/>
                <w:noProof/>
                <w:sz w:val="28"/>
                <w:szCs w:val="28"/>
              </w:rPr>
              <w:tab/>
              <w:t>Методи аналізу виробничого травматизму.</w:t>
            </w:r>
          </w:p>
          <w:p w14:paraId="76844AB9"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32.</w:t>
            </w:r>
            <w:r w:rsidRPr="003F2C1B">
              <w:rPr>
                <w:rFonts w:ascii="Times New Roman" w:hAnsi="Times New Roman" w:cs="Times New Roman"/>
                <w:bCs/>
                <w:noProof/>
                <w:sz w:val="28"/>
                <w:szCs w:val="28"/>
              </w:rPr>
              <w:tab/>
              <w:t>Показники виробничого травматизму.</w:t>
            </w:r>
          </w:p>
          <w:p w14:paraId="4C339557"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33.</w:t>
            </w:r>
            <w:r w:rsidRPr="003F2C1B">
              <w:rPr>
                <w:rFonts w:ascii="Times New Roman" w:hAnsi="Times New Roman" w:cs="Times New Roman"/>
                <w:bCs/>
                <w:noProof/>
                <w:sz w:val="28"/>
                <w:szCs w:val="28"/>
              </w:rPr>
              <w:tab/>
              <w:t>Шляхи зниження та ліквідації виробничого травматизму і професійних захворювань.</w:t>
            </w:r>
          </w:p>
          <w:p w14:paraId="71F50770"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34.</w:t>
            </w:r>
            <w:r w:rsidRPr="003F2C1B">
              <w:rPr>
                <w:rFonts w:ascii="Times New Roman" w:hAnsi="Times New Roman" w:cs="Times New Roman"/>
                <w:bCs/>
                <w:noProof/>
                <w:sz w:val="28"/>
                <w:szCs w:val="28"/>
              </w:rPr>
              <w:tab/>
              <w:t>Специфіка умов праці залізничників.  Фактори, які визначають підвищену небезпечність праці.</w:t>
            </w:r>
          </w:p>
          <w:p w14:paraId="602B55E9"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35.</w:t>
            </w:r>
            <w:r w:rsidRPr="003F2C1B">
              <w:rPr>
                <w:rFonts w:ascii="Times New Roman" w:hAnsi="Times New Roman" w:cs="Times New Roman"/>
                <w:bCs/>
                <w:noProof/>
                <w:sz w:val="28"/>
                <w:szCs w:val="28"/>
              </w:rPr>
              <w:tab/>
              <w:t>Основні вимоги безпеки при знаходженні на залізничних коліях.</w:t>
            </w:r>
          </w:p>
          <w:p w14:paraId="798BC028"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36.</w:t>
            </w:r>
            <w:r w:rsidRPr="003F2C1B">
              <w:rPr>
                <w:rFonts w:ascii="Times New Roman" w:hAnsi="Times New Roman" w:cs="Times New Roman"/>
                <w:bCs/>
                <w:noProof/>
                <w:sz w:val="28"/>
                <w:szCs w:val="28"/>
              </w:rPr>
              <w:tab/>
              <w:t>Вимоги безпеки при проході через залізничні колії.</w:t>
            </w:r>
          </w:p>
          <w:p w14:paraId="0157A9AF"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37.</w:t>
            </w:r>
            <w:r w:rsidRPr="003F2C1B">
              <w:rPr>
                <w:rFonts w:ascii="Times New Roman" w:hAnsi="Times New Roman" w:cs="Times New Roman"/>
                <w:bCs/>
                <w:noProof/>
                <w:sz w:val="28"/>
                <w:szCs w:val="28"/>
              </w:rPr>
              <w:tab/>
              <w:t>Вимоги безпеки при проході вздовж залізничних колій.</w:t>
            </w:r>
          </w:p>
          <w:p w14:paraId="1B154876"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38.</w:t>
            </w:r>
            <w:r w:rsidRPr="003F2C1B">
              <w:rPr>
                <w:rFonts w:ascii="Times New Roman" w:hAnsi="Times New Roman" w:cs="Times New Roman"/>
                <w:bCs/>
                <w:noProof/>
                <w:sz w:val="28"/>
                <w:szCs w:val="28"/>
              </w:rPr>
              <w:tab/>
              <w:t>Вимоги безпеки при пропуску поїздів.</w:t>
            </w:r>
          </w:p>
          <w:p w14:paraId="1A899EF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39.</w:t>
            </w:r>
            <w:r w:rsidRPr="003F2C1B">
              <w:rPr>
                <w:rFonts w:ascii="Times New Roman" w:hAnsi="Times New Roman" w:cs="Times New Roman"/>
                <w:bCs/>
                <w:noProof/>
                <w:sz w:val="28"/>
                <w:szCs w:val="28"/>
              </w:rPr>
              <w:tab/>
              <w:t>Заходи безпеки при виконанні робіт на залізничних коліях із закриттям руху поїздів.</w:t>
            </w:r>
          </w:p>
          <w:p w14:paraId="2CA3AB9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40.</w:t>
            </w:r>
            <w:r w:rsidRPr="003F2C1B">
              <w:rPr>
                <w:rFonts w:ascii="Times New Roman" w:hAnsi="Times New Roman" w:cs="Times New Roman"/>
                <w:bCs/>
                <w:noProof/>
                <w:sz w:val="28"/>
                <w:szCs w:val="28"/>
              </w:rPr>
              <w:tab/>
              <w:t>Заходи безпеки при виконанні робіт на залізничних  коліях без закриттям руху поїздів.</w:t>
            </w:r>
          </w:p>
          <w:p w14:paraId="1DFA200D"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41.</w:t>
            </w:r>
            <w:r w:rsidRPr="003F2C1B">
              <w:rPr>
                <w:rFonts w:ascii="Times New Roman" w:hAnsi="Times New Roman" w:cs="Times New Roman"/>
                <w:bCs/>
                <w:noProof/>
                <w:sz w:val="28"/>
                <w:szCs w:val="28"/>
              </w:rPr>
              <w:tab/>
              <w:t>Заходи безпеки при виконанні робіт на ділянках із швидкісним рухом поїздів.</w:t>
            </w:r>
          </w:p>
          <w:p w14:paraId="1FAC554C"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42.</w:t>
            </w:r>
            <w:r w:rsidRPr="003F2C1B">
              <w:rPr>
                <w:rFonts w:ascii="Times New Roman" w:hAnsi="Times New Roman" w:cs="Times New Roman"/>
                <w:bCs/>
                <w:noProof/>
                <w:sz w:val="28"/>
                <w:szCs w:val="28"/>
              </w:rPr>
              <w:tab/>
              <w:t>Заходи безпеки на електрифікованих лініях.</w:t>
            </w:r>
          </w:p>
          <w:p w14:paraId="31511A2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43.</w:t>
            </w:r>
            <w:r w:rsidRPr="003F2C1B">
              <w:rPr>
                <w:rFonts w:ascii="Times New Roman" w:hAnsi="Times New Roman" w:cs="Times New Roman"/>
                <w:bCs/>
                <w:noProof/>
                <w:sz w:val="28"/>
                <w:szCs w:val="28"/>
              </w:rPr>
              <w:tab/>
              <w:t>Вимоги безпеки при проектуванні та будівництві машин, механізмів та рухомого складу.</w:t>
            </w:r>
          </w:p>
          <w:p w14:paraId="0F64AAE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44.</w:t>
            </w:r>
            <w:r w:rsidRPr="003F2C1B">
              <w:rPr>
                <w:rFonts w:ascii="Times New Roman" w:hAnsi="Times New Roman" w:cs="Times New Roman"/>
                <w:bCs/>
                <w:noProof/>
                <w:sz w:val="28"/>
                <w:szCs w:val="28"/>
              </w:rPr>
              <w:tab/>
              <w:t xml:space="preserve">Суб’єктивні та об’єктивні засоби </w:t>
            </w:r>
            <w:r w:rsidRPr="003F2C1B">
              <w:rPr>
                <w:rFonts w:ascii="Times New Roman" w:hAnsi="Times New Roman" w:cs="Times New Roman"/>
                <w:bCs/>
                <w:noProof/>
                <w:sz w:val="28"/>
                <w:szCs w:val="28"/>
              </w:rPr>
              <w:lastRenderedPageBreak/>
              <w:t>попередження небезпеки.</w:t>
            </w:r>
          </w:p>
          <w:p w14:paraId="23FC937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45.</w:t>
            </w:r>
            <w:r w:rsidRPr="003F2C1B">
              <w:rPr>
                <w:rFonts w:ascii="Times New Roman" w:hAnsi="Times New Roman" w:cs="Times New Roman"/>
                <w:bCs/>
                <w:noProof/>
                <w:sz w:val="28"/>
                <w:szCs w:val="28"/>
              </w:rPr>
              <w:tab/>
              <w:t>Знаки безпеки.</w:t>
            </w:r>
          </w:p>
          <w:p w14:paraId="2BB1A830"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46.</w:t>
            </w:r>
            <w:r w:rsidRPr="003F2C1B">
              <w:rPr>
                <w:rFonts w:ascii="Times New Roman" w:hAnsi="Times New Roman" w:cs="Times New Roman"/>
                <w:bCs/>
                <w:noProof/>
                <w:sz w:val="28"/>
                <w:szCs w:val="28"/>
              </w:rPr>
              <w:tab/>
              <w:t>Вимоги безпеки до інструментів та пристосувань.</w:t>
            </w:r>
          </w:p>
          <w:p w14:paraId="598E0FDE"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47.</w:t>
            </w:r>
            <w:r w:rsidRPr="003F2C1B">
              <w:rPr>
                <w:rFonts w:ascii="Times New Roman" w:hAnsi="Times New Roman" w:cs="Times New Roman"/>
                <w:bCs/>
                <w:noProof/>
                <w:sz w:val="28"/>
                <w:szCs w:val="28"/>
              </w:rPr>
              <w:tab/>
              <w:t>Вимоги безпеки при експлуатації вантажопідйомних машин.</w:t>
            </w:r>
          </w:p>
          <w:p w14:paraId="3A03925A"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48.</w:t>
            </w:r>
            <w:r w:rsidRPr="003F2C1B">
              <w:rPr>
                <w:rFonts w:ascii="Times New Roman" w:hAnsi="Times New Roman" w:cs="Times New Roman"/>
                <w:bCs/>
                <w:noProof/>
                <w:sz w:val="28"/>
                <w:szCs w:val="28"/>
              </w:rPr>
              <w:tab/>
              <w:t>Нагляд за  вантажопідйомних механізмами. Вимоги до обслуговуючого персоналу.</w:t>
            </w:r>
          </w:p>
          <w:p w14:paraId="361248A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49.</w:t>
            </w:r>
            <w:r w:rsidRPr="003F2C1B">
              <w:rPr>
                <w:rFonts w:ascii="Times New Roman" w:hAnsi="Times New Roman" w:cs="Times New Roman"/>
                <w:bCs/>
                <w:noProof/>
                <w:sz w:val="28"/>
                <w:szCs w:val="28"/>
              </w:rPr>
              <w:tab/>
              <w:t>Норми підйому та переміщення вантажів в ручну для чоловіків, жінок та молоді.</w:t>
            </w:r>
          </w:p>
          <w:p w14:paraId="767942B1"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50.</w:t>
            </w:r>
            <w:r w:rsidRPr="003F2C1B">
              <w:rPr>
                <w:rFonts w:ascii="Times New Roman" w:hAnsi="Times New Roman" w:cs="Times New Roman"/>
                <w:bCs/>
                <w:noProof/>
                <w:sz w:val="28"/>
                <w:szCs w:val="28"/>
              </w:rPr>
              <w:tab/>
              <w:t>Вимоги безпеки до посудин що працюють під тиском.</w:t>
            </w:r>
          </w:p>
          <w:p w14:paraId="25008A5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51.</w:t>
            </w:r>
            <w:r w:rsidRPr="003F2C1B">
              <w:rPr>
                <w:rFonts w:ascii="Times New Roman" w:hAnsi="Times New Roman" w:cs="Times New Roman"/>
                <w:bCs/>
                <w:noProof/>
                <w:sz w:val="28"/>
                <w:szCs w:val="28"/>
              </w:rPr>
              <w:tab/>
              <w:t>Вимоги безпеки при експлуатації балонів.</w:t>
            </w:r>
          </w:p>
          <w:p w14:paraId="20C735BF"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52.</w:t>
            </w:r>
            <w:r w:rsidRPr="003F2C1B">
              <w:rPr>
                <w:rFonts w:ascii="Times New Roman" w:hAnsi="Times New Roman" w:cs="Times New Roman"/>
                <w:bCs/>
                <w:noProof/>
                <w:sz w:val="28"/>
                <w:szCs w:val="28"/>
              </w:rPr>
              <w:tab/>
              <w:t>Заходи безпеки при електрозварювальних та вогневих роботах.</w:t>
            </w:r>
          </w:p>
          <w:p w14:paraId="15659E9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53.</w:t>
            </w:r>
            <w:r w:rsidRPr="003F2C1B">
              <w:rPr>
                <w:rFonts w:ascii="Times New Roman" w:hAnsi="Times New Roman" w:cs="Times New Roman"/>
                <w:bCs/>
                <w:noProof/>
                <w:sz w:val="28"/>
                <w:szCs w:val="28"/>
              </w:rPr>
              <w:tab/>
              <w:t>Особливості ураження електричним струмом. Дія електричного струму на організм людини. (Критерії електробезпеки).</w:t>
            </w:r>
          </w:p>
          <w:p w14:paraId="76816476"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54.</w:t>
            </w:r>
            <w:r w:rsidRPr="003F2C1B">
              <w:rPr>
                <w:rFonts w:ascii="Times New Roman" w:hAnsi="Times New Roman" w:cs="Times New Roman"/>
                <w:bCs/>
                <w:noProof/>
                <w:sz w:val="28"/>
                <w:szCs w:val="28"/>
              </w:rPr>
              <w:tab/>
              <w:t>Види вражень електричним струмом.</w:t>
            </w:r>
          </w:p>
          <w:p w14:paraId="5CF7F4C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55.</w:t>
            </w:r>
            <w:r w:rsidRPr="003F2C1B">
              <w:rPr>
                <w:rFonts w:ascii="Times New Roman" w:hAnsi="Times New Roman" w:cs="Times New Roman"/>
                <w:bCs/>
                <w:noProof/>
                <w:sz w:val="28"/>
                <w:szCs w:val="28"/>
              </w:rPr>
              <w:tab/>
              <w:t>Фактори, які визначають підвищену небезпечність ураження струмом.</w:t>
            </w:r>
          </w:p>
          <w:p w14:paraId="2F7593EA"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56.</w:t>
            </w:r>
            <w:r w:rsidRPr="003F2C1B">
              <w:rPr>
                <w:rFonts w:ascii="Times New Roman" w:hAnsi="Times New Roman" w:cs="Times New Roman"/>
                <w:bCs/>
                <w:noProof/>
                <w:sz w:val="28"/>
                <w:szCs w:val="28"/>
              </w:rPr>
              <w:tab/>
              <w:t>Електричний опір тіла людина.</w:t>
            </w:r>
          </w:p>
          <w:p w14:paraId="4CB83EE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57.</w:t>
            </w:r>
            <w:r w:rsidRPr="003F2C1B">
              <w:rPr>
                <w:rFonts w:ascii="Times New Roman" w:hAnsi="Times New Roman" w:cs="Times New Roman"/>
                <w:bCs/>
                <w:noProof/>
                <w:sz w:val="28"/>
                <w:szCs w:val="28"/>
              </w:rPr>
              <w:tab/>
              <w:t>Небезпечність торкання до струмоведучих частин.</w:t>
            </w:r>
          </w:p>
          <w:p w14:paraId="53518439"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58.</w:t>
            </w:r>
            <w:r w:rsidRPr="003F2C1B">
              <w:rPr>
                <w:rFonts w:ascii="Times New Roman" w:hAnsi="Times New Roman" w:cs="Times New Roman"/>
                <w:bCs/>
                <w:noProof/>
                <w:sz w:val="28"/>
                <w:szCs w:val="28"/>
              </w:rPr>
              <w:tab/>
              <w:t>Напруга торкання.</w:t>
            </w:r>
          </w:p>
          <w:p w14:paraId="794A5EE9"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59.</w:t>
            </w:r>
            <w:r w:rsidRPr="003F2C1B">
              <w:rPr>
                <w:rFonts w:ascii="Times New Roman" w:hAnsi="Times New Roman" w:cs="Times New Roman"/>
                <w:bCs/>
                <w:noProof/>
                <w:sz w:val="28"/>
                <w:szCs w:val="28"/>
              </w:rPr>
              <w:tab/>
              <w:t>Крокова напруга.</w:t>
            </w:r>
          </w:p>
          <w:p w14:paraId="3528198A"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60.</w:t>
            </w:r>
            <w:r w:rsidRPr="003F2C1B">
              <w:rPr>
                <w:rFonts w:ascii="Times New Roman" w:hAnsi="Times New Roman" w:cs="Times New Roman"/>
                <w:bCs/>
                <w:noProof/>
                <w:sz w:val="28"/>
                <w:szCs w:val="28"/>
              </w:rPr>
              <w:tab/>
              <w:t>Вимоги до персоналу, що обслуговує електроустановки.</w:t>
            </w:r>
          </w:p>
          <w:p w14:paraId="5E689793"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61.</w:t>
            </w:r>
            <w:r w:rsidRPr="003F2C1B">
              <w:rPr>
                <w:rFonts w:ascii="Times New Roman" w:hAnsi="Times New Roman" w:cs="Times New Roman"/>
                <w:bCs/>
                <w:noProof/>
                <w:sz w:val="28"/>
                <w:szCs w:val="28"/>
              </w:rPr>
              <w:tab/>
              <w:t>Класифікація робіт  по заходам електробезпеки в електроустановках.</w:t>
            </w:r>
          </w:p>
          <w:p w14:paraId="6D8BD770"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Класифікація приміщень, в яких розташовано електрообладнання.</w:t>
            </w:r>
          </w:p>
          <w:p w14:paraId="28D4D940"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62.</w:t>
            </w:r>
            <w:r w:rsidRPr="003F2C1B">
              <w:rPr>
                <w:rFonts w:ascii="Times New Roman" w:hAnsi="Times New Roman" w:cs="Times New Roman"/>
                <w:bCs/>
                <w:noProof/>
                <w:sz w:val="28"/>
                <w:szCs w:val="28"/>
              </w:rPr>
              <w:tab/>
              <w:t>Технічні засоби захисту,  які забезпечують безпеку робіт в ЕУ.</w:t>
            </w:r>
          </w:p>
          <w:p w14:paraId="089F45F1"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63.</w:t>
            </w:r>
            <w:r w:rsidRPr="003F2C1B">
              <w:rPr>
                <w:rFonts w:ascii="Times New Roman" w:hAnsi="Times New Roman" w:cs="Times New Roman"/>
                <w:bCs/>
                <w:noProof/>
                <w:sz w:val="28"/>
                <w:szCs w:val="28"/>
              </w:rPr>
              <w:tab/>
              <w:t xml:space="preserve">Звільнення потерпілого від дії електричного струму. Визначення заходів по наданню долікарняної </w:t>
            </w:r>
            <w:r w:rsidRPr="003F2C1B">
              <w:rPr>
                <w:rFonts w:ascii="Times New Roman" w:hAnsi="Times New Roman" w:cs="Times New Roman"/>
                <w:bCs/>
                <w:noProof/>
                <w:sz w:val="28"/>
                <w:szCs w:val="28"/>
              </w:rPr>
              <w:tab/>
              <w:t>допомоги.</w:t>
            </w:r>
          </w:p>
          <w:p w14:paraId="614AF249"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64.</w:t>
            </w:r>
            <w:r w:rsidRPr="003F2C1B">
              <w:rPr>
                <w:rFonts w:ascii="Times New Roman" w:hAnsi="Times New Roman" w:cs="Times New Roman"/>
                <w:bCs/>
                <w:noProof/>
                <w:sz w:val="28"/>
                <w:szCs w:val="28"/>
              </w:rPr>
              <w:tab/>
              <w:t>Загальні положення при наданні першої допомоги потерпілим.</w:t>
            </w:r>
          </w:p>
          <w:p w14:paraId="133DBC27"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65.</w:t>
            </w:r>
            <w:r w:rsidRPr="003F2C1B">
              <w:rPr>
                <w:rFonts w:ascii="Times New Roman" w:hAnsi="Times New Roman" w:cs="Times New Roman"/>
                <w:bCs/>
                <w:noProof/>
                <w:sz w:val="28"/>
                <w:szCs w:val="28"/>
              </w:rPr>
              <w:tab/>
              <w:t>Засоби індивідуального захисту від враження електричним струмом.</w:t>
            </w:r>
          </w:p>
          <w:p w14:paraId="4267F1A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66.</w:t>
            </w:r>
            <w:r w:rsidRPr="003F2C1B">
              <w:rPr>
                <w:rFonts w:ascii="Times New Roman" w:hAnsi="Times New Roman" w:cs="Times New Roman"/>
                <w:bCs/>
                <w:noProof/>
                <w:sz w:val="28"/>
                <w:szCs w:val="28"/>
              </w:rPr>
              <w:tab/>
              <w:t xml:space="preserve">Засоби колективного та індивідуального захисту працюючих (спеціальний одяг, захист </w:t>
            </w:r>
            <w:r w:rsidRPr="003F2C1B">
              <w:rPr>
                <w:rFonts w:ascii="Times New Roman" w:hAnsi="Times New Roman" w:cs="Times New Roman"/>
                <w:bCs/>
                <w:noProof/>
                <w:sz w:val="28"/>
                <w:szCs w:val="28"/>
              </w:rPr>
              <w:lastRenderedPageBreak/>
              <w:t>ніг та рук, органів та голови).</w:t>
            </w:r>
          </w:p>
          <w:p w14:paraId="28AE19BD"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67.</w:t>
            </w:r>
            <w:r w:rsidRPr="003F2C1B">
              <w:rPr>
                <w:rFonts w:ascii="Times New Roman" w:hAnsi="Times New Roman" w:cs="Times New Roman"/>
                <w:bCs/>
                <w:noProof/>
                <w:sz w:val="28"/>
                <w:szCs w:val="28"/>
              </w:rPr>
              <w:tab/>
              <w:t>Гігієна , фізіологія та психологія праці. Працездатність людини та втома.</w:t>
            </w:r>
          </w:p>
          <w:p w14:paraId="3A1E367C"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68.</w:t>
            </w:r>
            <w:r w:rsidRPr="003F2C1B">
              <w:rPr>
                <w:rFonts w:ascii="Times New Roman" w:hAnsi="Times New Roman" w:cs="Times New Roman"/>
                <w:bCs/>
                <w:noProof/>
                <w:sz w:val="28"/>
                <w:szCs w:val="28"/>
              </w:rPr>
              <w:tab/>
              <w:t>Метеорологічні умови виробничого середовища.</w:t>
            </w:r>
          </w:p>
          <w:p w14:paraId="341D102F"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69.</w:t>
            </w:r>
            <w:r w:rsidRPr="003F2C1B">
              <w:rPr>
                <w:rFonts w:ascii="Times New Roman" w:hAnsi="Times New Roman" w:cs="Times New Roman"/>
                <w:bCs/>
                <w:noProof/>
                <w:sz w:val="28"/>
                <w:szCs w:val="28"/>
              </w:rPr>
              <w:tab/>
              <w:t>Вентиляція виробничих приміщень, її  призначення,класифікація та види.</w:t>
            </w:r>
          </w:p>
          <w:p w14:paraId="5A02AC7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70.</w:t>
            </w:r>
            <w:r w:rsidRPr="003F2C1B">
              <w:rPr>
                <w:rFonts w:ascii="Times New Roman" w:hAnsi="Times New Roman" w:cs="Times New Roman"/>
                <w:bCs/>
                <w:noProof/>
                <w:sz w:val="28"/>
                <w:szCs w:val="28"/>
              </w:rPr>
              <w:tab/>
              <w:t>Кондиціювання повітря,   забезпечення технологічно – комфортних та санітарно – гігієнічних вимог.</w:t>
            </w:r>
          </w:p>
          <w:p w14:paraId="339E754B"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71.</w:t>
            </w:r>
            <w:r w:rsidRPr="003F2C1B">
              <w:rPr>
                <w:rFonts w:ascii="Times New Roman" w:hAnsi="Times New Roman" w:cs="Times New Roman"/>
                <w:bCs/>
                <w:noProof/>
                <w:sz w:val="28"/>
                <w:szCs w:val="28"/>
              </w:rPr>
              <w:tab/>
              <w:t>Опалення виробничих приміщень.</w:t>
            </w:r>
          </w:p>
          <w:p w14:paraId="61069CF4"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72.</w:t>
            </w:r>
            <w:r w:rsidRPr="003F2C1B">
              <w:rPr>
                <w:rFonts w:ascii="Times New Roman" w:hAnsi="Times New Roman" w:cs="Times New Roman"/>
                <w:bCs/>
                <w:noProof/>
                <w:sz w:val="28"/>
                <w:szCs w:val="28"/>
              </w:rPr>
              <w:tab/>
              <w:t xml:space="preserve">Вплив шуму на працездатність та організм людини. Основні способи боротьби з шумом. </w:t>
            </w:r>
          </w:p>
          <w:p w14:paraId="55C02D4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73.</w:t>
            </w:r>
            <w:r w:rsidRPr="003F2C1B">
              <w:rPr>
                <w:rFonts w:ascii="Times New Roman" w:hAnsi="Times New Roman" w:cs="Times New Roman"/>
                <w:bCs/>
                <w:noProof/>
                <w:sz w:val="28"/>
                <w:szCs w:val="28"/>
              </w:rPr>
              <w:tab/>
              <w:t>Вплив вібрації на працездатність та організм людини. Основні способи боротьби з вібрацією.</w:t>
            </w:r>
          </w:p>
          <w:p w14:paraId="4895170A"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74.</w:t>
            </w:r>
            <w:r w:rsidRPr="003F2C1B">
              <w:rPr>
                <w:rFonts w:ascii="Times New Roman" w:hAnsi="Times New Roman" w:cs="Times New Roman"/>
                <w:bCs/>
                <w:noProof/>
                <w:sz w:val="28"/>
                <w:szCs w:val="28"/>
              </w:rPr>
              <w:tab/>
              <w:t>Виробниче освітлення. Джерела світла, вплив на організм людини.</w:t>
            </w:r>
          </w:p>
          <w:p w14:paraId="1AA1C136"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75.</w:t>
            </w:r>
            <w:r w:rsidRPr="003F2C1B">
              <w:rPr>
                <w:rFonts w:ascii="Times New Roman" w:hAnsi="Times New Roman" w:cs="Times New Roman"/>
                <w:bCs/>
                <w:noProof/>
                <w:sz w:val="28"/>
                <w:szCs w:val="28"/>
              </w:rPr>
              <w:tab/>
              <w:t>Штучне освітлення, його нормування.</w:t>
            </w:r>
          </w:p>
          <w:p w14:paraId="4A7E01A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76.</w:t>
            </w:r>
            <w:r w:rsidRPr="003F2C1B">
              <w:rPr>
                <w:rFonts w:ascii="Times New Roman" w:hAnsi="Times New Roman" w:cs="Times New Roman"/>
                <w:bCs/>
                <w:noProof/>
                <w:sz w:val="28"/>
                <w:szCs w:val="28"/>
              </w:rPr>
              <w:tab/>
              <w:t>Штучне освітлення приміщень та територій.</w:t>
            </w:r>
          </w:p>
          <w:p w14:paraId="5F11E64A"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77.</w:t>
            </w:r>
            <w:r w:rsidRPr="003F2C1B">
              <w:rPr>
                <w:rFonts w:ascii="Times New Roman" w:hAnsi="Times New Roman" w:cs="Times New Roman"/>
                <w:bCs/>
                <w:noProof/>
                <w:sz w:val="28"/>
                <w:szCs w:val="28"/>
              </w:rPr>
              <w:tab/>
              <w:t>Санітарно – технічні вимоги до генерального плану; виробничих та побутових приміщень, санітарних пристроїв.</w:t>
            </w:r>
          </w:p>
          <w:p w14:paraId="4CBC8C6F"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78.</w:t>
            </w:r>
            <w:r w:rsidRPr="003F2C1B">
              <w:rPr>
                <w:rFonts w:ascii="Times New Roman" w:hAnsi="Times New Roman" w:cs="Times New Roman"/>
                <w:bCs/>
                <w:noProof/>
                <w:sz w:val="28"/>
                <w:szCs w:val="28"/>
              </w:rPr>
              <w:tab/>
              <w:t>Вимоги до поточного утримання виробничих об’єктів .</w:t>
            </w:r>
          </w:p>
          <w:p w14:paraId="78645936"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79.</w:t>
            </w:r>
            <w:r w:rsidRPr="003F2C1B">
              <w:rPr>
                <w:rFonts w:ascii="Times New Roman" w:hAnsi="Times New Roman" w:cs="Times New Roman"/>
                <w:bCs/>
                <w:noProof/>
                <w:sz w:val="28"/>
                <w:szCs w:val="28"/>
              </w:rPr>
              <w:tab/>
              <w:t>Організація боротьби  з пожежами. Основні законодавчі акти документи по пожежній безпеці.</w:t>
            </w:r>
          </w:p>
          <w:p w14:paraId="3CBF531F"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80.</w:t>
            </w:r>
            <w:r w:rsidRPr="003F2C1B">
              <w:rPr>
                <w:rFonts w:ascii="Times New Roman" w:hAnsi="Times New Roman" w:cs="Times New Roman"/>
                <w:bCs/>
                <w:noProof/>
                <w:sz w:val="28"/>
                <w:szCs w:val="28"/>
              </w:rPr>
              <w:tab/>
              <w:t xml:space="preserve">Організація роботи громадської по попередженню пожеж. </w:t>
            </w:r>
          </w:p>
          <w:p w14:paraId="12E49253"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Основні причини пожеж.</w:t>
            </w:r>
          </w:p>
          <w:p w14:paraId="65CE274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81.</w:t>
            </w:r>
            <w:r w:rsidRPr="003F2C1B">
              <w:rPr>
                <w:rFonts w:ascii="Times New Roman" w:hAnsi="Times New Roman" w:cs="Times New Roman"/>
                <w:bCs/>
                <w:noProof/>
                <w:sz w:val="28"/>
                <w:szCs w:val="28"/>
              </w:rPr>
              <w:tab/>
              <w:t>Види горіння.</w:t>
            </w:r>
          </w:p>
          <w:p w14:paraId="30C4F627"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82.</w:t>
            </w:r>
            <w:r w:rsidRPr="003F2C1B">
              <w:rPr>
                <w:rFonts w:ascii="Times New Roman" w:hAnsi="Times New Roman" w:cs="Times New Roman"/>
                <w:bCs/>
                <w:noProof/>
                <w:sz w:val="28"/>
                <w:szCs w:val="28"/>
              </w:rPr>
              <w:tab/>
              <w:t>Пожежонебезпечні властивості матеріалів.</w:t>
            </w:r>
          </w:p>
          <w:p w14:paraId="0F24149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83.</w:t>
            </w:r>
            <w:r w:rsidRPr="003F2C1B">
              <w:rPr>
                <w:rFonts w:ascii="Times New Roman" w:hAnsi="Times New Roman" w:cs="Times New Roman"/>
                <w:bCs/>
                <w:noProof/>
                <w:sz w:val="28"/>
                <w:szCs w:val="28"/>
              </w:rPr>
              <w:tab/>
              <w:t>Пожежна  небезпека приміщень.</w:t>
            </w:r>
          </w:p>
          <w:p w14:paraId="76364682"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84.</w:t>
            </w:r>
            <w:r w:rsidRPr="003F2C1B">
              <w:rPr>
                <w:rFonts w:ascii="Times New Roman" w:hAnsi="Times New Roman" w:cs="Times New Roman"/>
                <w:bCs/>
                <w:noProof/>
                <w:sz w:val="28"/>
                <w:szCs w:val="28"/>
              </w:rPr>
              <w:tab/>
              <w:t>Класифікація будівель та споруд по ступеню вогнестійкості.</w:t>
            </w:r>
          </w:p>
          <w:p w14:paraId="1B3BD3C7"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85.</w:t>
            </w:r>
            <w:r w:rsidRPr="003F2C1B">
              <w:rPr>
                <w:rFonts w:ascii="Times New Roman" w:hAnsi="Times New Roman" w:cs="Times New Roman"/>
                <w:bCs/>
                <w:noProof/>
                <w:sz w:val="28"/>
                <w:szCs w:val="28"/>
              </w:rPr>
              <w:tab/>
              <w:t>Класифікація приміщень по вибуховій та пожежній небезпеці.</w:t>
            </w:r>
          </w:p>
          <w:p w14:paraId="61383828"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86.</w:t>
            </w:r>
            <w:r w:rsidRPr="003F2C1B">
              <w:rPr>
                <w:rFonts w:ascii="Times New Roman" w:hAnsi="Times New Roman" w:cs="Times New Roman"/>
                <w:bCs/>
                <w:noProof/>
                <w:sz w:val="28"/>
                <w:szCs w:val="28"/>
              </w:rPr>
              <w:tab/>
              <w:t>Заходи по попередженню пожеж.</w:t>
            </w:r>
          </w:p>
          <w:p w14:paraId="44CF3F9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87.</w:t>
            </w:r>
            <w:r w:rsidRPr="003F2C1B">
              <w:rPr>
                <w:rFonts w:ascii="Times New Roman" w:hAnsi="Times New Roman" w:cs="Times New Roman"/>
                <w:bCs/>
                <w:noProof/>
                <w:sz w:val="28"/>
                <w:szCs w:val="28"/>
              </w:rPr>
              <w:tab/>
              <w:t xml:space="preserve"> Вогнегасні речовини.</w:t>
            </w:r>
          </w:p>
          <w:p w14:paraId="5DC703EE"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88.</w:t>
            </w:r>
            <w:r w:rsidRPr="003F2C1B">
              <w:rPr>
                <w:rFonts w:ascii="Times New Roman" w:hAnsi="Times New Roman" w:cs="Times New Roman"/>
                <w:bCs/>
                <w:noProof/>
                <w:sz w:val="28"/>
                <w:szCs w:val="28"/>
              </w:rPr>
              <w:tab/>
              <w:t>Первинні засоби гасіння пожеж.</w:t>
            </w:r>
          </w:p>
          <w:p w14:paraId="36EEA245" w14:textId="77777777" w:rsidR="003F2C1B" w:rsidRPr="003F2C1B" w:rsidRDefault="003F2C1B" w:rsidP="003F2C1B">
            <w:pPr>
              <w:widowControl w:val="0"/>
              <w:ind w:left="-50"/>
              <w:jc w:val="both"/>
              <w:rPr>
                <w:rFonts w:ascii="Times New Roman" w:hAnsi="Times New Roman" w:cs="Times New Roman"/>
                <w:bCs/>
                <w:noProof/>
                <w:sz w:val="28"/>
                <w:szCs w:val="28"/>
              </w:rPr>
            </w:pPr>
            <w:r w:rsidRPr="003F2C1B">
              <w:rPr>
                <w:rFonts w:ascii="Times New Roman" w:hAnsi="Times New Roman" w:cs="Times New Roman"/>
                <w:bCs/>
                <w:noProof/>
                <w:sz w:val="28"/>
                <w:szCs w:val="28"/>
              </w:rPr>
              <w:t>89.</w:t>
            </w:r>
            <w:r w:rsidRPr="003F2C1B">
              <w:rPr>
                <w:rFonts w:ascii="Times New Roman" w:hAnsi="Times New Roman" w:cs="Times New Roman"/>
                <w:bCs/>
                <w:noProof/>
                <w:sz w:val="28"/>
                <w:szCs w:val="28"/>
              </w:rPr>
              <w:tab/>
              <w:t>Пожежна техніка.</w:t>
            </w:r>
          </w:p>
          <w:p w14:paraId="4E36ED80" w14:textId="15485BC8" w:rsidR="00764CBE" w:rsidRPr="00C55C5D" w:rsidRDefault="003F2C1B" w:rsidP="003F2C1B">
            <w:pPr>
              <w:widowControl w:val="0"/>
              <w:ind w:left="-50"/>
              <w:jc w:val="both"/>
              <w:rPr>
                <w:rFonts w:ascii="Times New Roman" w:hAnsi="Times New Roman" w:cs="Times New Roman"/>
                <w:bCs/>
                <w:noProof/>
                <w:kern w:val="0"/>
                <w:sz w:val="28"/>
                <w:szCs w:val="28"/>
                <w14:ligatures w14:val="none"/>
              </w:rPr>
            </w:pPr>
            <w:r w:rsidRPr="003F2C1B">
              <w:rPr>
                <w:rFonts w:ascii="Times New Roman" w:hAnsi="Times New Roman" w:cs="Times New Roman"/>
                <w:bCs/>
                <w:noProof/>
                <w:sz w:val="28"/>
                <w:szCs w:val="28"/>
              </w:rPr>
              <w:t>90.</w:t>
            </w:r>
            <w:r w:rsidRPr="003F2C1B">
              <w:rPr>
                <w:rFonts w:ascii="Times New Roman" w:hAnsi="Times New Roman" w:cs="Times New Roman"/>
                <w:bCs/>
                <w:noProof/>
                <w:sz w:val="28"/>
                <w:szCs w:val="28"/>
              </w:rPr>
              <w:tab/>
              <w:t xml:space="preserve">Методи гасіння пожеж. </w:t>
            </w:r>
          </w:p>
        </w:tc>
      </w:tr>
      <w:tr w:rsidR="006F625A" w:rsidRPr="00C55C5D" w14:paraId="7D6D0BB5" w14:textId="77777777" w:rsidTr="00764CBE">
        <w:tc>
          <w:tcPr>
            <w:tcW w:w="4195" w:type="dxa"/>
            <w:shd w:val="clear" w:color="auto" w:fill="FBE4D5" w:themeFill="accent2" w:themeFillTint="33"/>
          </w:tcPr>
          <w:p w14:paraId="0084C391" w14:textId="10681385" w:rsidR="006F625A" w:rsidRPr="00C55C5D" w:rsidRDefault="006F625A" w:rsidP="00764CBE">
            <w:pPr>
              <w:widowControl w:val="0"/>
              <w:rPr>
                <w:rFonts w:ascii="Times New Roman" w:eastAsia="Times New Roman" w:hAnsi="Times New Roman" w:cs="Times New Roman"/>
                <w:bCs/>
                <w:noProof/>
                <w:sz w:val="28"/>
                <w:szCs w:val="28"/>
              </w:rPr>
            </w:pPr>
            <w:r w:rsidRPr="00C55C5D">
              <w:rPr>
                <w:rFonts w:ascii="Times New Roman" w:eastAsia="Times New Roman" w:hAnsi="Times New Roman" w:cs="Times New Roman"/>
                <w:bCs/>
                <w:noProof/>
                <w:sz w:val="28"/>
                <w:szCs w:val="28"/>
              </w:rPr>
              <w:lastRenderedPageBreak/>
              <w:t xml:space="preserve">Політика </w:t>
            </w:r>
            <w:r w:rsidR="00A272EC" w:rsidRPr="00C55C5D">
              <w:rPr>
                <w:rFonts w:ascii="Times New Roman" w:eastAsia="Times New Roman" w:hAnsi="Times New Roman" w:cs="Times New Roman"/>
                <w:bCs/>
                <w:noProof/>
                <w:sz w:val="28"/>
                <w:szCs w:val="28"/>
              </w:rPr>
              <w:t xml:space="preserve">навчальної </w:t>
            </w:r>
            <w:r w:rsidRPr="00C55C5D">
              <w:rPr>
                <w:rFonts w:ascii="Times New Roman" w:eastAsia="Times New Roman" w:hAnsi="Times New Roman" w:cs="Times New Roman"/>
                <w:bCs/>
                <w:noProof/>
                <w:sz w:val="28"/>
                <w:szCs w:val="28"/>
              </w:rPr>
              <w:t>дисципліни</w:t>
            </w:r>
          </w:p>
        </w:tc>
        <w:tc>
          <w:tcPr>
            <w:tcW w:w="5728" w:type="dxa"/>
            <w:gridSpan w:val="2"/>
          </w:tcPr>
          <w:p w14:paraId="18639103" w14:textId="77777777" w:rsidR="001B417C" w:rsidRPr="00C55C5D" w:rsidRDefault="006F625A" w:rsidP="006F625A">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sidRPr="00C55C5D">
              <w:rPr>
                <w:rFonts w:ascii="Times New Roman" w:eastAsia="Times New Roman" w:hAnsi="Times New Roman" w:cs="Times New Roman"/>
                <w:noProof/>
                <w:sz w:val="28"/>
                <w:szCs w:val="28"/>
              </w:rPr>
              <w:t>.</w:t>
            </w:r>
          </w:p>
          <w:p w14:paraId="65DB6C2B" w14:textId="77777777" w:rsidR="001B417C" w:rsidRPr="00C55C5D" w:rsidRDefault="001B417C" w:rsidP="006F625A">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Основні принципи проведення занять:</w:t>
            </w:r>
          </w:p>
          <w:p w14:paraId="15F86106" w14:textId="3CDA364E" w:rsidR="001B417C" w:rsidRPr="00C55C5D" w:rsidRDefault="001C55C1" w:rsidP="001C55C1">
            <w:pPr>
              <w:pStyle w:val="a6"/>
              <w:widowControl w:val="0"/>
              <w:ind w:left="1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 </w:t>
            </w:r>
            <w:r w:rsidR="001B417C" w:rsidRPr="00C55C5D">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C55C5D" w:rsidRDefault="001C55C1" w:rsidP="001C55C1">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 </w:t>
            </w:r>
            <w:r w:rsidR="001B417C" w:rsidRPr="00C55C5D">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14:paraId="72E58B93" w14:textId="6CB13589" w:rsidR="001B417C" w:rsidRPr="00C55C5D" w:rsidRDefault="001C55C1" w:rsidP="001C55C1">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 </w:t>
            </w:r>
            <w:r w:rsidR="001B417C" w:rsidRPr="00C55C5D">
              <w:rPr>
                <w:rFonts w:ascii="Times New Roman" w:eastAsia="Times New Roman" w:hAnsi="Times New Roman" w:cs="Times New Roman"/>
                <w:noProof/>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C55C5D" w:rsidRDefault="001C55C1" w:rsidP="001C55C1">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 </w:t>
            </w:r>
            <w:r w:rsidR="001B417C" w:rsidRPr="00C55C5D">
              <w:rPr>
                <w:rFonts w:ascii="Times New Roman" w:eastAsia="Times New Roman" w:hAnsi="Times New Roman" w:cs="Times New Roman"/>
                <w:noProof/>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C55C5D" w:rsidRDefault="001C55C1" w:rsidP="001C55C1">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 </w:t>
            </w:r>
            <w:r w:rsidR="001B417C" w:rsidRPr="00C55C5D">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C55C5D">
              <w:rPr>
                <w:rFonts w:ascii="Times New Roman" w:eastAsia="Times New Roman" w:hAnsi="Times New Roman" w:cs="Times New Roman"/>
                <w:noProof/>
                <w:sz w:val="28"/>
                <w:szCs w:val="28"/>
              </w:rPr>
              <w:t xml:space="preserve"> </w:t>
            </w:r>
          </w:p>
          <w:p w14:paraId="221B9E68" w14:textId="4E142491" w:rsidR="00EF65FB" w:rsidRPr="00C55C5D" w:rsidRDefault="006F625A" w:rsidP="00EF65FB">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C55C5D">
              <w:rPr>
                <w:rFonts w:ascii="Times New Roman" w:eastAsia="Times New Roman" w:hAnsi="Times New Roman" w:cs="Times New Roman"/>
                <w:noProof/>
                <w:sz w:val="28"/>
                <w:szCs w:val="28"/>
              </w:rPr>
              <w:t>у</w:t>
            </w:r>
            <w:r w:rsidRPr="00C55C5D">
              <w:rPr>
                <w:rFonts w:ascii="Times New Roman" w:eastAsia="Times New Roman" w:hAnsi="Times New Roman" w:cs="Times New Roman"/>
                <w:noProof/>
                <w:sz w:val="28"/>
                <w:szCs w:val="28"/>
              </w:rPr>
              <w:t>ють усі лекції</w:t>
            </w:r>
            <w:r w:rsidR="001B417C" w:rsidRPr="00C55C5D">
              <w:rPr>
                <w:rFonts w:ascii="Times New Roman" w:eastAsia="Times New Roman" w:hAnsi="Times New Roman" w:cs="Times New Roman"/>
                <w:noProof/>
                <w:sz w:val="28"/>
                <w:szCs w:val="28"/>
              </w:rPr>
              <w:t xml:space="preserve"> та</w:t>
            </w:r>
            <w:r w:rsidRPr="00C55C5D">
              <w:rPr>
                <w:rFonts w:ascii="Times New Roman" w:eastAsia="Times New Roman" w:hAnsi="Times New Roman" w:cs="Times New Roman"/>
                <w:noProof/>
                <w:sz w:val="28"/>
                <w:szCs w:val="28"/>
              </w:rPr>
              <w:t xml:space="preserve"> </w:t>
            </w:r>
            <w:r w:rsidR="001C55C1" w:rsidRPr="00C55C5D">
              <w:rPr>
                <w:rFonts w:ascii="Times New Roman" w:eastAsia="Times New Roman" w:hAnsi="Times New Roman" w:cs="Times New Roman"/>
                <w:noProof/>
                <w:sz w:val="28"/>
                <w:szCs w:val="28"/>
              </w:rPr>
              <w:t>практичні</w:t>
            </w:r>
            <w:r w:rsidR="001B417C" w:rsidRPr="00C55C5D">
              <w:rPr>
                <w:rFonts w:ascii="Times New Roman" w:eastAsia="Times New Roman" w:hAnsi="Times New Roman" w:cs="Times New Roman"/>
                <w:noProof/>
                <w:sz w:val="28"/>
                <w:szCs w:val="28"/>
              </w:rPr>
              <w:t xml:space="preserve"> заняття</w:t>
            </w:r>
            <w:r w:rsidRPr="00C55C5D">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C55C5D">
              <w:rPr>
                <w:rFonts w:ascii="Times New Roman" w:eastAsia="Times New Roman" w:hAnsi="Times New Roman" w:cs="Times New Roman"/>
                <w:noProof/>
                <w:sz w:val="28"/>
                <w:szCs w:val="28"/>
              </w:rPr>
              <w:t xml:space="preserve"> (особисто або через старосту чи класного керівника)</w:t>
            </w:r>
            <w:r w:rsidRPr="00C55C5D">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C55C5D">
              <w:rPr>
                <w:rFonts w:ascii="Times New Roman" w:eastAsia="Times New Roman" w:hAnsi="Times New Roman" w:cs="Times New Roman"/>
                <w:noProof/>
                <w:sz w:val="28"/>
                <w:szCs w:val="28"/>
              </w:rPr>
              <w:t xml:space="preserve">навчальним </w:t>
            </w:r>
            <w:r w:rsidRPr="00C55C5D">
              <w:rPr>
                <w:rFonts w:ascii="Times New Roman" w:eastAsia="Times New Roman" w:hAnsi="Times New Roman" w:cs="Times New Roman"/>
                <w:noProof/>
                <w:sz w:val="28"/>
                <w:szCs w:val="28"/>
              </w:rPr>
              <w:t>курсом.</w:t>
            </w:r>
            <w:r w:rsidR="00EF65FB" w:rsidRPr="00C55C5D">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C55C5D">
              <w:rPr>
                <w:rFonts w:ascii="Times New Roman" w:eastAsia="Times New Roman" w:hAnsi="Times New Roman" w:cs="Times New Roman"/>
                <w:noProof/>
                <w:sz w:val="28"/>
                <w:szCs w:val="28"/>
              </w:rPr>
              <w:t xml:space="preserve">, </w:t>
            </w:r>
            <w:r w:rsidR="00EF65FB" w:rsidRPr="00C55C5D">
              <w:rPr>
                <w:rFonts w:ascii="Times New Roman" w:eastAsia="Times New Roman" w:hAnsi="Times New Roman" w:cs="Times New Roman"/>
                <w:noProof/>
                <w:sz w:val="28"/>
                <w:szCs w:val="28"/>
              </w:rPr>
              <w:t xml:space="preserve">контрольні роботи дозволяється </w:t>
            </w:r>
            <w:r w:rsidR="00EF65FB" w:rsidRPr="00C55C5D">
              <w:rPr>
                <w:rFonts w:ascii="Times New Roman" w:eastAsia="Times New Roman" w:hAnsi="Times New Roman" w:cs="Times New Roman"/>
                <w:noProof/>
                <w:sz w:val="28"/>
                <w:szCs w:val="28"/>
              </w:rPr>
              <w:lastRenderedPageBreak/>
              <w:t>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C55C5D" w:rsidRDefault="006F625A" w:rsidP="006F625A">
            <w:pPr>
              <w:widowControl w:val="0"/>
              <w:jc w:val="both"/>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t xml:space="preserve">Політика виставлення </w:t>
            </w:r>
            <w:r w:rsidR="00321B18" w:rsidRPr="00C55C5D">
              <w:rPr>
                <w:rFonts w:ascii="Times New Roman" w:eastAsia="Times New Roman" w:hAnsi="Times New Roman" w:cs="Times New Roman"/>
                <w:noProof/>
                <w:sz w:val="28"/>
                <w:szCs w:val="28"/>
              </w:rPr>
              <w:t>підсумкової оцінки</w:t>
            </w:r>
            <w:r w:rsidRPr="00C55C5D">
              <w:rPr>
                <w:rFonts w:ascii="Times New Roman" w:eastAsia="Times New Roman" w:hAnsi="Times New Roman" w:cs="Times New Roman"/>
                <w:noProof/>
                <w:sz w:val="28"/>
                <w:szCs w:val="28"/>
              </w:rPr>
              <w:t xml:space="preserve"> ґрунтується на врахуван</w:t>
            </w:r>
            <w:r w:rsidR="00321B18" w:rsidRPr="00C55C5D">
              <w:rPr>
                <w:rFonts w:ascii="Times New Roman" w:eastAsia="Times New Roman" w:hAnsi="Times New Roman" w:cs="Times New Roman"/>
                <w:noProof/>
                <w:sz w:val="28"/>
                <w:szCs w:val="28"/>
              </w:rPr>
              <w:t>н</w:t>
            </w:r>
            <w:r w:rsidRPr="00C55C5D">
              <w:rPr>
                <w:rFonts w:ascii="Times New Roman" w:eastAsia="Times New Roman" w:hAnsi="Times New Roman" w:cs="Times New Roman"/>
                <w:noProof/>
                <w:sz w:val="28"/>
                <w:szCs w:val="28"/>
              </w:rPr>
              <w:t xml:space="preserve">і </w:t>
            </w:r>
            <w:r w:rsidR="00321B18" w:rsidRPr="00C55C5D">
              <w:rPr>
                <w:rFonts w:ascii="Times New Roman" w:eastAsia="Times New Roman" w:hAnsi="Times New Roman" w:cs="Times New Roman"/>
                <w:noProof/>
                <w:sz w:val="28"/>
                <w:szCs w:val="28"/>
              </w:rPr>
              <w:t>оцінок</w:t>
            </w:r>
            <w:r w:rsidRPr="00C55C5D">
              <w:rPr>
                <w:rFonts w:ascii="Times New Roman" w:eastAsia="Times New Roman" w:hAnsi="Times New Roman" w:cs="Times New Roman"/>
                <w:noProof/>
                <w:sz w:val="28"/>
                <w:szCs w:val="28"/>
              </w:rPr>
              <w:t xml:space="preserve">, набраних при поточному </w:t>
            </w:r>
            <w:r w:rsidR="00E25C23" w:rsidRPr="00C55C5D">
              <w:rPr>
                <w:rFonts w:ascii="Times New Roman" w:eastAsia="Times New Roman" w:hAnsi="Times New Roman" w:cs="Times New Roman"/>
                <w:noProof/>
                <w:sz w:val="28"/>
                <w:szCs w:val="28"/>
              </w:rPr>
              <w:t xml:space="preserve">опитуванні, </w:t>
            </w:r>
            <w:r w:rsidRPr="00C55C5D">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C55C5D">
              <w:rPr>
                <w:rFonts w:ascii="Times New Roman" w:eastAsia="Times New Roman" w:hAnsi="Times New Roman" w:cs="Times New Roman"/>
                <w:noProof/>
                <w:sz w:val="28"/>
                <w:szCs w:val="28"/>
              </w:rPr>
              <w:t>контролю</w:t>
            </w:r>
            <w:r w:rsidRPr="00C55C5D">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C55C5D">
              <w:rPr>
                <w:rFonts w:ascii="Times New Roman" w:eastAsia="Times New Roman" w:hAnsi="Times New Roman" w:cs="Times New Roman"/>
                <w:noProof/>
                <w:sz w:val="28"/>
                <w:szCs w:val="28"/>
              </w:rPr>
              <w:t>занять</w:t>
            </w:r>
            <w:r w:rsidRPr="00C55C5D">
              <w:rPr>
                <w:rFonts w:ascii="Times New Roman" w:eastAsia="Times New Roman" w:hAnsi="Times New Roman" w:cs="Times New Roman"/>
                <w:noProof/>
                <w:sz w:val="28"/>
                <w:szCs w:val="28"/>
              </w:rPr>
              <w:t>; недопустимість запізнень на заняття</w:t>
            </w:r>
            <w:r w:rsidR="00E25C23" w:rsidRPr="00C55C5D">
              <w:rPr>
                <w:rFonts w:ascii="Times New Roman" w:eastAsia="Times New Roman" w:hAnsi="Times New Roman" w:cs="Times New Roman"/>
                <w:noProof/>
                <w:sz w:val="28"/>
                <w:szCs w:val="28"/>
              </w:rPr>
              <w:t xml:space="preserve"> без поважних причин</w:t>
            </w:r>
            <w:r w:rsidRPr="00C55C5D">
              <w:rPr>
                <w:rFonts w:ascii="Times New Roman" w:eastAsia="Times New Roman" w:hAnsi="Times New Roman" w:cs="Times New Roman"/>
                <w:noProof/>
                <w:sz w:val="28"/>
                <w:szCs w:val="28"/>
              </w:rPr>
              <w:t xml:space="preserve">; користування </w:t>
            </w:r>
            <w:r w:rsidR="00E25C23" w:rsidRPr="00C55C5D">
              <w:rPr>
                <w:rFonts w:ascii="Times New Roman" w:eastAsia="Times New Roman" w:hAnsi="Times New Roman" w:cs="Times New Roman"/>
                <w:noProof/>
                <w:sz w:val="28"/>
                <w:szCs w:val="28"/>
              </w:rPr>
              <w:t>гаджетами</w:t>
            </w:r>
            <w:r w:rsidRPr="00C55C5D">
              <w:rPr>
                <w:rFonts w:ascii="Times New Roman" w:eastAsia="Times New Roman" w:hAnsi="Times New Roman" w:cs="Times New Roman"/>
                <w:noProof/>
                <w:sz w:val="28"/>
                <w:szCs w:val="28"/>
              </w:rPr>
              <w:t xml:space="preserve"> під час заняття в цілях не пов’язаних з навчанням; списування та плагіат; несвоє</w:t>
            </w:r>
            <w:r w:rsidR="001C55C1" w:rsidRPr="00C55C5D">
              <w:rPr>
                <w:rFonts w:ascii="Times New Roman" w:eastAsia="Times New Roman" w:hAnsi="Times New Roman" w:cs="Times New Roman"/>
                <w:noProof/>
                <w:sz w:val="28"/>
                <w:szCs w:val="28"/>
              </w:rPr>
              <w:t>-</w:t>
            </w:r>
            <w:r w:rsidRPr="00C55C5D">
              <w:rPr>
                <w:rFonts w:ascii="Times New Roman" w:eastAsia="Times New Roman" w:hAnsi="Times New Roman" w:cs="Times New Roman"/>
                <w:noProof/>
                <w:sz w:val="28"/>
                <w:szCs w:val="28"/>
              </w:rPr>
              <w:t>часне виконання поставленого завдання та ін.</w:t>
            </w:r>
          </w:p>
        </w:tc>
      </w:tr>
      <w:tr w:rsidR="006F625A" w:rsidRPr="00C55C5D" w14:paraId="330C8657" w14:textId="77777777" w:rsidTr="00764CBE">
        <w:tc>
          <w:tcPr>
            <w:tcW w:w="4195" w:type="dxa"/>
            <w:shd w:val="clear" w:color="auto" w:fill="FBE4D5" w:themeFill="accent2" w:themeFillTint="33"/>
          </w:tcPr>
          <w:p w14:paraId="5FE5C26B" w14:textId="77777777" w:rsidR="009C6057" w:rsidRPr="00C55C5D" w:rsidRDefault="009C6057" w:rsidP="009C6057">
            <w:pPr>
              <w:widowControl w:val="0"/>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lastRenderedPageBreak/>
              <w:t xml:space="preserve">Список рекомендованих джерел </w:t>
            </w:r>
          </w:p>
          <w:p w14:paraId="619302FE" w14:textId="77777777" w:rsidR="006F625A" w:rsidRPr="00C55C5D" w:rsidRDefault="006F625A" w:rsidP="00764CBE">
            <w:pPr>
              <w:widowControl w:val="0"/>
              <w:rPr>
                <w:rFonts w:ascii="Times New Roman" w:eastAsia="Times New Roman" w:hAnsi="Times New Roman" w:cs="Times New Roman"/>
                <w:bCs/>
                <w:noProof/>
                <w:sz w:val="28"/>
                <w:szCs w:val="28"/>
              </w:rPr>
            </w:pPr>
          </w:p>
        </w:tc>
        <w:tc>
          <w:tcPr>
            <w:tcW w:w="5728" w:type="dxa"/>
            <w:gridSpan w:val="2"/>
          </w:tcPr>
          <w:p w14:paraId="139142F0" w14:textId="77777777" w:rsidR="003F191A" w:rsidRPr="00C55C5D" w:rsidRDefault="009C6057" w:rsidP="003F191A">
            <w:pPr>
              <w:widowControl w:val="0"/>
              <w:jc w:val="both"/>
              <w:rPr>
                <w:rFonts w:ascii="Times New Roman" w:eastAsia="Times New Roman" w:hAnsi="Times New Roman" w:cs="Times New Roman"/>
                <w:b/>
                <w:i/>
                <w:iCs/>
                <w:noProof/>
                <w:color w:val="0070C0"/>
                <w:sz w:val="28"/>
                <w:szCs w:val="28"/>
              </w:rPr>
            </w:pPr>
            <w:r w:rsidRPr="00C55C5D">
              <w:rPr>
                <w:rFonts w:ascii="Times New Roman" w:eastAsia="Times New Roman" w:hAnsi="Times New Roman" w:cs="Times New Roman"/>
                <w:b/>
                <w:i/>
                <w:iCs/>
                <w:noProof/>
                <w:color w:val="0070C0"/>
                <w:sz w:val="28"/>
                <w:szCs w:val="28"/>
              </w:rPr>
              <w:t xml:space="preserve">Основна література </w:t>
            </w:r>
          </w:p>
          <w:p w14:paraId="05CF1CC8" w14:textId="444F1B83" w:rsidR="003F191A" w:rsidRPr="00C55C5D" w:rsidRDefault="003F191A" w:rsidP="003F191A">
            <w:pPr>
              <w:widowControl w:val="0"/>
              <w:jc w:val="both"/>
              <w:rPr>
                <w:rFonts w:ascii="Times New Roman" w:eastAsia="Times New Roman" w:hAnsi="Times New Roman" w:cs="Times New Roman"/>
                <w:b/>
                <w:i/>
                <w:iCs/>
                <w:noProof/>
                <w:color w:val="002060"/>
                <w:sz w:val="28"/>
                <w:szCs w:val="28"/>
              </w:rPr>
            </w:pPr>
            <w:r w:rsidRPr="00C55C5D">
              <w:rPr>
                <w:rFonts w:ascii="Times New Roman" w:eastAsia="Times New Roman" w:hAnsi="Times New Roman" w:cs="Times New Roman"/>
                <w:noProof/>
                <w:color w:val="212529"/>
                <w:kern w:val="0"/>
                <w:sz w:val="28"/>
                <w:szCs w:val="28"/>
                <w:lang w:eastAsia="ru-RU"/>
                <w14:ligatures w14:val="none"/>
              </w:rPr>
              <w:t>1 Закон України «Про охорону праці» (</w:t>
            </w:r>
            <w:hyperlink r:id="rId9" w:tgtFrame="_blank" w:history="1">
              <w:r w:rsidRPr="00C55C5D">
                <w:rPr>
                  <w:rFonts w:ascii="Times New Roman" w:eastAsia="Times New Roman" w:hAnsi="Times New Roman" w:cs="Times New Roman"/>
                  <w:noProof/>
                  <w:color w:val="0000FF"/>
                  <w:kern w:val="0"/>
                  <w:sz w:val="28"/>
                  <w:szCs w:val="28"/>
                  <w:lang w:eastAsia="ru-RU"/>
                  <w14:ligatures w14:val="none"/>
                </w:rPr>
                <w:t>2694-12</w:t>
              </w:r>
            </w:hyperlink>
            <w:r w:rsidRPr="00C55C5D">
              <w:rPr>
                <w:rFonts w:ascii="Times New Roman" w:eastAsia="Times New Roman" w:hAnsi="Times New Roman" w:cs="Times New Roman"/>
                <w:noProof/>
                <w:color w:val="212529"/>
                <w:kern w:val="0"/>
                <w:sz w:val="28"/>
                <w:szCs w:val="28"/>
                <w:lang w:eastAsia="ru-RU"/>
                <w14:ligatures w14:val="none"/>
              </w:rPr>
              <w:t xml:space="preserve">). </w:t>
            </w:r>
          </w:p>
          <w:p w14:paraId="758FC6E5" w14:textId="73E70A45"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2" w:name="o409"/>
            <w:bookmarkEnd w:id="2"/>
            <w:r w:rsidRPr="00C55C5D">
              <w:rPr>
                <w:rFonts w:ascii="Times New Roman" w:eastAsia="Times New Roman" w:hAnsi="Times New Roman" w:cs="Times New Roman"/>
                <w:noProof/>
                <w:color w:val="212529"/>
                <w:kern w:val="0"/>
                <w:sz w:val="28"/>
                <w:szCs w:val="28"/>
                <w:lang w:eastAsia="ru-RU"/>
                <w14:ligatures w14:val="none"/>
              </w:rPr>
              <w:t>2 Кодекс законів про працю України (</w:t>
            </w:r>
            <w:hyperlink r:id="rId10" w:tgtFrame="_blank" w:history="1">
              <w:r w:rsidRPr="00C55C5D">
                <w:rPr>
                  <w:rFonts w:ascii="Times New Roman" w:eastAsia="Times New Roman" w:hAnsi="Times New Roman" w:cs="Times New Roman"/>
                  <w:noProof/>
                  <w:color w:val="0000FF"/>
                  <w:kern w:val="0"/>
                  <w:sz w:val="28"/>
                  <w:szCs w:val="28"/>
                  <w:lang w:eastAsia="ru-RU"/>
                  <w14:ligatures w14:val="none"/>
                </w:rPr>
                <w:t>322-08</w:t>
              </w:r>
            </w:hyperlink>
            <w:r w:rsidRPr="00C55C5D">
              <w:rPr>
                <w:rFonts w:ascii="Times New Roman" w:eastAsia="Times New Roman" w:hAnsi="Times New Roman" w:cs="Times New Roman"/>
                <w:noProof/>
                <w:color w:val="212529"/>
                <w:kern w:val="0"/>
                <w:sz w:val="28"/>
                <w:szCs w:val="28"/>
                <w:lang w:eastAsia="ru-RU"/>
                <w14:ligatures w14:val="none"/>
              </w:rPr>
              <w:t xml:space="preserve">). </w:t>
            </w:r>
          </w:p>
          <w:p w14:paraId="419141B8" w14:textId="77777777" w:rsidR="00F02D03"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3" w:name="o410"/>
            <w:bookmarkEnd w:id="3"/>
            <w:r w:rsidRPr="00C55C5D">
              <w:rPr>
                <w:rFonts w:ascii="Times New Roman" w:eastAsia="Times New Roman" w:hAnsi="Times New Roman" w:cs="Times New Roman"/>
                <w:noProof/>
                <w:color w:val="212529"/>
                <w:kern w:val="0"/>
                <w:sz w:val="28"/>
                <w:szCs w:val="28"/>
                <w:lang w:eastAsia="ru-RU"/>
                <w14:ligatures w14:val="none"/>
              </w:rPr>
              <w:t>3 Закон України «Основи законодавства  України  про  охорону здоров'я»</w:t>
            </w:r>
            <w:r w:rsidRPr="00C55C5D">
              <w:rPr>
                <w:rFonts w:ascii="Times New Roman" w:eastAsia="Times New Roman" w:hAnsi="Times New Roman" w:cs="Times New Roman"/>
                <w:noProof/>
                <w:color w:val="212529"/>
                <w:kern w:val="0"/>
                <w:sz w:val="28"/>
                <w:szCs w:val="28"/>
                <w:lang w:eastAsia="ru-RU"/>
                <w14:ligatures w14:val="none"/>
              </w:rPr>
              <w:br/>
              <w:t xml:space="preserve">( </w:t>
            </w:r>
            <w:hyperlink r:id="rId11" w:tgtFrame="_blank" w:history="1">
              <w:r w:rsidRPr="00C55C5D">
                <w:rPr>
                  <w:rFonts w:ascii="Times New Roman" w:eastAsia="Times New Roman" w:hAnsi="Times New Roman" w:cs="Times New Roman"/>
                  <w:noProof/>
                  <w:color w:val="0000FF"/>
                  <w:kern w:val="0"/>
                  <w:sz w:val="28"/>
                  <w:szCs w:val="28"/>
                  <w:lang w:eastAsia="ru-RU"/>
                  <w14:ligatures w14:val="none"/>
                </w:rPr>
                <w:t>2801-12</w:t>
              </w:r>
            </w:hyperlink>
            <w:r w:rsidRPr="00C55C5D">
              <w:rPr>
                <w:rFonts w:ascii="Times New Roman" w:eastAsia="Times New Roman" w:hAnsi="Times New Roman" w:cs="Times New Roman"/>
                <w:noProof/>
                <w:color w:val="212529"/>
                <w:kern w:val="0"/>
                <w:sz w:val="28"/>
                <w:szCs w:val="28"/>
                <w:lang w:eastAsia="ru-RU"/>
                <w14:ligatures w14:val="none"/>
              </w:rPr>
              <w:t xml:space="preserve"> ).</w:t>
            </w:r>
          </w:p>
          <w:p w14:paraId="27CE3FC5" w14:textId="2157AE7D" w:rsidR="003F191A" w:rsidRPr="00C448DA" w:rsidRDefault="00F02D03"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val="ru-RU" w:eastAsia="ru-RU"/>
                <w14:ligatures w14:val="none"/>
              </w:rPr>
            </w:pPr>
            <w:r>
              <w:rPr>
                <w:rFonts w:ascii="Times New Roman" w:eastAsia="Times New Roman" w:hAnsi="Times New Roman" w:cs="Times New Roman"/>
                <w:noProof/>
                <w:color w:val="212529"/>
                <w:kern w:val="0"/>
                <w:sz w:val="28"/>
                <w:szCs w:val="28"/>
                <w:lang w:eastAsia="ru-RU"/>
                <w14:ligatures w14:val="none"/>
              </w:rPr>
              <w:t>4 Кодекс цивільного захисту</w:t>
            </w:r>
            <w:r w:rsidR="002302D5">
              <w:rPr>
                <w:rFonts w:ascii="Times New Roman" w:eastAsia="Times New Roman" w:hAnsi="Times New Roman" w:cs="Times New Roman"/>
                <w:noProof/>
                <w:color w:val="212529"/>
                <w:kern w:val="0"/>
                <w:sz w:val="28"/>
                <w:szCs w:val="28"/>
                <w:lang w:eastAsia="ru-RU"/>
                <w14:ligatures w14:val="none"/>
              </w:rPr>
              <w:t xml:space="preserve"> України </w:t>
            </w:r>
            <w:r w:rsidR="002302D5" w:rsidRPr="002302D5">
              <w:rPr>
                <w:rFonts w:ascii="Times New Roman" w:eastAsia="Times New Roman" w:hAnsi="Times New Roman" w:cs="Times New Roman"/>
                <w:noProof/>
                <w:color w:val="0070C0"/>
                <w:kern w:val="0"/>
                <w:sz w:val="28"/>
                <w:szCs w:val="28"/>
                <w:lang w:eastAsia="ru-RU"/>
                <w14:ligatures w14:val="none"/>
              </w:rPr>
              <w:t>(2849-9)</w:t>
            </w:r>
            <w:r w:rsidRPr="002302D5">
              <w:rPr>
                <w:rFonts w:ascii="Times New Roman" w:eastAsia="Times New Roman" w:hAnsi="Times New Roman" w:cs="Times New Roman"/>
                <w:noProof/>
                <w:color w:val="0070C0"/>
                <w:kern w:val="0"/>
                <w:sz w:val="28"/>
                <w:szCs w:val="28"/>
                <w:lang w:eastAsia="ru-RU"/>
                <w14:ligatures w14:val="none"/>
              </w:rPr>
              <w:t xml:space="preserve"> </w:t>
            </w:r>
          </w:p>
          <w:p w14:paraId="0BBAD2F8" w14:textId="18B3923F" w:rsidR="003F191A" w:rsidRPr="00C55C5D" w:rsidRDefault="00F02D03"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4" w:name="o411"/>
            <w:bookmarkStart w:id="5" w:name="o412"/>
            <w:bookmarkStart w:id="6" w:name="o413"/>
            <w:bookmarkEnd w:id="4"/>
            <w:bookmarkEnd w:id="5"/>
            <w:bookmarkEnd w:id="6"/>
            <w:r>
              <w:rPr>
                <w:rFonts w:ascii="Times New Roman" w:eastAsia="Times New Roman" w:hAnsi="Times New Roman" w:cs="Times New Roman"/>
                <w:noProof/>
                <w:color w:val="212529"/>
                <w:kern w:val="0"/>
                <w:sz w:val="28"/>
                <w:szCs w:val="28"/>
                <w:lang w:eastAsia="ru-RU"/>
                <w14:ligatures w14:val="none"/>
              </w:rPr>
              <w:t>5</w:t>
            </w:r>
            <w:r w:rsidR="003F191A" w:rsidRPr="00C55C5D">
              <w:rPr>
                <w:rFonts w:ascii="Times New Roman" w:eastAsia="Times New Roman" w:hAnsi="Times New Roman" w:cs="Times New Roman"/>
                <w:noProof/>
                <w:color w:val="212529"/>
                <w:kern w:val="0"/>
                <w:sz w:val="28"/>
                <w:szCs w:val="28"/>
                <w:lang w:eastAsia="ru-RU"/>
                <w14:ligatures w14:val="none"/>
              </w:rPr>
              <w:t xml:space="preserve"> Закон України «Про забезпечення санітарного та епідемічного благополуччя населення» ( </w:t>
            </w:r>
            <w:hyperlink r:id="rId12" w:tgtFrame="_blank" w:history="1">
              <w:r w:rsidR="003F191A" w:rsidRPr="00C55C5D">
                <w:rPr>
                  <w:rFonts w:ascii="Times New Roman" w:eastAsia="Times New Roman" w:hAnsi="Times New Roman" w:cs="Times New Roman"/>
                  <w:noProof/>
                  <w:color w:val="0000FF"/>
                  <w:kern w:val="0"/>
                  <w:sz w:val="28"/>
                  <w:szCs w:val="28"/>
                  <w:lang w:eastAsia="ru-RU"/>
                  <w14:ligatures w14:val="none"/>
                </w:rPr>
                <w:t>4004-12</w:t>
              </w:r>
            </w:hyperlink>
            <w:r w:rsidR="003F191A" w:rsidRPr="00C55C5D">
              <w:rPr>
                <w:rFonts w:ascii="Times New Roman" w:eastAsia="Times New Roman" w:hAnsi="Times New Roman" w:cs="Times New Roman"/>
                <w:noProof/>
                <w:color w:val="212529"/>
                <w:kern w:val="0"/>
                <w:sz w:val="28"/>
                <w:szCs w:val="28"/>
                <w:lang w:eastAsia="ru-RU"/>
                <w14:ligatures w14:val="none"/>
              </w:rPr>
              <w:t xml:space="preserve"> ). </w:t>
            </w:r>
            <w:bookmarkStart w:id="7" w:name="o414"/>
            <w:bookmarkStart w:id="8" w:name="o418"/>
            <w:bookmarkStart w:id="9" w:name="o419"/>
            <w:bookmarkEnd w:id="7"/>
            <w:bookmarkEnd w:id="8"/>
            <w:bookmarkEnd w:id="9"/>
          </w:p>
          <w:p w14:paraId="4B77F196" w14:textId="33C6DDB6"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r w:rsidRPr="00C55C5D">
              <w:rPr>
                <w:rFonts w:ascii="Times New Roman" w:eastAsia="Times New Roman" w:hAnsi="Times New Roman" w:cs="Times New Roman"/>
                <w:noProof/>
                <w:color w:val="212529"/>
                <w:kern w:val="0"/>
                <w:sz w:val="28"/>
                <w:szCs w:val="28"/>
                <w:lang w:eastAsia="ru-RU"/>
                <w14:ligatures w14:val="none"/>
              </w:rPr>
              <w:t xml:space="preserve">6 НПАОП 0.00-4.09-07 «Типове положення про комісію з питань охорони праці підприємства». Наказ Держгірпромнагляду від 21.03.2007 N 55 ( </w:t>
            </w:r>
            <w:hyperlink r:id="rId13" w:tgtFrame="_blank" w:history="1">
              <w:r w:rsidRPr="00C55C5D">
                <w:rPr>
                  <w:rFonts w:ascii="Times New Roman" w:eastAsia="Times New Roman" w:hAnsi="Times New Roman" w:cs="Times New Roman"/>
                  <w:noProof/>
                  <w:color w:val="0000FF"/>
                  <w:kern w:val="0"/>
                  <w:sz w:val="28"/>
                  <w:szCs w:val="28"/>
                  <w:lang w:eastAsia="ru-RU"/>
                  <w14:ligatures w14:val="none"/>
                </w:rPr>
                <w:t>z0311-07</w:t>
              </w:r>
            </w:hyperlink>
            <w:r w:rsidRPr="00C55C5D">
              <w:rPr>
                <w:rFonts w:ascii="Times New Roman" w:eastAsia="Times New Roman" w:hAnsi="Times New Roman" w:cs="Times New Roman"/>
                <w:noProof/>
                <w:color w:val="212529"/>
                <w:kern w:val="0"/>
                <w:sz w:val="28"/>
                <w:szCs w:val="28"/>
                <w:lang w:eastAsia="ru-RU"/>
                <w14:ligatures w14:val="none"/>
              </w:rPr>
              <w:t xml:space="preserve"> ). </w:t>
            </w:r>
          </w:p>
          <w:p w14:paraId="69B38580" w14:textId="77777777"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10" w:name="o420"/>
            <w:bookmarkStart w:id="11" w:name="o421"/>
            <w:bookmarkEnd w:id="10"/>
            <w:bookmarkEnd w:id="11"/>
            <w:r w:rsidRPr="00C55C5D">
              <w:rPr>
                <w:rFonts w:ascii="Times New Roman" w:eastAsia="Times New Roman" w:hAnsi="Times New Roman" w:cs="Times New Roman"/>
                <w:noProof/>
                <w:color w:val="212529"/>
                <w:kern w:val="0"/>
                <w:sz w:val="28"/>
                <w:szCs w:val="28"/>
                <w:lang w:eastAsia="ru-RU"/>
                <w14:ligatures w14:val="none"/>
              </w:rPr>
              <w:t xml:space="preserve">7 НПАОП 0.00-4.12-05 «Типове положення про порядок проведення  навчання і перевірки знань з питань охорони праці». Наказ Держнаглядохоронпраці від 26.01.2005 р. N 15 ( </w:t>
            </w:r>
            <w:hyperlink r:id="rId14" w:tgtFrame="_blank" w:history="1">
              <w:r w:rsidRPr="00C55C5D">
                <w:rPr>
                  <w:rFonts w:ascii="Times New Roman" w:eastAsia="Times New Roman" w:hAnsi="Times New Roman" w:cs="Times New Roman"/>
                  <w:noProof/>
                  <w:color w:val="0000FF"/>
                  <w:kern w:val="0"/>
                  <w:sz w:val="28"/>
                  <w:szCs w:val="28"/>
                  <w:lang w:eastAsia="ru-RU"/>
                  <w14:ligatures w14:val="none"/>
                </w:rPr>
                <w:t>z0231-05</w:t>
              </w:r>
            </w:hyperlink>
            <w:r w:rsidRPr="00C55C5D">
              <w:rPr>
                <w:rFonts w:ascii="Times New Roman" w:eastAsia="Times New Roman" w:hAnsi="Times New Roman" w:cs="Times New Roman"/>
                <w:noProof/>
                <w:color w:val="212529"/>
                <w:kern w:val="0"/>
                <w:sz w:val="28"/>
                <w:szCs w:val="28"/>
                <w:lang w:eastAsia="ru-RU"/>
                <w14:ligatures w14:val="none"/>
              </w:rPr>
              <w:t xml:space="preserve"> ). </w:t>
            </w:r>
            <w:bookmarkStart w:id="12" w:name="o422"/>
            <w:bookmarkEnd w:id="12"/>
          </w:p>
          <w:p w14:paraId="1E93A412" w14:textId="77777777"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r w:rsidRPr="00C55C5D">
              <w:rPr>
                <w:rFonts w:ascii="Times New Roman" w:eastAsia="Times New Roman" w:hAnsi="Times New Roman" w:cs="Times New Roman"/>
                <w:noProof/>
                <w:color w:val="212529"/>
                <w:kern w:val="0"/>
                <w:sz w:val="28"/>
                <w:szCs w:val="28"/>
                <w:lang w:eastAsia="ru-RU"/>
                <w14:ligatures w14:val="none"/>
              </w:rPr>
              <w:t xml:space="preserve">8 НПАОП 0.00-4.15-98 «Положення про розробку інструкцій з охорони праці». Наказ Держнаглядохоронпраці від 29.01.98 р. N 9 </w:t>
            </w:r>
          </w:p>
          <w:p w14:paraId="5380200A" w14:textId="092D0133"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r w:rsidRPr="00C55C5D">
              <w:rPr>
                <w:rFonts w:ascii="Times New Roman" w:eastAsia="Times New Roman" w:hAnsi="Times New Roman" w:cs="Times New Roman"/>
                <w:noProof/>
                <w:color w:val="212529"/>
                <w:kern w:val="0"/>
                <w:sz w:val="28"/>
                <w:szCs w:val="28"/>
                <w:lang w:eastAsia="ru-RU"/>
                <w14:ligatures w14:val="none"/>
              </w:rPr>
              <w:t xml:space="preserve">( </w:t>
            </w:r>
            <w:hyperlink r:id="rId15" w:tgtFrame="_blank" w:history="1">
              <w:r w:rsidRPr="00C55C5D">
                <w:rPr>
                  <w:rFonts w:ascii="Times New Roman" w:eastAsia="Times New Roman" w:hAnsi="Times New Roman" w:cs="Times New Roman"/>
                  <w:noProof/>
                  <w:color w:val="0000FF"/>
                  <w:kern w:val="0"/>
                  <w:sz w:val="28"/>
                  <w:szCs w:val="28"/>
                  <w:lang w:eastAsia="ru-RU"/>
                  <w14:ligatures w14:val="none"/>
                </w:rPr>
                <w:t>z0226-98</w:t>
              </w:r>
            </w:hyperlink>
            <w:r w:rsidRPr="00C55C5D">
              <w:rPr>
                <w:rFonts w:ascii="Times New Roman" w:eastAsia="Times New Roman" w:hAnsi="Times New Roman" w:cs="Times New Roman"/>
                <w:noProof/>
                <w:color w:val="212529"/>
                <w:kern w:val="0"/>
                <w:sz w:val="28"/>
                <w:szCs w:val="28"/>
                <w:lang w:eastAsia="ru-RU"/>
                <w14:ligatures w14:val="none"/>
              </w:rPr>
              <w:t xml:space="preserve"> ). </w:t>
            </w:r>
          </w:p>
          <w:p w14:paraId="755A09E1" w14:textId="2C8F1BDF"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13" w:name="o423"/>
            <w:bookmarkEnd w:id="13"/>
            <w:r w:rsidRPr="00C55C5D">
              <w:rPr>
                <w:rFonts w:ascii="Times New Roman" w:eastAsia="Times New Roman" w:hAnsi="Times New Roman" w:cs="Times New Roman"/>
                <w:noProof/>
                <w:color w:val="212529"/>
                <w:kern w:val="0"/>
                <w:sz w:val="28"/>
                <w:szCs w:val="28"/>
                <w:lang w:eastAsia="ru-RU"/>
                <w14:ligatures w14:val="none"/>
              </w:rPr>
              <w:t xml:space="preserve">9 НПАОП 0.00-4.21-04 «Типове положення про службу охорони праці». Наказ </w:t>
            </w:r>
            <w:r w:rsidRPr="00C55C5D">
              <w:rPr>
                <w:rFonts w:ascii="Times New Roman" w:eastAsia="Times New Roman" w:hAnsi="Times New Roman" w:cs="Times New Roman"/>
                <w:noProof/>
                <w:color w:val="212529"/>
                <w:kern w:val="0"/>
                <w:sz w:val="28"/>
                <w:szCs w:val="28"/>
                <w:lang w:eastAsia="ru-RU"/>
                <w14:ligatures w14:val="none"/>
              </w:rPr>
              <w:lastRenderedPageBreak/>
              <w:t xml:space="preserve">Держнаглядохоронпраці від 15.11.2004 р. N 255 ( </w:t>
            </w:r>
            <w:hyperlink r:id="rId16" w:tgtFrame="_blank" w:history="1">
              <w:r w:rsidRPr="00C55C5D">
                <w:rPr>
                  <w:rFonts w:ascii="Times New Roman" w:eastAsia="Times New Roman" w:hAnsi="Times New Roman" w:cs="Times New Roman"/>
                  <w:noProof/>
                  <w:color w:val="0000FF"/>
                  <w:kern w:val="0"/>
                  <w:sz w:val="28"/>
                  <w:szCs w:val="28"/>
                  <w:lang w:eastAsia="ru-RU"/>
                  <w14:ligatures w14:val="none"/>
                </w:rPr>
                <w:t>z1526-04</w:t>
              </w:r>
            </w:hyperlink>
            <w:r w:rsidRPr="00C55C5D">
              <w:rPr>
                <w:rFonts w:ascii="Times New Roman" w:eastAsia="Times New Roman" w:hAnsi="Times New Roman" w:cs="Times New Roman"/>
                <w:noProof/>
                <w:color w:val="212529"/>
                <w:kern w:val="0"/>
                <w:sz w:val="28"/>
                <w:szCs w:val="28"/>
                <w:lang w:eastAsia="ru-RU"/>
                <w14:ligatures w14:val="none"/>
              </w:rPr>
              <w:t xml:space="preserve"> ). </w:t>
            </w:r>
          </w:p>
          <w:p w14:paraId="1A39EC4F" w14:textId="0D1B1E60" w:rsidR="003F191A" w:rsidRPr="00C55C5D" w:rsidRDefault="003F191A" w:rsidP="003F191A">
            <w:pPr>
              <w:jc w:val="both"/>
              <w:rPr>
                <w:rFonts w:ascii="Times New Roman" w:eastAsia="Times New Roman" w:hAnsi="Times New Roman" w:cs="Times New Roman"/>
                <w:noProof/>
                <w:kern w:val="0"/>
                <w:sz w:val="28"/>
                <w:szCs w:val="28"/>
                <w:lang w:eastAsia="ru-RU"/>
                <w14:ligatures w14:val="none"/>
              </w:rPr>
            </w:pPr>
            <w:r w:rsidRPr="00C55C5D">
              <w:rPr>
                <w:rFonts w:ascii="Times New Roman" w:eastAsia="Times New Roman" w:hAnsi="Times New Roman" w:cs="Times New Roman"/>
                <w:noProof/>
                <w:kern w:val="0"/>
                <w:sz w:val="28"/>
                <w:szCs w:val="28"/>
                <w:lang w:eastAsia="ru-RU"/>
                <w14:ligatures w14:val="none"/>
              </w:rPr>
              <w:t xml:space="preserve">10 Жидецький </w:t>
            </w:r>
            <w:r w:rsidR="00694950">
              <w:rPr>
                <w:rFonts w:ascii="Times New Roman" w:eastAsia="Times New Roman" w:hAnsi="Times New Roman" w:cs="Times New Roman"/>
                <w:noProof/>
                <w:kern w:val="0"/>
                <w:sz w:val="28"/>
                <w:szCs w:val="28"/>
                <w:lang w:eastAsia="ru-RU"/>
                <w14:ligatures w14:val="none"/>
              </w:rPr>
              <w:t xml:space="preserve">В.Ц. </w:t>
            </w:r>
            <w:r w:rsidRPr="00C55C5D">
              <w:rPr>
                <w:rFonts w:ascii="Times New Roman" w:eastAsia="Times New Roman" w:hAnsi="Times New Roman" w:cs="Times New Roman"/>
                <w:noProof/>
                <w:kern w:val="0"/>
                <w:sz w:val="28"/>
                <w:szCs w:val="28"/>
                <w:lang w:eastAsia="ru-RU"/>
                <w14:ligatures w14:val="none"/>
              </w:rPr>
              <w:t>Основи охорони праці. Львів: Афіша, 20</w:t>
            </w:r>
            <w:r w:rsidR="002302D5">
              <w:rPr>
                <w:rFonts w:ascii="Times New Roman" w:eastAsia="Times New Roman" w:hAnsi="Times New Roman" w:cs="Times New Roman"/>
                <w:noProof/>
                <w:kern w:val="0"/>
                <w:sz w:val="28"/>
                <w:szCs w:val="28"/>
                <w:lang w:eastAsia="ru-RU"/>
                <w14:ligatures w14:val="none"/>
              </w:rPr>
              <w:t>17</w:t>
            </w:r>
            <w:r w:rsidRPr="00C55C5D">
              <w:rPr>
                <w:rFonts w:ascii="Times New Roman" w:eastAsia="Times New Roman" w:hAnsi="Times New Roman" w:cs="Times New Roman"/>
                <w:noProof/>
                <w:kern w:val="0"/>
                <w:sz w:val="28"/>
                <w:szCs w:val="28"/>
                <w:lang w:eastAsia="ru-RU"/>
                <w14:ligatures w14:val="none"/>
              </w:rPr>
              <w:t>. - 336 с.</w:t>
            </w:r>
          </w:p>
          <w:p w14:paraId="3B2B5802" w14:textId="63605A1F" w:rsidR="003F191A" w:rsidRPr="00C55C5D" w:rsidRDefault="003F191A" w:rsidP="003F191A">
            <w:pPr>
              <w:jc w:val="both"/>
              <w:rPr>
                <w:rFonts w:ascii="Times New Roman" w:eastAsia="Times New Roman" w:hAnsi="Times New Roman" w:cs="Times New Roman"/>
                <w:noProof/>
                <w:kern w:val="0"/>
                <w:sz w:val="28"/>
                <w:szCs w:val="28"/>
                <w:lang w:eastAsia="ru-RU"/>
                <w14:ligatures w14:val="none"/>
              </w:rPr>
            </w:pPr>
            <w:r w:rsidRPr="00C55C5D">
              <w:rPr>
                <w:rFonts w:ascii="Times New Roman" w:eastAsia="Times New Roman" w:hAnsi="Times New Roman" w:cs="Times New Roman"/>
                <w:noProof/>
                <w:kern w:val="0"/>
                <w:sz w:val="28"/>
                <w:szCs w:val="24"/>
                <w:lang w:eastAsia="ru-RU"/>
                <w14:ligatures w14:val="none"/>
              </w:rPr>
              <w:t>11</w:t>
            </w:r>
            <w:r w:rsidRPr="00C55C5D">
              <w:rPr>
                <w:rFonts w:ascii="Times New Roman" w:eastAsia="Times New Roman" w:hAnsi="Times New Roman" w:cs="Times New Roman"/>
                <w:noProof/>
                <w:kern w:val="0"/>
                <w:sz w:val="28"/>
                <w:szCs w:val="28"/>
                <w:lang w:eastAsia="ru-RU"/>
                <w14:ligatures w14:val="none"/>
              </w:rPr>
              <w:t xml:space="preserve"> Кобець О.В., Митрофанов В.В., Діданов В.І. Основи охорони праці на залізничному транспорті. Київ: Дельта, 2008.- 391с.</w:t>
            </w:r>
          </w:p>
          <w:p w14:paraId="50E252BD" w14:textId="77777777" w:rsidR="003F191A" w:rsidRPr="00C55C5D" w:rsidRDefault="003F191A" w:rsidP="003F191A">
            <w:pPr>
              <w:shd w:val="clear" w:color="auto" w:fill="FFFFFF"/>
              <w:rPr>
                <w:rFonts w:ascii="Times New Roman" w:eastAsia="Times New Roman" w:hAnsi="Times New Roman" w:cs="Times New Roman"/>
                <w:b/>
                <w:bCs/>
                <w:i/>
                <w:iCs/>
                <w:noProof/>
                <w:color w:val="0070C0"/>
                <w:spacing w:val="-6"/>
                <w:kern w:val="0"/>
                <w:sz w:val="28"/>
                <w:szCs w:val="24"/>
                <w:lang w:eastAsia="ru-RU"/>
                <w14:ligatures w14:val="none"/>
              </w:rPr>
            </w:pPr>
            <w:r w:rsidRPr="00C55C5D">
              <w:rPr>
                <w:rFonts w:ascii="Times New Roman" w:eastAsia="Times New Roman" w:hAnsi="Times New Roman" w:cs="Times New Roman"/>
                <w:b/>
                <w:bCs/>
                <w:i/>
                <w:iCs/>
                <w:noProof/>
                <w:color w:val="0070C0"/>
                <w:spacing w:val="-6"/>
                <w:kern w:val="0"/>
                <w:sz w:val="28"/>
                <w:szCs w:val="24"/>
                <w:lang w:eastAsia="ru-RU"/>
                <w14:ligatures w14:val="none"/>
              </w:rPr>
              <w:t>Допоміжна</w:t>
            </w:r>
          </w:p>
          <w:p w14:paraId="158CEE69" w14:textId="0FB2AE3B" w:rsidR="003F191A" w:rsidRPr="00C55C5D" w:rsidRDefault="002302D5" w:rsidP="003F191A">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12</w:t>
            </w:r>
            <w:r w:rsidR="003F191A" w:rsidRPr="00C55C5D">
              <w:rPr>
                <w:rFonts w:ascii="Times New Roman" w:eastAsia="Times New Roman" w:hAnsi="Times New Roman" w:cs="Times New Roman"/>
                <w:noProof/>
                <w:kern w:val="0"/>
                <w:sz w:val="28"/>
                <w:szCs w:val="28"/>
                <w:lang w:eastAsia="ru-RU"/>
                <w14:ligatures w14:val="none"/>
              </w:rPr>
              <w:t xml:space="preserve"> Гандзюк М.П., Желібо Є.П., Халімовський М.О. Основи охорони праці.- К.: Каравела, 2004. - 408 с. </w:t>
            </w:r>
          </w:p>
          <w:p w14:paraId="3749EB2F" w14:textId="3F63D999" w:rsidR="003F191A" w:rsidRPr="00C55C5D" w:rsidRDefault="002302D5" w:rsidP="003F191A">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13</w:t>
            </w:r>
            <w:r w:rsidR="003F191A" w:rsidRPr="00C55C5D">
              <w:rPr>
                <w:rFonts w:ascii="Times New Roman" w:eastAsia="Times New Roman" w:hAnsi="Times New Roman" w:cs="Times New Roman"/>
                <w:noProof/>
                <w:kern w:val="0"/>
                <w:sz w:val="28"/>
                <w:szCs w:val="28"/>
                <w:lang w:eastAsia="ru-RU"/>
                <w14:ligatures w14:val="none"/>
              </w:rPr>
              <w:t> Катренко Л.А., Кіт Ю.В., Пістун І.П. Охорона праці. Курс лекцій. Практикум: Навч. посіб. - Суми: Університетська книга, 2009. - 540 с. .</w:t>
            </w:r>
          </w:p>
          <w:p w14:paraId="33BC3159" w14:textId="5760AD91" w:rsidR="003F191A" w:rsidRPr="00C55C5D" w:rsidRDefault="002302D5" w:rsidP="003F191A">
            <w:pPr>
              <w:shd w:val="clear" w:color="auto" w:fill="FFFFFF"/>
              <w:tabs>
                <w:tab w:val="left" w:pos="187"/>
              </w:tabs>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14</w:t>
            </w:r>
            <w:r w:rsidR="00FB33CE" w:rsidRPr="00C55C5D">
              <w:rPr>
                <w:rFonts w:ascii="Times New Roman" w:eastAsia="Times New Roman" w:hAnsi="Times New Roman" w:cs="Times New Roman"/>
                <w:noProof/>
                <w:kern w:val="0"/>
                <w:sz w:val="28"/>
                <w:szCs w:val="28"/>
                <w:lang w:eastAsia="ru-RU"/>
                <w14:ligatures w14:val="none"/>
              </w:rPr>
              <w:t> </w:t>
            </w:r>
            <w:r w:rsidR="003F191A" w:rsidRPr="00C55C5D">
              <w:rPr>
                <w:rFonts w:ascii="Times New Roman" w:eastAsia="Times New Roman" w:hAnsi="Times New Roman" w:cs="Times New Roman"/>
                <w:noProof/>
                <w:kern w:val="0"/>
                <w:sz w:val="28"/>
                <w:szCs w:val="28"/>
                <w:lang w:eastAsia="ru-RU"/>
                <w14:ligatures w14:val="none"/>
              </w:rPr>
              <w:t>Правила пожежної безпеки на залізничному транспорті. К.: Транспорт України, за N 230/17525, 2010. – 127 с.</w:t>
            </w:r>
          </w:p>
          <w:p w14:paraId="55BDEF9C" w14:textId="3396CB71" w:rsidR="003F191A" w:rsidRPr="00C55C5D" w:rsidRDefault="002302D5"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14" w:name="_Hlk171258324"/>
            <w:r>
              <w:rPr>
                <w:rFonts w:ascii="Times New Roman" w:eastAsia="Times New Roman" w:hAnsi="Times New Roman" w:cs="Times New Roman"/>
                <w:noProof/>
                <w:color w:val="212529"/>
                <w:kern w:val="0"/>
                <w:sz w:val="28"/>
                <w:szCs w:val="28"/>
                <w:lang w:eastAsia="ru-RU"/>
                <w14:ligatures w14:val="none"/>
              </w:rPr>
              <w:t>15</w:t>
            </w:r>
            <w:r w:rsidR="003F191A" w:rsidRPr="00C55C5D">
              <w:rPr>
                <w:rFonts w:ascii="Times New Roman" w:eastAsia="Times New Roman" w:hAnsi="Times New Roman" w:cs="Times New Roman"/>
                <w:noProof/>
                <w:color w:val="212529"/>
                <w:kern w:val="0"/>
                <w:sz w:val="28"/>
                <w:szCs w:val="28"/>
                <w:lang w:eastAsia="ru-RU"/>
                <w14:ligatures w14:val="none"/>
              </w:rPr>
              <w:t xml:space="preserve"> ДБН В.2.5-28-2006 «Природне і штучне освітлення». </w:t>
            </w:r>
          </w:p>
          <w:p w14:paraId="729E0A10" w14:textId="5FE1B374" w:rsidR="003F191A" w:rsidRPr="00C55C5D" w:rsidRDefault="002302D5"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15" w:name="o444"/>
            <w:bookmarkEnd w:id="15"/>
            <w:r>
              <w:rPr>
                <w:rFonts w:ascii="Times New Roman" w:eastAsia="Times New Roman" w:hAnsi="Times New Roman" w:cs="Times New Roman"/>
                <w:noProof/>
                <w:color w:val="212529"/>
                <w:kern w:val="0"/>
                <w:sz w:val="28"/>
                <w:szCs w:val="28"/>
                <w:lang w:eastAsia="ru-RU"/>
                <w14:ligatures w14:val="none"/>
              </w:rPr>
              <w:t>16</w:t>
            </w:r>
            <w:r w:rsidR="003F191A" w:rsidRPr="00C55C5D">
              <w:rPr>
                <w:rFonts w:ascii="Times New Roman" w:eastAsia="Times New Roman" w:hAnsi="Times New Roman" w:cs="Times New Roman"/>
                <w:noProof/>
                <w:color w:val="212529"/>
                <w:kern w:val="0"/>
                <w:sz w:val="28"/>
                <w:szCs w:val="28"/>
                <w:lang w:eastAsia="ru-RU"/>
                <w14:ligatures w14:val="none"/>
              </w:rPr>
              <w:t xml:space="preserve"> ДСанПіН  3.3.6.096-2002 Державні сані</w:t>
            </w:r>
            <w:r w:rsidR="00FB33CE" w:rsidRPr="00C55C5D">
              <w:rPr>
                <w:rFonts w:ascii="Times New Roman" w:eastAsia="Times New Roman" w:hAnsi="Times New Roman" w:cs="Times New Roman"/>
                <w:noProof/>
                <w:color w:val="212529"/>
                <w:kern w:val="0"/>
                <w:sz w:val="28"/>
                <w:szCs w:val="28"/>
                <w:lang w:eastAsia="ru-RU"/>
                <w14:ligatures w14:val="none"/>
              </w:rPr>
              <w:t>-</w:t>
            </w:r>
            <w:r w:rsidR="003F191A" w:rsidRPr="00C55C5D">
              <w:rPr>
                <w:rFonts w:ascii="Times New Roman" w:eastAsia="Times New Roman" w:hAnsi="Times New Roman" w:cs="Times New Roman"/>
                <w:noProof/>
                <w:color w:val="212529"/>
                <w:kern w:val="0"/>
                <w:sz w:val="28"/>
                <w:szCs w:val="28"/>
                <w:lang w:eastAsia="ru-RU"/>
                <w14:ligatures w14:val="none"/>
              </w:rPr>
              <w:t xml:space="preserve">тарні норми і правила при роботі з джерелами електромагнітних полів </w:t>
            </w:r>
          </w:p>
          <w:p w14:paraId="5EEE9B64" w14:textId="58EE07C5" w:rsidR="003F191A" w:rsidRPr="00C55C5D" w:rsidRDefault="002302D5"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16" w:name="o445"/>
            <w:bookmarkEnd w:id="16"/>
            <w:r>
              <w:rPr>
                <w:rFonts w:ascii="Times New Roman" w:eastAsia="Times New Roman" w:hAnsi="Times New Roman" w:cs="Times New Roman"/>
                <w:noProof/>
                <w:color w:val="212529"/>
                <w:kern w:val="0"/>
                <w:sz w:val="28"/>
                <w:szCs w:val="28"/>
                <w:lang w:eastAsia="ru-RU"/>
                <w14:ligatures w14:val="none"/>
              </w:rPr>
              <w:t>17</w:t>
            </w:r>
            <w:r w:rsidR="003F191A" w:rsidRPr="00C55C5D">
              <w:rPr>
                <w:rFonts w:ascii="Times New Roman" w:eastAsia="Times New Roman" w:hAnsi="Times New Roman" w:cs="Times New Roman"/>
                <w:noProof/>
                <w:color w:val="212529"/>
                <w:kern w:val="0"/>
                <w:sz w:val="28"/>
                <w:szCs w:val="28"/>
                <w:lang w:eastAsia="ru-RU"/>
                <w14:ligatures w14:val="none"/>
              </w:rPr>
              <w:t xml:space="preserve"> ДСН 3.3.6.042-99 Санітарні норми мікроклімату виробничих приміщень </w:t>
            </w:r>
          </w:p>
          <w:p w14:paraId="33F4F236" w14:textId="5EB4F382"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r w:rsidRPr="00C55C5D">
              <w:rPr>
                <w:rFonts w:ascii="Times New Roman" w:eastAsia="Times New Roman" w:hAnsi="Times New Roman" w:cs="Times New Roman"/>
                <w:noProof/>
                <w:color w:val="212529"/>
                <w:kern w:val="0"/>
                <w:sz w:val="28"/>
                <w:szCs w:val="28"/>
                <w:lang w:eastAsia="ru-RU"/>
                <w14:ligatures w14:val="none"/>
              </w:rPr>
              <w:t xml:space="preserve">( </w:t>
            </w:r>
            <w:hyperlink r:id="rId17" w:tgtFrame="_blank" w:history="1">
              <w:r w:rsidRPr="00C55C5D">
                <w:rPr>
                  <w:rFonts w:ascii="Times New Roman" w:eastAsia="Times New Roman" w:hAnsi="Times New Roman" w:cs="Times New Roman"/>
                  <w:noProof/>
                  <w:color w:val="0000FF"/>
                  <w:kern w:val="0"/>
                  <w:sz w:val="28"/>
                  <w:szCs w:val="28"/>
                  <w:lang w:eastAsia="ru-RU"/>
                  <w14:ligatures w14:val="none"/>
                </w:rPr>
                <w:t>va042282-99</w:t>
              </w:r>
            </w:hyperlink>
            <w:r w:rsidRPr="00C55C5D">
              <w:rPr>
                <w:rFonts w:ascii="Times New Roman" w:eastAsia="Times New Roman" w:hAnsi="Times New Roman" w:cs="Times New Roman"/>
                <w:noProof/>
                <w:color w:val="212529"/>
                <w:kern w:val="0"/>
                <w:sz w:val="28"/>
                <w:szCs w:val="28"/>
                <w:lang w:eastAsia="ru-RU"/>
                <w14:ligatures w14:val="none"/>
              </w:rPr>
              <w:t xml:space="preserve"> ). </w:t>
            </w:r>
          </w:p>
          <w:p w14:paraId="56FCD8C2" w14:textId="5FE9821B" w:rsidR="003F191A" w:rsidRPr="00C55C5D" w:rsidRDefault="002302D5"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17" w:name="o446"/>
            <w:bookmarkEnd w:id="17"/>
            <w:r>
              <w:rPr>
                <w:rFonts w:ascii="Times New Roman" w:eastAsia="Times New Roman" w:hAnsi="Times New Roman" w:cs="Times New Roman"/>
                <w:noProof/>
                <w:color w:val="212529"/>
                <w:kern w:val="0"/>
                <w:sz w:val="28"/>
                <w:szCs w:val="28"/>
                <w:lang w:eastAsia="ru-RU"/>
                <w14:ligatures w14:val="none"/>
              </w:rPr>
              <w:t>18</w:t>
            </w:r>
            <w:r w:rsidR="003F191A" w:rsidRPr="00C55C5D">
              <w:rPr>
                <w:rFonts w:ascii="Times New Roman" w:eastAsia="Times New Roman" w:hAnsi="Times New Roman" w:cs="Times New Roman"/>
                <w:noProof/>
                <w:color w:val="212529"/>
                <w:kern w:val="0"/>
                <w:sz w:val="28"/>
                <w:szCs w:val="28"/>
                <w:lang w:eastAsia="ru-RU"/>
                <w14:ligatures w14:val="none"/>
              </w:rPr>
              <w:t xml:space="preserve"> ДСН 3.3.6.037-99 Санітарні норми вироб</w:t>
            </w:r>
            <w:r w:rsidR="00FB33CE" w:rsidRPr="00C55C5D">
              <w:rPr>
                <w:rFonts w:ascii="Times New Roman" w:eastAsia="Times New Roman" w:hAnsi="Times New Roman" w:cs="Times New Roman"/>
                <w:noProof/>
                <w:color w:val="212529"/>
                <w:kern w:val="0"/>
                <w:sz w:val="28"/>
                <w:szCs w:val="28"/>
                <w:lang w:eastAsia="ru-RU"/>
                <w14:ligatures w14:val="none"/>
              </w:rPr>
              <w:t>-</w:t>
            </w:r>
            <w:r w:rsidR="003F191A" w:rsidRPr="00C55C5D">
              <w:rPr>
                <w:rFonts w:ascii="Times New Roman" w:eastAsia="Times New Roman" w:hAnsi="Times New Roman" w:cs="Times New Roman"/>
                <w:noProof/>
                <w:color w:val="212529"/>
                <w:kern w:val="0"/>
                <w:sz w:val="28"/>
                <w:szCs w:val="28"/>
                <w:lang w:eastAsia="ru-RU"/>
                <w14:ligatures w14:val="none"/>
              </w:rPr>
              <w:t xml:space="preserve">ничого шуму, ультразвуку та інфразвуку ( </w:t>
            </w:r>
            <w:hyperlink r:id="rId18" w:tgtFrame="_blank" w:history="1">
              <w:r w:rsidR="003F191A" w:rsidRPr="00C55C5D">
                <w:rPr>
                  <w:rFonts w:ascii="Times New Roman" w:eastAsia="Times New Roman" w:hAnsi="Times New Roman" w:cs="Times New Roman"/>
                  <w:noProof/>
                  <w:color w:val="0000FF"/>
                  <w:kern w:val="0"/>
                  <w:sz w:val="28"/>
                  <w:szCs w:val="28"/>
                  <w:lang w:eastAsia="ru-RU"/>
                  <w14:ligatures w14:val="none"/>
                </w:rPr>
                <w:t>va037282-99</w:t>
              </w:r>
            </w:hyperlink>
            <w:r w:rsidR="003F191A" w:rsidRPr="00C55C5D">
              <w:rPr>
                <w:rFonts w:ascii="Times New Roman" w:eastAsia="Times New Roman" w:hAnsi="Times New Roman" w:cs="Times New Roman"/>
                <w:noProof/>
                <w:color w:val="212529"/>
                <w:kern w:val="0"/>
                <w:sz w:val="28"/>
                <w:szCs w:val="28"/>
                <w:lang w:eastAsia="ru-RU"/>
                <w14:ligatures w14:val="none"/>
              </w:rPr>
              <w:t xml:space="preserve"> ). </w:t>
            </w:r>
          </w:p>
          <w:p w14:paraId="3D146DD5" w14:textId="4BB15A64" w:rsidR="003F191A" w:rsidRPr="00C55C5D" w:rsidRDefault="002302D5"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18" w:name="o447"/>
            <w:bookmarkEnd w:id="18"/>
            <w:r>
              <w:rPr>
                <w:rFonts w:ascii="Times New Roman" w:eastAsia="Times New Roman" w:hAnsi="Times New Roman" w:cs="Times New Roman"/>
                <w:noProof/>
                <w:color w:val="212529"/>
                <w:kern w:val="0"/>
                <w:sz w:val="28"/>
                <w:szCs w:val="28"/>
                <w:lang w:eastAsia="ru-RU"/>
                <w14:ligatures w14:val="none"/>
              </w:rPr>
              <w:t>19</w:t>
            </w:r>
            <w:r w:rsidR="003F191A" w:rsidRPr="00C55C5D">
              <w:rPr>
                <w:rFonts w:ascii="Times New Roman" w:eastAsia="Times New Roman" w:hAnsi="Times New Roman" w:cs="Times New Roman"/>
                <w:noProof/>
                <w:color w:val="212529"/>
                <w:kern w:val="0"/>
                <w:sz w:val="28"/>
                <w:szCs w:val="28"/>
                <w:lang w:eastAsia="ru-RU"/>
                <w14:ligatures w14:val="none"/>
              </w:rPr>
              <w:t xml:space="preserve"> ДСН 3.3.6.039-99 Державні санітарні норми виробничої загальної та локальної вібрації ( </w:t>
            </w:r>
            <w:hyperlink r:id="rId19" w:tgtFrame="_blank" w:history="1">
              <w:r w:rsidR="003F191A" w:rsidRPr="00C55C5D">
                <w:rPr>
                  <w:rFonts w:ascii="Times New Roman" w:eastAsia="Times New Roman" w:hAnsi="Times New Roman" w:cs="Times New Roman"/>
                  <w:noProof/>
                  <w:color w:val="0000FF"/>
                  <w:kern w:val="0"/>
                  <w:sz w:val="28"/>
                  <w:szCs w:val="28"/>
                  <w:lang w:eastAsia="ru-RU"/>
                  <w14:ligatures w14:val="none"/>
                </w:rPr>
                <w:t>va039282-99</w:t>
              </w:r>
            </w:hyperlink>
            <w:r w:rsidR="003F191A" w:rsidRPr="00C55C5D">
              <w:rPr>
                <w:rFonts w:ascii="Times New Roman" w:eastAsia="Times New Roman" w:hAnsi="Times New Roman" w:cs="Times New Roman"/>
                <w:noProof/>
                <w:color w:val="212529"/>
                <w:kern w:val="0"/>
                <w:sz w:val="28"/>
                <w:szCs w:val="28"/>
                <w:lang w:eastAsia="ru-RU"/>
                <w14:ligatures w14:val="none"/>
              </w:rPr>
              <w:t xml:space="preserve"> ). </w:t>
            </w:r>
          </w:p>
          <w:bookmarkEnd w:id="14"/>
          <w:p w14:paraId="3C735AEB" w14:textId="5D979F05" w:rsidR="009C6057" w:rsidRPr="00C55C5D" w:rsidRDefault="009C6057" w:rsidP="009C6057">
            <w:pPr>
              <w:widowControl w:val="0"/>
              <w:jc w:val="both"/>
              <w:rPr>
                <w:rFonts w:ascii="Times New Roman" w:eastAsia="Times New Roman" w:hAnsi="Times New Roman" w:cs="Times New Roman"/>
                <w:i/>
                <w:iCs/>
                <w:noProof/>
                <w:color w:val="0070C0"/>
                <w:sz w:val="28"/>
                <w:szCs w:val="28"/>
              </w:rPr>
            </w:pPr>
            <w:r w:rsidRPr="00C55C5D">
              <w:rPr>
                <w:rFonts w:ascii="Times New Roman" w:eastAsia="Times New Roman" w:hAnsi="Times New Roman" w:cs="Times New Roman"/>
                <w:b/>
                <w:i/>
                <w:iCs/>
                <w:noProof/>
                <w:color w:val="0070C0"/>
                <w:sz w:val="28"/>
                <w:szCs w:val="28"/>
              </w:rPr>
              <w:t>Електронні ресурси</w:t>
            </w:r>
          </w:p>
          <w:p w14:paraId="619CC56B" w14:textId="4829C433" w:rsidR="003F191A" w:rsidRPr="00C55C5D" w:rsidRDefault="003F191A" w:rsidP="003F191A">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r w:rsidRPr="00C55C5D">
              <w:rPr>
                <w:rFonts w:ascii="Times New Roman" w:eastAsia="Times New Roman" w:hAnsi="Times New Roman" w:cs="Times New Roman"/>
                <w:noProof/>
                <w:color w:val="000000"/>
                <w:spacing w:val="-13"/>
                <w:kern w:val="0"/>
                <w:sz w:val="28"/>
                <w:szCs w:val="20"/>
                <w:lang w:eastAsia="ru-RU"/>
                <w14:ligatures w14:val="none"/>
              </w:rPr>
              <w:t xml:space="preserve">- </w:t>
            </w:r>
            <w:hyperlink r:id="rId20" w:history="1">
              <w:r w:rsidRPr="00C55C5D">
                <w:rPr>
                  <w:rFonts w:ascii="Times New Roman" w:eastAsia="Times New Roman" w:hAnsi="Times New Roman" w:cs="Times New Roman"/>
                  <w:noProof/>
                  <w:color w:val="0563C1"/>
                  <w:kern w:val="0"/>
                  <w:sz w:val="28"/>
                  <w:szCs w:val="28"/>
                  <w:lang w:eastAsia="ru-RU"/>
                  <w14:ligatures w14:val="none"/>
                </w:rPr>
                <w:t>http://www.dnop.kiev.ua</w:t>
              </w:r>
            </w:hyperlink>
            <w:r w:rsidRPr="00C55C5D">
              <w:rPr>
                <w:rFonts w:ascii="Times New Roman" w:eastAsia="Times New Roman" w:hAnsi="Times New Roman" w:cs="Times New Roman"/>
                <w:noProof/>
                <w:color w:val="212529"/>
                <w:kern w:val="0"/>
                <w:sz w:val="28"/>
                <w:szCs w:val="28"/>
                <w:lang w:eastAsia="ru-RU"/>
                <w14:ligatures w14:val="none"/>
              </w:rPr>
              <w:t xml:space="preserve"> -  Офіційний сайт Державного комітету України з промислової безпеки, охорони праці та гірничого нагляду (Держгірпромнагляду). </w:t>
            </w:r>
          </w:p>
          <w:p w14:paraId="564E8458" w14:textId="77777777"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19" w:name="o468"/>
            <w:bookmarkEnd w:id="19"/>
            <w:r w:rsidRPr="00C55C5D">
              <w:rPr>
                <w:rFonts w:ascii="Times New Roman" w:eastAsia="Times New Roman" w:hAnsi="Times New Roman" w:cs="Times New Roman"/>
                <w:noProof/>
                <w:color w:val="212529"/>
                <w:kern w:val="0"/>
                <w:sz w:val="28"/>
                <w:szCs w:val="28"/>
                <w:lang w:eastAsia="ru-RU"/>
                <w14:ligatures w14:val="none"/>
              </w:rPr>
              <w:t xml:space="preserve">- </w:t>
            </w:r>
            <w:hyperlink r:id="rId21" w:history="1">
              <w:r w:rsidRPr="00C55C5D">
                <w:rPr>
                  <w:rFonts w:ascii="Times New Roman" w:eastAsia="Times New Roman" w:hAnsi="Times New Roman" w:cs="Times New Roman"/>
                  <w:noProof/>
                  <w:color w:val="0563C1"/>
                  <w:kern w:val="0"/>
                  <w:sz w:val="28"/>
                  <w:szCs w:val="28"/>
                  <w:lang w:eastAsia="ru-RU"/>
                  <w14:ligatures w14:val="none"/>
                </w:rPr>
                <w:t>http://www.mon.gov.ua</w:t>
              </w:r>
            </w:hyperlink>
            <w:r w:rsidRPr="00C55C5D">
              <w:rPr>
                <w:rFonts w:ascii="Times New Roman" w:eastAsia="Times New Roman" w:hAnsi="Times New Roman" w:cs="Times New Roman"/>
                <w:noProof/>
                <w:color w:val="212529"/>
                <w:kern w:val="0"/>
                <w:sz w:val="28"/>
                <w:szCs w:val="28"/>
                <w:lang w:eastAsia="ru-RU"/>
                <w14:ligatures w14:val="none"/>
              </w:rPr>
              <w:t xml:space="preserve"> - Офіційний сайт Міністерства освіти і науки, молоді та спорту України. </w:t>
            </w:r>
          </w:p>
          <w:p w14:paraId="1D380215" w14:textId="77777777"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20" w:name="o469"/>
            <w:bookmarkEnd w:id="20"/>
            <w:r w:rsidRPr="00C55C5D">
              <w:rPr>
                <w:rFonts w:ascii="Times New Roman" w:eastAsia="Times New Roman" w:hAnsi="Times New Roman" w:cs="Times New Roman"/>
                <w:noProof/>
                <w:color w:val="212529"/>
                <w:kern w:val="0"/>
                <w:sz w:val="28"/>
                <w:szCs w:val="28"/>
                <w:lang w:eastAsia="ru-RU"/>
                <w14:ligatures w14:val="none"/>
              </w:rPr>
              <w:t xml:space="preserve">- </w:t>
            </w:r>
            <w:hyperlink r:id="rId22" w:history="1">
              <w:r w:rsidRPr="00C55C5D">
                <w:rPr>
                  <w:rFonts w:ascii="Times New Roman" w:eastAsia="Times New Roman" w:hAnsi="Times New Roman" w:cs="Times New Roman"/>
                  <w:noProof/>
                  <w:color w:val="0563C1"/>
                  <w:kern w:val="0"/>
                  <w:sz w:val="28"/>
                  <w:szCs w:val="28"/>
                  <w:lang w:eastAsia="ru-RU"/>
                  <w14:ligatures w14:val="none"/>
                </w:rPr>
                <w:t>http://www.mns.gov.ua</w:t>
              </w:r>
            </w:hyperlink>
            <w:r w:rsidRPr="00C55C5D">
              <w:rPr>
                <w:rFonts w:ascii="Times New Roman" w:eastAsia="Times New Roman" w:hAnsi="Times New Roman" w:cs="Times New Roman"/>
                <w:noProof/>
                <w:color w:val="212529"/>
                <w:kern w:val="0"/>
                <w:sz w:val="28"/>
                <w:szCs w:val="28"/>
                <w:lang w:eastAsia="ru-RU"/>
                <w14:ligatures w14:val="none"/>
              </w:rPr>
              <w:t xml:space="preserve"> - Офіційний сайт Міністерства надзвичайних ситуацій України. </w:t>
            </w:r>
          </w:p>
          <w:p w14:paraId="08B49881" w14:textId="77777777" w:rsidR="003F191A" w:rsidRPr="00C55C5D"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bookmarkStart w:id="21" w:name="o470"/>
            <w:bookmarkEnd w:id="21"/>
            <w:r w:rsidRPr="00C55C5D">
              <w:rPr>
                <w:rFonts w:ascii="Times New Roman" w:eastAsia="Times New Roman" w:hAnsi="Times New Roman" w:cs="Times New Roman"/>
                <w:noProof/>
                <w:color w:val="212529"/>
                <w:kern w:val="0"/>
                <w:sz w:val="28"/>
                <w:szCs w:val="28"/>
                <w:lang w:eastAsia="ru-RU"/>
                <w14:ligatures w14:val="none"/>
              </w:rPr>
              <w:t xml:space="preserve">- </w:t>
            </w:r>
            <w:hyperlink r:id="rId23" w:history="1">
              <w:r w:rsidRPr="00C55C5D">
                <w:rPr>
                  <w:rFonts w:ascii="Times New Roman" w:eastAsia="Times New Roman" w:hAnsi="Times New Roman" w:cs="Times New Roman"/>
                  <w:noProof/>
                  <w:color w:val="0563C1"/>
                  <w:kern w:val="0"/>
                  <w:sz w:val="28"/>
                  <w:szCs w:val="28"/>
                  <w:lang w:eastAsia="ru-RU"/>
                  <w14:ligatures w14:val="none"/>
                </w:rPr>
                <w:t>http://www.social.org.ua</w:t>
              </w:r>
            </w:hyperlink>
            <w:r w:rsidRPr="00C55C5D">
              <w:rPr>
                <w:rFonts w:ascii="Times New Roman" w:eastAsia="Times New Roman" w:hAnsi="Times New Roman" w:cs="Times New Roman"/>
                <w:noProof/>
                <w:color w:val="212529"/>
                <w:kern w:val="0"/>
                <w:sz w:val="28"/>
                <w:szCs w:val="28"/>
                <w:lang w:eastAsia="ru-RU"/>
                <w14:ligatures w14:val="none"/>
              </w:rPr>
              <w:t xml:space="preserve"> - Офіційний сайт Фонду соціального страхування від нещасних випадків на виробництві  та професійних захворювань України. </w:t>
            </w:r>
          </w:p>
          <w:p w14:paraId="5FE6C47B" w14:textId="134B3B2C" w:rsidR="009C6057" w:rsidRPr="00C55C5D" w:rsidRDefault="009C6057" w:rsidP="003F191A">
            <w:pPr>
              <w:widowControl w:val="0"/>
              <w:jc w:val="both"/>
              <w:rPr>
                <w:rFonts w:ascii="Times New Roman" w:eastAsia="Times New Roman" w:hAnsi="Times New Roman" w:cs="Times New Roman"/>
                <w:noProof/>
                <w:sz w:val="28"/>
                <w:szCs w:val="28"/>
              </w:rPr>
            </w:pPr>
          </w:p>
        </w:tc>
      </w:tr>
      <w:tr w:rsidR="009C6057" w:rsidRPr="00C55C5D" w14:paraId="7BADEAFD" w14:textId="77777777" w:rsidTr="00764CBE">
        <w:tc>
          <w:tcPr>
            <w:tcW w:w="4195" w:type="dxa"/>
            <w:shd w:val="clear" w:color="auto" w:fill="FBE4D5" w:themeFill="accent2" w:themeFillTint="33"/>
          </w:tcPr>
          <w:p w14:paraId="7D169CCE" w14:textId="77777777" w:rsidR="009C6057" w:rsidRPr="00C55C5D" w:rsidRDefault="009C6057" w:rsidP="009C6057">
            <w:pPr>
              <w:widowControl w:val="0"/>
              <w:rPr>
                <w:rFonts w:ascii="Times New Roman" w:eastAsia="Times New Roman" w:hAnsi="Times New Roman" w:cs="Times New Roman"/>
                <w:noProof/>
                <w:sz w:val="28"/>
                <w:szCs w:val="28"/>
              </w:rPr>
            </w:pPr>
            <w:r w:rsidRPr="00C55C5D">
              <w:rPr>
                <w:rFonts w:ascii="Times New Roman" w:eastAsia="Times New Roman" w:hAnsi="Times New Roman" w:cs="Times New Roman"/>
                <w:noProof/>
                <w:sz w:val="28"/>
                <w:szCs w:val="28"/>
              </w:rPr>
              <w:lastRenderedPageBreak/>
              <w:t>Циклова комісія</w:t>
            </w:r>
          </w:p>
          <w:p w14:paraId="1C704AFF" w14:textId="77777777" w:rsidR="009C6057" w:rsidRPr="00C55C5D" w:rsidRDefault="009C6057" w:rsidP="009C6057">
            <w:pPr>
              <w:widowControl w:val="0"/>
              <w:rPr>
                <w:rFonts w:ascii="Times New Roman" w:eastAsia="Times New Roman" w:hAnsi="Times New Roman" w:cs="Times New Roman"/>
                <w:noProof/>
                <w:sz w:val="28"/>
                <w:szCs w:val="28"/>
              </w:rPr>
            </w:pPr>
          </w:p>
        </w:tc>
        <w:tc>
          <w:tcPr>
            <w:tcW w:w="5728" w:type="dxa"/>
            <w:gridSpan w:val="2"/>
          </w:tcPr>
          <w:p w14:paraId="1AF9C958" w14:textId="21514CC5" w:rsidR="009C6057" w:rsidRPr="00C55C5D" w:rsidRDefault="002302D5" w:rsidP="009C6057">
            <w:pPr>
              <w:widowControl w:val="0"/>
              <w:jc w:val="both"/>
              <w:rPr>
                <w:rFonts w:ascii="Times New Roman" w:eastAsia="Times New Roman" w:hAnsi="Times New Roman" w:cs="Times New Roman"/>
                <w:b/>
                <w:i/>
                <w:iCs/>
                <w:noProof/>
                <w:color w:val="002060"/>
                <w:sz w:val="28"/>
                <w:szCs w:val="28"/>
              </w:rPr>
            </w:pPr>
            <w:r>
              <w:rPr>
                <w:rFonts w:ascii="Times New Roman" w:eastAsia="Times New Roman" w:hAnsi="Times New Roman" w:cs="Times New Roman"/>
                <w:noProof/>
                <w:sz w:val="28"/>
                <w:szCs w:val="28"/>
              </w:rPr>
              <w:t>А</w:t>
            </w:r>
            <w:r w:rsidRPr="002302D5">
              <w:rPr>
                <w:rFonts w:ascii="Times New Roman" w:eastAsia="Times New Roman" w:hAnsi="Times New Roman" w:cs="Times New Roman"/>
                <w:noProof/>
                <w:sz w:val="28"/>
                <w:szCs w:val="28"/>
              </w:rPr>
              <w:t>втоматизованих систем керування рухом та електропостачання залізниць</w:t>
            </w:r>
          </w:p>
        </w:tc>
      </w:tr>
      <w:bookmarkEnd w:id="0"/>
    </w:tbl>
    <w:p w14:paraId="44D9C59D" w14:textId="77777777" w:rsidR="001200C6" w:rsidRPr="00C55C5D" w:rsidRDefault="001200C6">
      <w:pPr>
        <w:rPr>
          <w:bCs/>
          <w:noProof/>
        </w:rPr>
      </w:pPr>
    </w:p>
    <w:tbl>
      <w:tblPr>
        <w:tblW w:w="9214" w:type="dxa"/>
        <w:tblLook w:val="04A0" w:firstRow="1" w:lastRow="0" w:firstColumn="1" w:lastColumn="0" w:noHBand="0" w:noVBand="1"/>
      </w:tblPr>
      <w:tblGrid>
        <w:gridCol w:w="9214"/>
      </w:tblGrid>
      <w:tr w:rsidR="00C83650" w:rsidRPr="00C55C5D" w14:paraId="3CC17A93" w14:textId="77777777" w:rsidTr="002302D5">
        <w:tc>
          <w:tcPr>
            <w:tcW w:w="9214" w:type="dxa"/>
            <w:hideMark/>
          </w:tcPr>
          <w:p w14:paraId="17AEC203" w14:textId="2B3BC2D0" w:rsidR="00C83650" w:rsidRPr="00C55C5D" w:rsidRDefault="00C83650" w:rsidP="00C83650">
            <w:pPr>
              <w:spacing w:after="0" w:line="240" w:lineRule="auto"/>
              <w:jc w:val="both"/>
              <w:rPr>
                <w:rFonts w:ascii="Times New Roman" w:hAnsi="Times New Roman" w:cs="Times New Roman"/>
                <w:noProof/>
                <w:sz w:val="28"/>
                <w:szCs w:val="28"/>
              </w:rPr>
            </w:pPr>
            <w:r w:rsidRPr="00C55C5D">
              <w:rPr>
                <w:rFonts w:ascii="Times New Roman" w:hAnsi="Times New Roman" w:cs="Times New Roman"/>
                <w:noProof/>
                <w:sz w:val="28"/>
                <w:szCs w:val="28"/>
              </w:rPr>
              <w:t>Розглянуто та схвалено</w:t>
            </w:r>
          </w:p>
        </w:tc>
      </w:tr>
      <w:tr w:rsidR="00C83650" w:rsidRPr="00C55C5D" w14:paraId="2C46CAC3" w14:textId="77777777" w:rsidTr="002302D5">
        <w:tc>
          <w:tcPr>
            <w:tcW w:w="9214" w:type="dxa"/>
            <w:hideMark/>
          </w:tcPr>
          <w:p w14:paraId="65882BBF" w14:textId="77777777" w:rsidR="00C83650" w:rsidRPr="00C55C5D" w:rsidRDefault="00C83650" w:rsidP="00C83650">
            <w:pPr>
              <w:spacing w:after="0" w:line="240" w:lineRule="auto"/>
              <w:jc w:val="both"/>
              <w:rPr>
                <w:rFonts w:ascii="Times New Roman" w:hAnsi="Times New Roman" w:cs="Times New Roman"/>
                <w:noProof/>
                <w:sz w:val="28"/>
                <w:szCs w:val="28"/>
              </w:rPr>
            </w:pPr>
            <w:r w:rsidRPr="00C55C5D">
              <w:rPr>
                <w:rFonts w:ascii="Times New Roman" w:hAnsi="Times New Roman" w:cs="Times New Roman"/>
                <w:noProof/>
                <w:sz w:val="28"/>
                <w:szCs w:val="28"/>
              </w:rPr>
              <w:t>на засіданні циклової комісії</w:t>
            </w:r>
          </w:p>
          <w:p w14:paraId="795A317C" w14:textId="5166095D" w:rsidR="00C83650" w:rsidRPr="00C55C5D" w:rsidRDefault="002302D5" w:rsidP="00B5511F">
            <w:pPr>
              <w:spacing w:after="0" w:line="240" w:lineRule="auto"/>
              <w:jc w:val="both"/>
              <w:rPr>
                <w:rFonts w:ascii="Times New Roman" w:hAnsi="Times New Roman" w:cs="Times New Roman"/>
                <w:noProof/>
                <w:sz w:val="28"/>
                <w:szCs w:val="28"/>
                <w:u w:val="single"/>
              </w:rPr>
            </w:pPr>
            <w:r w:rsidRPr="002302D5">
              <w:rPr>
                <w:rFonts w:ascii="Times New Roman" w:hAnsi="Times New Roman" w:cs="Times New Roman"/>
                <w:noProof/>
                <w:sz w:val="28"/>
                <w:szCs w:val="28"/>
              </w:rPr>
              <w:t>автоматизованих систем керування рухом та електропостачання</w:t>
            </w:r>
            <w:r>
              <w:rPr>
                <w:rFonts w:ascii="Times New Roman" w:hAnsi="Times New Roman" w:cs="Times New Roman"/>
                <w:noProof/>
                <w:sz w:val="28"/>
                <w:szCs w:val="28"/>
              </w:rPr>
              <w:t xml:space="preserve"> </w:t>
            </w:r>
            <w:r w:rsidRPr="002302D5">
              <w:rPr>
                <w:rFonts w:ascii="Times New Roman" w:hAnsi="Times New Roman" w:cs="Times New Roman"/>
                <w:noProof/>
                <w:sz w:val="28"/>
                <w:szCs w:val="28"/>
              </w:rPr>
              <w:t xml:space="preserve">залізниць </w:t>
            </w:r>
            <w:r w:rsidR="00C83650" w:rsidRPr="00C55C5D">
              <w:rPr>
                <w:rFonts w:ascii="Times New Roman" w:hAnsi="Times New Roman" w:cs="Times New Roman"/>
                <w:noProof/>
                <w:sz w:val="28"/>
                <w:szCs w:val="28"/>
              </w:rPr>
              <w:t xml:space="preserve">протокол від </w:t>
            </w:r>
            <w:r w:rsidR="00B5511F">
              <w:rPr>
                <w:rFonts w:ascii="Times New Roman" w:hAnsi="Times New Roman" w:cs="Times New Roman"/>
                <w:noProof/>
                <w:sz w:val="28"/>
                <w:szCs w:val="28"/>
              </w:rPr>
              <w:t xml:space="preserve">27 серпня </w:t>
            </w:r>
            <w:r w:rsidR="00C83650" w:rsidRPr="00C55C5D">
              <w:rPr>
                <w:rFonts w:ascii="Times New Roman" w:hAnsi="Times New Roman" w:cs="Times New Roman"/>
                <w:noProof/>
                <w:sz w:val="28"/>
                <w:szCs w:val="28"/>
              </w:rPr>
              <w:t>202</w:t>
            </w:r>
            <w:r>
              <w:rPr>
                <w:rFonts w:ascii="Times New Roman" w:hAnsi="Times New Roman" w:cs="Times New Roman"/>
                <w:noProof/>
                <w:sz w:val="28"/>
                <w:szCs w:val="28"/>
              </w:rPr>
              <w:t>5</w:t>
            </w:r>
            <w:r w:rsidR="00C83650" w:rsidRPr="00C55C5D">
              <w:rPr>
                <w:rFonts w:ascii="Times New Roman" w:hAnsi="Times New Roman" w:cs="Times New Roman"/>
                <w:noProof/>
                <w:sz w:val="28"/>
                <w:szCs w:val="28"/>
              </w:rPr>
              <w:t xml:space="preserve"> №</w:t>
            </w:r>
            <w:r w:rsidR="00B5511F">
              <w:rPr>
                <w:rFonts w:ascii="Times New Roman" w:hAnsi="Times New Roman" w:cs="Times New Roman"/>
                <w:noProof/>
                <w:sz w:val="28"/>
                <w:szCs w:val="28"/>
              </w:rPr>
              <w:t xml:space="preserve"> 1</w:t>
            </w:r>
          </w:p>
        </w:tc>
      </w:tr>
      <w:tr w:rsidR="00C83650" w:rsidRPr="00C55C5D" w14:paraId="0E5A4A7D" w14:textId="77777777" w:rsidTr="002302D5">
        <w:tc>
          <w:tcPr>
            <w:tcW w:w="9214" w:type="dxa"/>
            <w:hideMark/>
          </w:tcPr>
          <w:p w14:paraId="70CCF72E" w14:textId="5AC1CC8D" w:rsidR="00C83650" w:rsidRPr="00C55C5D" w:rsidRDefault="00C83650" w:rsidP="002302D5">
            <w:pPr>
              <w:spacing w:after="0" w:line="240" w:lineRule="auto"/>
              <w:jc w:val="both"/>
              <w:rPr>
                <w:rFonts w:ascii="Times New Roman" w:hAnsi="Times New Roman" w:cs="Times New Roman"/>
                <w:noProof/>
                <w:sz w:val="28"/>
                <w:szCs w:val="28"/>
              </w:rPr>
            </w:pPr>
            <w:r w:rsidRPr="00C55C5D">
              <w:rPr>
                <w:rFonts w:ascii="Times New Roman" w:hAnsi="Times New Roman" w:cs="Times New Roman"/>
                <w:noProof/>
                <w:sz w:val="28"/>
                <w:szCs w:val="28"/>
              </w:rPr>
              <w:t>Голова циклової комісії_______________</w:t>
            </w:r>
            <w:r w:rsidR="002302D5">
              <w:rPr>
                <w:rFonts w:ascii="Times New Roman" w:hAnsi="Times New Roman" w:cs="Times New Roman"/>
                <w:noProof/>
                <w:sz w:val="28"/>
                <w:szCs w:val="28"/>
              </w:rPr>
              <w:t>Сергій</w:t>
            </w:r>
            <w:r w:rsidRPr="00C55C5D">
              <w:rPr>
                <w:rFonts w:ascii="Times New Roman" w:hAnsi="Times New Roman" w:cs="Times New Roman"/>
                <w:noProof/>
                <w:sz w:val="28"/>
                <w:szCs w:val="28"/>
              </w:rPr>
              <w:t xml:space="preserve"> </w:t>
            </w:r>
            <w:r w:rsidR="002302D5">
              <w:rPr>
                <w:rFonts w:ascii="Times New Roman" w:hAnsi="Times New Roman" w:cs="Times New Roman"/>
                <w:noProof/>
                <w:sz w:val="28"/>
                <w:szCs w:val="28"/>
              </w:rPr>
              <w:t>ПАРХОМЕНКО</w:t>
            </w:r>
          </w:p>
        </w:tc>
      </w:tr>
    </w:tbl>
    <w:p w14:paraId="0925D63F" w14:textId="77777777" w:rsidR="00C81C99" w:rsidRPr="00C55C5D" w:rsidRDefault="00C81C99" w:rsidP="006260F7">
      <w:pPr>
        <w:rPr>
          <w:rFonts w:ascii="Times New Roman" w:hAnsi="Times New Roman" w:cs="Times New Roman"/>
          <w:noProof/>
          <w:sz w:val="28"/>
          <w:szCs w:val="28"/>
        </w:rPr>
      </w:pPr>
    </w:p>
    <w:sectPr w:rsidR="00C81C99" w:rsidRPr="00C55C5D"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15:restartNumberingAfterBreak="0">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15:restartNumberingAfterBreak="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8" w15:restartNumberingAfterBreak="0">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29" w15:restartNumberingAfterBreak="0">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3"/>
  </w:num>
  <w:num w:numId="7">
    <w:abstractNumId w:val="2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2"/>
  </w:num>
  <w:num w:numId="15">
    <w:abstractNumId w:val="33"/>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0"/>
  </w:num>
  <w:num w:numId="24">
    <w:abstractNumId w:val="6"/>
  </w:num>
  <w:num w:numId="25">
    <w:abstractNumId w:val="21"/>
  </w:num>
  <w:num w:numId="26">
    <w:abstractNumId w:val="14"/>
  </w:num>
  <w:num w:numId="27">
    <w:abstractNumId w:val="14"/>
  </w:num>
  <w:num w:numId="28">
    <w:abstractNumId w:val="21"/>
  </w:num>
  <w:num w:numId="29">
    <w:abstractNumId w:val="26"/>
  </w:num>
  <w:num w:numId="30">
    <w:abstractNumId w:val="26"/>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7"/>
  </w:num>
  <w:num w:numId="40">
    <w:abstractNumId w:val="22"/>
  </w:num>
  <w:num w:numId="41">
    <w:abstractNumId w:val="23"/>
  </w:num>
  <w:num w:numId="42">
    <w:abstractNumId w:val="24"/>
  </w:num>
  <w:num w:numId="43">
    <w:abstractNumId w:val="8"/>
  </w:num>
  <w:num w:numId="44">
    <w:abstractNumId w:val="28"/>
  </w:num>
  <w:num w:numId="45">
    <w:abstractNumId w:val="15"/>
  </w:num>
  <w:num w:numId="46">
    <w:abstractNumId w:val="29"/>
  </w:num>
  <w:num w:numId="47">
    <w:abstractNumId w:val="9"/>
  </w:num>
  <w:num w:numId="48">
    <w:abstractNumId w:val="3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7QwNTGyNDUwNrE0NbdQ0lEKTi0uzszPAykwqwUAk70BASwAAAA="/>
  </w:docVars>
  <w:rsids>
    <w:rsidRoot w:val="00980170"/>
    <w:rsid w:val="00060676"/>
    <w:rsid w:val="000614D2"/>
    <w:rsid w:val="0008134F"/>
    <w:rsid w:val="000C20A7"/>
    <w:rsid w:val="00106BEE"/>
    <w:rsid w:val="001200C6"/>
    <w:rsid w:val="00174579"/>
    <w:rsid w:val="001A1901"/>
    <w:rsid w:val="001A2C1C"/>
    <w:rsid w:val="001B36E7"/>
    <w:rsid w:val="001B417C"/>
    <w:rsid w:val="001C55C1"/>
    <w:rsid w:val="001E08F1"/>
    <w:rsid w:val="001F07D0"/>
    <w:rsid w:val="00226B04"/>
    <w:rsid w:val="002302D5"/>
    <w:rsid w:val="00236CC5"/>
    <w:rsid w:val="00243A50"/>
    <w:rsid w:val="00275774"/>
    <w:rsid w:val="002958FE"/>
    <w:rsid w:val="002E53D0"/>
    <w:rsid w:val="00321B18"/>
    <w:rsid w:val="003521DA"/>
    <w:rsid w:val="00357F02"/>
    <w:rsid w:val="0036257A"/>
    <w:rsid w:val="00377D5D"/>
    <w:rsid w:val="003F191A"/>
    <w:rsid w:val="003F2C1B"/>
    <w:rsid w:val="004249E9"/>
    <w:rsid w:val="0043636D"/>
    <w:rsid w:val="0045713E"/>
    <w:rsid w:val="00477C29"/>
    <w:rsid w:val="004B2075"/>
    <w:rsid w:val="004D2650"/>
    <w:rsid w:val="00504151"/>
    <w:rsid w:val="00504CBA"/>
    <w:rsid w:val="005075B1"/>
    <w:rsid w:val="00533042"/>
    <w:rsid w:val="00580133"/>
    <w:rsid w:val="006260F7"/>
    <w:rsid w:val="00657906"/>
    <w:rsid w:val="0067702F"/>
    <w:rsid w:val="00690FA7"/>
    <w:rsid w:val="00694950"/>
    <w:rsid w:val="00696A4B"/>
    <w:rsid w:val="006A1859"/>
    <w:rsid w:val="006B4B66"/>
    <w:rsid w:val="006C37F6"/>
    <w:rsid w:val="006E21C7"/>
    <w:rsid w:val="006F625A"/>
    <w:rsid w:val="006F64AE"/>
    <w:rsid w:val="00716F86"/>
    <w:rsid w:val="007229FE"/>
    <w:rsid w:val="00735CA2"/>
    <w:rsid w:val="00744247"/>
    <w:rsid w:val="00761B37"/>
    <w:rsid w:val="00764CBE"/>
    <w:rsid w:val="00766D27"/>
    <w:rsid w:val="007F72BD"/>
    <w:rsid w:val="00812502"/>
    <w:rsid w:val="00813475"/>
    <w:rsid w:val="008277E8"/>
    <w:rsid w:val="008829A1"/>
    <w:rsid w:val="008D19B3"/>
    <w:rsid w:val="008E1C2C"/>
    <w:rsid w:val="00965300"/>
    <w:rsid w:val="00980170"/>
    <w:rsid w:val="009C3D26"/>
    <w:rsid w:val="009C6057"/>
    <w:rsid w:val="00A272EC"/>
    <w:rsid w:val="00A972FE"/>
    <w:rsid w:val="00AC4BD7"/>
    <w:rsid w:val="00AC7230"/>
    <w:rsid w:val="00AF062F"/>
    <w:rsid w:val="00B24FEF"/>
    <w:rsid w:val="00B313E1"/>
    <w:rsid w:val="00B51538"/>
    <w:rsid w:val="00B52A99"/>
    <w:rsid w:val="00B5511F"/>
    <w:rsid w:val="00B80283"/>
    <w:rsid w:val="00B8049B"/>
    <w:rsid w:val="00BA1EEA"/>
    <w:rsid w:val="00BD2774"/>
    <w:rsid w:val="00C448DA"/>
    <w:rsid w:val="00C50EBC"/>
    <w:rsid w:val="00C55C5D"/>
    <w:rsid w:val="00C81C99"/>
    <w:rsid w:val="00C83650"/>
    <w:rsid w:val="00C9048A"/>
    <w:rsid w:val="00D8425F"/>
    <w:rsid w:val="00D94793"/>
    <w:rsid w:val="00DA14A3"/>
    <w:rsid w:val="00DC3F05"/>
    <w:rsid w:val="00E22804"/>
    <w:rsid w:val="00E25C23"/>
    <w:rsid w:val="00EE132A"/>
    <w:rsid w:val="00EF65FB"/>
    <w:rsid w:val="00F00E5E"/>
    <w:rsid w:val="00F02D03"/>
    <w:rsid w:val="00F12C8F"/>
    <w:rsid w:val="00F1440B"/>
    <w:rsid w:val="00F15FDA"/>
    <w:rsid w:val="00F17A25"/>
    <w:rsid w:val="00F277E2"/>
    <w:rsid w:val="00F422EE"/>
    <w:rsid w:val="00FB2C02"/>
    <w:rsid w:val="00FB33CE"/>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nzhktt25@gmail.com" TargetMode="External"/><Relationship Id="rId13" Type="http://schemas.openxmlformats.org/officeDocument/2006/relationships/hyperlink" Target="https://zakon.rada.gov.ua/rada/show/z0311-07" TargetMode="External"/><Relationship Id="rId18" Type="http://schemas.openxmlformats.org/officeDocument/2006/relationships/hyperlink" Target="https://zakon.rada.gov.ua/rada/show/va037282-99" TargetMode="External"/><Relationship Id="rId3" Type="http://schemas.openxmlformats.org/officeDocument/2006/relationships/styles" Target="styles.xml"/><Relationship Id="rId21" Type="http://schemas.openxmlformats.org/officeDocument/2006/relationships/hyperlink" Target="http://www.mon.gov.ua" TargetMode="External"/><Relationship Id="rId7" Type="http://schemas.openxmlformats.org/officeDocument/2006/relationships/oleObject" Target="embeddings/oleObject1.bin"/><Relationship Id="rId12" Type="http://schemas.openxmlformats.org/officeDocument/2006/relationships/hyperlink" Target="https://zakon.rada.gov.ua/rada/show/4004-12" TargetMode="External"/><Relationship Id="rId17" Type="http://schemas.openxmlformats.org/officeDocument/2006/relationships/hyperlink" Target="https://zakon.rada.gov.ua/rada/show/va042282-9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rada/show/z1526-04" TargetMode="External"/><Relationship Id="rId20" Type="http://schemas.openxmlformats.org/officeDocument/2006/relationships/hyperlink" Target="http://www.dnop.kiev.ua"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zakon.rada.gov.ua/rada/show/2801-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rada/show/z0226-98" TargetMode="External"/><Relationship Id="rId23" Type="http://schemas.openxmlformats.org/officeDocument/2006/relationships/hyperlink" Target="http://www.social.org.ua" TargetMode="External"/><Relationship Id="rId10" Type="http://schemas.openxmlformats.org/officeDocument/2006/relationships/hyperlink" Target="https://zakon.rada.gov.ua/rada/show/322-08" TargetMode="External"/><Relationship Id="rId19" Type="http://schemas.openxmlformats.org/officeDocument/2006/relationships/hyperlink" Target="https://zakon.rada.gov.ua/rada/show/va039282-99" TargetMode="External"/><Relationship Id="rId4" Type="http://schemas.openxmlformats.org/officeDocument/2006/relationships/settings" Target="settings.xml"/><Relationship Id="rId9" Type="http://schemas.openxmlformats.org/officeDocument/2006/relationships/hyperlink" Target="https://zakon.rada.gov.ua/rada/show/2694-12" TargetMode="External"/><Relationship Id="rId14" Type="http://schemas.openxmlformats.org/officeDocument/2006/relationships/hyperlink" Target="https://zakon.rada.gov.ua/rada/show/z0231-05" TargetMode="External"/><Relationship Id="rId22" Type="http://schemas.openxmlformats.org/officeDocument/2006/relationships/hyperlink" Target="http://www.mns.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C8621-2835-4F5A-B60D-2877F12F2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18</Pages>
  <Words>4225</Words>
  <Characters>24084</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dcterms:created xsi:type="dcterms:W3CDTF">2024-09-03T16:25:00Z</dcterms:created>
  <dcterms:modified xsi:type="dcterms:W3CDTF">2025-11-11T15:11:00Z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