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text" w:horzAnchor="margin" w:tblpXSpec="center" w:tblpY="-226"/>
        <w:tblOverlap w:val="never"/>
        <w:tblW w:w="9923" w:type="dxa"/>
        <w:tblLayout w:type="fixed"/>
        <w:tblLook w:val="04A0" w:firstRow="1" w:lastRow="0" w:firstColumn="1" w:lastColumn="0" w:noHBand="0" w:noVBand="1"/>
      </w:tblPr>
      <w:tblGrid>
        <w:gridCol w:w="4195"/>
        <w:gridCol w:w="5715"/>
        <w:gridCol w:w="13"/>
      </w:tblGrid>
      <w:tr w:rsidR="00C50EBC" w:rsidRPr="002958FE" w14:paraId="4F596FCC" w14:textId="77777777" w:rsidTr="003D09BB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BDFC92"/>
            <w:vAlign w:val="center"/>
          </w:tcPr>
          <w:p w14:paraId="2B748B04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Міністерство освіти і науки України</w:t>
            </w:r>
          </w:p>
          <w:p w14:paraId="3105E123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Харківський фаховий коледж транспортних технологій</w:t>
            </w:r>
          </w:p>
          <w:p w14:paraId="499AB689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7702F" w:rsidRPr="002958FE" w14:paraId="13AAA36E" w14:textId="77777777" w:rsidTr="00764CBE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FFFFFF" w:themeFill="background1"/>
            <w:vAlign w:val="center"/>
          </w:tcPr>
          <w:p w14:paraId="3522D0A2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262442">
              <w:rPr>
                <w:rFonts w:ascii="Times New Roman" w:hAnsi="Times New Roman" w:cs="Times New Roman"/>
                <w:b/>
                <w:bCs/>
                <w:color w:val="385623" w:themeColor="accent6" w:themeShade="80"/>
                <w:sz w:val="48"/>
                <w:szCs w:val="48"/>
              </w:rPr>
              <w:t>СИЛАБУС</w:t>
            </w:r>
          </w:p>
        </w:tc>
      </w:tr>
      <w:tr w:rsidR="002958FE" w:rsidRPr="002958FE" w14:paraId="4E38AC5D" w14:textId="77777777" w:rsidTr="003D09BB">
        <w:tc>
          <w:tcPr>
            <w:tcW w:w="4195" w:type="dxa"/>
            <w:shd w:val="clear" w:color="auto" w:fill="C1B2FA"/>
          </w:tcPr>
          <w:p w14:paraId="144C7EDE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ABBE33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30DDE4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BD426D" w14:textId="6B74D282" w:rsidR="002958FE" w:rsidRPr="002958FE" w:rsidRDefault="0045713E" w:rsidP="0067702F">
            <w:pPr>
              <w:widowControl w:val="0"/>
              <w:rPr>
                <w:kern w:val="0"/>
                <w:lang w:val="ru-RU"/>
                <w14:ligatures w14:val="none"/>
              </w:rPr>
            </w:pPr>
            <w:r w:rsidRPr="002958FE">
              <w:rPr>
                <w:kern w:val="0"/>
                <w:lang w:val="ru-RU"/>
                <w14:ligatures w14:val="none"/>
              </w:rPr>
              <w:object w:dxaOrig="4428" w:dyaOrig="2412" w14:anchorId="0B14790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4pt;height:108pt" o:ole="">
                  <v:imagedata r:id="rId6" o:title=""/>
                </v:shape>
                <o:OLEObject Type="Embed" ProgID="CorelDraw.Graphic.20" ShapeID="_x0000_i1025" DrawAspect="Content" ObjectID="_1824885574" r:id="rId7"/>
              </w:object>
            </w:r>
          </w:p>
          <w:p w14:paraId="05AA3E32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kern w:val="0"/>
                <w:sz w:val="28"/>
                <w:szCs w:val="28"/>
                <w:lang w:val="ru-RU"/>
                <w14:ligatures w14:val="none"/>
              </w:rPr>
            </w:pPr>
          </w:p>
          <w:p w14:paraId="6F20BB89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  <w:shd w:val="clear" w:color="auto" w:fill="EAF7C5"/>
          </w:tcPr>
          <w:p w14:paraId="55C75986" w14:textId="77777777" w:rsidR="002958FE" w:rsidRPr="006C705A" w:rsidRDefault="002958FE" w:rsidP="0045713E">
            <w:pPr>
              <w:widowControl w:val="0"/>
              <w:jc w:val="center"/>
              <w:rPr>
                <w:rFonts w:ascii="Georgia" w:eastAsia="Calibri" w:hAnsi="Georgia" w:cs="Calibri"/>
                <w:color w:val="1F4E79" w:themeColor="accent5" w:themeShade="80"/>
                <w:sz w:val="40"/>
                <w:szCs w:val="40"/>
                <w:lang w:eastAsia="uk-UA"/>
              </w:rPr>
            </w:pPr>
            <w:r w:rsidRPr="006C705A">
              <w:rPr>
                <w:rFonts w:ascii="Georgia" w:eastAsia="Times New Roman" w:hAnsi="Georgia" w:cs="Times New Roman"/>
                <w:b/>
                <w:color w:val="1F4E79" w:themeColor="accent5" w:themeShade="80"/>
                <w:sz w:val="40"/>
                <w:szCs w:val="40"/>
                <w:lang w:eastAsia="uk-UA"/>
              </w:rPr>
              <w:t>Навчальна дисципліна</w:t>
            </w:r>
          </w:p>
          <w:p w14:paraId="76D9B68E" w14:textId="77777777" w:rsidR="00845DA2" w:rsidRPr="00845DA2" w:rsidRDefault="002958FE" w:rsidP="00845DA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40"/>
                <w:szCs w:val="40"/>
                <w:lang w:eastAsia="uk-UA"/>
              </w:rPr>
            </w:pPr>
            <w:r w:rsidRPr="00845DA2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48"/>
                <w:szCs w:val="48"/>
                <w:lang w:eastAsia="uk-UA"/>
              </w:rPr>
              <w:t>«</w:t>
            </w:r>
            <w:r w:rsidR="00845DA2" w:rsidRPr="00845D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45DA2" w:rsidRPr="00845DA2">
              <w:rPr>
                <w:rFonts w:ascii="Times New Roman" w:hAnsi="Times New Roman" w:cs="Times New Roman"/>
                <w:b/>
                <w:color w:val="1F4E79" w:themeColor="accent5" w:themeShade="80"/>
                <w:sz w:val="40"/>
                <w:szCs w:val="40"/>
              </w:rPr>
              <w:t>Основи електроніки та мікропроцесорної техніки</w:t>
            </w:r>
            <w:r w:rsidR="00845DA2" w:rsidRPr="00845DA2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40"/>
                <w:szCs w:val="40"/>
                <w:lang w:eastAsia="uk-UA"/>
              </w:rPr>
              <w:t>»</w:t>
            </w:r>
          </w:p>
          <w:p w14:paraId="2F02538F" w14:textId="0E2D8D4F" w:rsidR="00845DA2" w:rsidRPr="00845DA2" w:rsidRDefault="00845DA2" w:rsidP="00845DA2">
            <w:pPr>
              <w:jc w:val="center"/>
              <w:rPr>
                <w:rFonts w:ascii="Times New Roman" w:hAnsi="Times New Roman" w:cs="Times New Roman"/>
                <w:color w:val="1F4E79" w:themeColor="accent5" w:themeShade="80"/>
                <w:sz w:val="40"/>
                <w:szCs w:val="40"/>
              </w:rPr>
            </w:pPr>
          </w:p>
          <w:p w14:paraId="5FA5CA8E" w14:textId="501F2CB4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Галузь знань:</w:t>
            </w:r>
            <w:r w:rsidR="003F6D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27 Транспорт </w:t>
            </w:r>
          </w:p>
          <w:p w14:paraId="76589F5F" w14:textId="77777777" w:rsidR="002958FE" w:rsidRPr="00533042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bCs/>
                <w:color w:val="00000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Спеціальність: 273 Залізничний транспорт </w:t>
            </w:r>
          </w:p>
          <w:p w14:paraId="40E6EE08" w14:textId="6C2D641C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ОПП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: </w:t>
            </w:r>
            <w:r w:rsidRPr="006C705A">
              <w:rPr>
                <w:rFonts w:ascii="Times New Roman" w:eastAsia="Times New Roman" w:hAnsi="Times New Roman" w:cs="Times New Roman"/>
                <w:b/>
                <w:i/>
                <w:iCs/>
                <w:color w:val="1F4E79" w:themeColor="accent5" w:themeShade="80"/>
                <w:sz w:val="28"/>
                <w:szCs w:val="28"/>
                <w:lang w:eastAsia="uk-UA"/>
              </w:rPr>
              <w:t>«Технічне обслуговування</w:t>
            </w:r>
            <w:r w:rsidR="00A91741">
              <w:rPr>
                <w:rFonts w:ascii="Times New Roman" w:eastAsia="Times New Roman" w:hAnsi="Times New Roman" w:cs="Times New Roman"/>
                <w:b/>
                <w:i/>
                <w:iCs/>
                <w:color w:val="1F4E79" w:themeColor="accent5" w:themeShade="80"/>
                <w:sz w:val="28"/>
                <w:szCs w:val="28"/>
                <w:lang w:eastAsia="uk-UA"/>
              </w:rPr>
              <w:t xml:space="preserve"> та</w:t>
            </w:r>
            <w:r w:rsidRPr="006C705A">
              <w:rPr>
                <w:rFonts w:ascii="Times New Roman" w:eastAsia="Times New Roman" w:hAnsi="Times New Roman" w:cs="Times New Roman"/>
                <w:b/>
                <w:i/>
                <w:iCs/>
                <w:color w:val="1F4E79" w:themeColor="accent5" w:themeShade="80"/>
                <w:sz w:val="28"/>
                <w:szCs w:val="28"/>
                <w:lang w:eastAsia="uk-UA"/>
              </w:rPr>
              <w:t xml:space="preserve"> ремонт </w:t>
            </w:r>
            <w:r w:rsidR="00A91741">
              <w:rPr>
                <w:rFonts w:ascii="Times New Roman" w:eastAsia="Times New Roman" w:hAnsi="Times New Roman" w:cs="Times New Roman"/>
                <w:b/>
                <w:i/>
                <w:iCs/>
                <w:color w:val="1F4E79" w:themeColor="accent5" w:themeShade="80"/>
                <w:sz w:val="28"/>
                <w:szCs w:val="28"/>
                <w:lang w:eastAsia="uk-UA"/>
              </w:rPr>
              <w:t>пристроїв електропостачання залізниць</w:t>
            </w:r>
            <w:r w:rsidRPr="006C705A">
              <w:rPr>
                <w:rFonts w:ascii="Times New Roman" w:eastAsia="Times New Roman" w:hAnsi="Times New Roman" w:cs="Times New Roman"/>
                <w:b/>
                <w:i/>
                <w:iCs/>
                <w:color w:val="1F4E79" w:themeColor="accent5" w:themeShade="80"/>
                <w:sz w:val="28"/>
                <w:szCs w:val="28"/>
                <w:lang w:eastAsia="uk-UA"/>
              </w:rPr>
              <w:t>»</w:t>
            </w:r>
          </w:p>
          <w:p w14:paraId="099FB03C" w14:textId="77777777" w:rsidR="006C705A" w:rsidRPr="002958FE" w:rsidRDefault="006C705A" w:rsidP="003F6DF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</w:p>
        </w:tc>
      </w:tr>
      <w:tr w:rsidR="0045713E" w:rsidRPr="002958FE" w14:paraId="3817700D" w14:textId="77777777" w:rsidTr="003D09BB">
        <w:tc>
          <w:tcPr>
            <w:tcW w:w="4195" w:type="dxa"/>
            <w:shd w:val="clear" w:color="auto" w:fill="BDFC92"/>
          </w:tcPr>
          <w:p w14:paraId="6F3938F5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Рівень освіти</w:t>
            </w:r>
          </w:p>
        </w:tc>
        <w:tc>
          <w:tcPr>
            <w:tcW w:w="5728" w:type="dxa"/>
            <w:gridSpan w:val="2"/>
          </w:tcPr>
          <w:p w14:paraId="014B12A8" w14:textId="55DE364E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фахова </w:t>
            </w: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 w:rsidR="00E34762"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060676" w:rsidRPr="002958FE" w14:paraId="10C4DB5C" w14:textId="77777777" w:rsidTr="003D09BB">
        <w:tc>
          <w:tcPr>
            <w:tcW w:w="4195" w:type="dxa"/>
            <w:shd w:val="clear" w:color="auto" w:fill="BDFC92"/>
          </w:tcPr>
          <w:p w14:paraId="76328554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728" w:type="dxa"/>
            <w:gridSpan w:val="2"/>
          </w:tcPr>
          <w:p w14:paraId="0B31CE52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060676" w:rsidRPr="002958FE" w14:paraId="245051E7" w14:textId="77777777" w:rsidTr="003D09BB">
        <w:tc>
          <w:tcPr>
            <w:tcW w:w="4195" w:type="dxa"/>
            <w:shd w:val="clear" w:color="auto" w:fill="BDFC92"/>
          </w:tcPr>
          <w:p w14:paraId="6B201B68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728" w:type="dxa"/>
            <w:gridSpan w:val="2"/>
          </w:tcPr>
          <w:p w14:paraId="49C84D75" w14:textId="49B69BD3" w:rsidR="002958FE" w:rsidRPr="002958FE" w:rsidRDefault="00FC0765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нормативна</w:t>
            </w:r>
          </w:p>
        </w:tc>
      </w:tr>
      <w:tr w:rsidR="00060676" w:rsidRPr="002958FE" w14:paraId="1D144AC6" w14:textId="77777777" w:rsidTr="003D09BB">
        <w:tc>
          <w:tcPr>
            <w:tcW w:w="4195" w:type="dxa"/>
            <w:shd w:val="clear" w:color="auto" w:fill="BDFC92"/>
          </w:tcPr>
          <w:p w14:paraId="3862E0F0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Мова навчання</w:t>
            </w:r>
          </w:p>
        </w:tc>
        <w:tc>
          <w:tcPr>
            <w:tcW w:w="5728" w:type="dxa"/>
            <w:gridSpan w:val="2"/>
          </w:tcPr>
          <w:p w14:paraId="445C1EBE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060676" w:rsidRPr="002958FE" w14:paraId="0264E062" w14:textId="77777777" w:rsidTr="003D09BB">
        <w:tc>
          <w:tcPr>
            <w:tcW w:w="4195" w:type="dxa"/>
            <w:shd w:val="clear" w:color="auto" w:fill="BDFC92"/>
          </w:tcPr>
          <w:p w14:paraId="2E85490D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728" w:type="dxa"/>
            <w:gridSpan w:val="2"/>
          </w:tcPr>
          <w:p w14:paraId="4A503743" w14:textId="187D0923" w:rsidR="002958FE" w:rsidRPr="002958FE" w:rsidRDefault="002958FE" w:rsidP="00A402A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ІІ/</w:t>
            </w:r>
            <w:r w:rsidR="00A402A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60676" w:rsidRPr="002958FE" w14:paraId="64B9F387" w14:textId="77777777" w:rsidTr="003D09BB">
        <w:tc>
          <w:tcPr>
            <w:tcW w:w="4195" w:type="dxa"/>
            <w:shd w:val="clear" w:color="auto" w:fill="BDFC92"/>
          </w:tcPr>
          <w:p w14:paraId="7300B750" w14:textId="6BFD4663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</w:t>
            </w:r>
            <w:r w:rsidR="006078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728" w:type="dxa"/>
            <w:gridSpan w:val="2"/>
          </w:tcPr>
          <w:p w14:paraId="7D855C3E" w14:textId="5C096BEA" w:rsidR="002958FE" w:rsidRPr="002958FE" w:rsidRDefault="00A91741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1,5</w:t>
            </w:r>
            <w:r w:rsidR="002958FE"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кредити ЄКТС/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  <w:r w:rsidR="002958FE"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годин</w:t>
            </w:r>
          </w:p>
          <w:p w14:paraId="0030A1C0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67E3B532" w14:textId="77777777" w:rsidTr="003D09BB">
        <w:tc>
          <w:tcPr>
            <w:tcW w:w="4195" w:type="dxa"/>
            <w:shd w:val="clear" w:color="auto" w:fill="BDFC92"/>
          </w:tcPr>
          <w:p w14:paraId="4CC06566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728" w:type="dxa"/>
            <w:gridSpan w:val="2"/>
          </w:tcPr>
          <w:p w14:paraId="0BFEDCBD" w14:textId="4FA97F09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л</w:t>
            </w:r>
            <w:r w:rsidRPr="008134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екції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– </w:t>
            </w:r>
            <w:r w:rsidR="00A402A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22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годин;</w:t>
            </w:r>
          </w:p>
          <w:p w14:paraId="45B84BFB" w14:textId="7D2A04BE" w:rsidR="002F7FD2" w:rsidRPr="002F7FD2" w:rsidRDefault="002F7FD2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лабораторні роботи – </w:t>
            </w:r>
            <w:r w:rsidR="00A402A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</w:t>
            </w:r>
            <w:r w:rsidR="000D5CF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;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0E9E3F01" w14:textId="398BCAA4" w:rsidR="002958FE" w:rsidRPr="00A402A2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самостійна робота – </w:t>
            </w:r>
            <w:r w:rsidR="000D5CF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15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годин.</w:t>
            </w:r>
          </w:p>
        </w:tc>
      </w:tr>
      <w:tr w:rsidR="0067702F" w:rsidRPr="002958FE" w14:paraId="31F4EF1E" w14:textId="77777777" w:rsidTr="003D09BB">
        <w:tc>
          <w:tcPr>
            <w:tcW w:w="4195" w:type="dxa"/>
            <w:shd w:val="clear" w:color="auto" w:fill="BDFC92"/>
          </w:tcPr>
          <w:p w14:paraId="25AB22F8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728" w:type="dxa"/>
            <w:gridSpan w:val="2"/>
          </w:tcPr>
          <w:p w14:paraId="31695BD6" w14:textId="1AED19E7" w:rsidR="00397477" w:rsidRPr="002958FE" w:rsidRDefault="000D5CF9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диференційований залік</w:t>
            </w:r>
          </w:p>
        </w:tc>
      </w:tr>
      <w:tr w:rsidR="0067702F" w:rsidRPr="002958FE" w14:paraId="3FED997D" w14:textId="77777777" w:rsidTr="003D09BB">
        <w:tc>
          <w:tcPr>
            <w:tcW w:w="4195" w:type="dxa"/>
            <w:shd w:val="clear" w:color="auto" w:fill="BDFC92"/>
          </w:tcPr>
          <w:p w14:paraId="1C862B97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</w:p>
        </w:tc>
        <w:tc>
          <w:tcPr>
            <w:tcW w:w="5728" w:type="dxa"/>
            <w:gridSpan w:val="2"/>
          </w:tcPr>
          <w:p w14:paraId="62430397" w14:textId="597E2893" w:rsidR="00397477" w:rsidRPr="002958FE" w:rsidRDefault="00A402A2" w:rsidP="00A402A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Пархоменко С. Л.</w:t>
            </w:r>
          </w:p>
        </w:tc>
      </w:tr>
      <w:tr w:rsidR="0067702F" w:rsidRPr="002958FE" w14:paraId="25D1BD24" w14:textId="77777777" w:rsidTr="003D09BB">
        <w:tc>
          <w:tcPr>
            <w:tcW w:w="4195" w:type="dxa"/>
            <w:shd w:val="clear" w:color="auto" w:fill="BDFC92"/>
          </w:tcPr>
          <w:p w14:paraId="19261DE4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728" w:type="dxa"/>
            <w:gridSpan w:val="2"/>
          </w:tcPr>
          <w:p w14:paraId="66556042" w14:textId="445C3CA0" w:rsidR="002958FE" w:rsidRPr="002958FE" w:rsidRDefault="003F6DFD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  <w:r w:rsidR="002958FE"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спеціаліст </w:t>
            </w:r>
            <w:r w:rsidR="00A402A2">
              <w:rPr>
                <w:rFonts w:ascii="Times New Roman" w:hAnsi="Times New Roman" w:cs="Times New Roman"/>
                <w:sz w:val="28"/>
                <w:szCs w:val="28"/>
              </w:rPr>
              <w:t>вищої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категорії</w:t>
            </w:r>
          </w:p>
          <w:p w14:paraId="577E5D65" w14:textId="1B015C41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7702F" w:rsidRPr="002958FE" w14:paraId="334D409F" w14:textId="77777777" w:rsidTr="003D09BB">
        <w:tc>
          <w:tcPr>
            <w:tcW w:w="4195" w:type="dxa"/>
            <w:shd w:val="clear" w:color="auto" w:fill="BDFC92"/>
          </w:tcPr>
          <w:p w14:paraId="7A51D28F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mail</w:t>
            </w:r>
            <w:proofErr w:type="spellEnd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 викладача</w:t>
            </w:r>
          </w:p>
        </w:tc>
        <w:tc>
          <w:tcPr>
            <w:tcW w:w="5728" w:type="dxa"/>
            <w:gridSpan w:val="2"/>
          </w:tcPr>
          <w:p w14:paraId="75DD25F6" w14:textId="4758FECF" w:rsidR="003F6DFD" w:rsidRDefault="00D66FB9" w:rsidP="003F6DF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A402A2" w:rsidRPr="00A2524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parhomenkos1973@gmail.com</w:t>
              </w:r>
            </w:hyperlink>
          </w:p>
          <w:p w14:paraId="3007B8E7" w14:textId="6B534DD0" w:rsidR="00A402A2" w:rsidRPr="00A402A2" w:rsidRDefault="00A402A2" w:rsidP="003F6DF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5713E" w:rsidRPr="002958FE" w14:paraId="77AE116D" w14:textId="77777777" w:rsidTr="003D09BB">
        <w:tc>
          <w:tcPr>
            <w:tcW w:w="4195" w:type="dxa"/>
            <w:shd w:val="clear" w:color="auto" w:fill="BDFC92"/>
          </w:tcPr>
          <w:p w14:paraId="35B4F146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728" w:type="dxa"/>
            <w:gridSpan w:val="2"/>
          </w:tcPr>
          <w:p w14:paraId="7998D847" w14:textId="0ECCA2DA" w:rsidR="008375B2" w:rsidRPr="00A402A2" w:rsidRDefault="00D66FB9" w:rsidP="00FC076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A402A2" w:rsidRPr="00A402A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https://classroom.google.com/c/NzI1MzUxNDk0ODM3?cjc=cphe2of</w:t>
              </w:r>
            </w:hyperlink>
          </w:p>
        </w:tc>
      </w:tr>
      <w:tr w:rsidR="0067702F" w:rsidRPr="002958FE" w14:paraId="452786B8" w14:textId="77777777" w:rsidTr="003D09BB">
        <w:tc>
          <w:tcPr>
            <w:tcW w:w="4195" w:type="dxa"/>
            <w:shd w:val="clear" w:color="auto" w:fill="BDFC92"/>
          </w:tcPr>
          <w:p w14:paraId="6BDF89B1" w14:textId="6405D95F" w:rsidR="002958FE" w:rsidRPr="002958FE" w:rsidRDefault="0045713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5728" w:type="dxa"/>
            <w:gridSpan w:val="2"/>
          </w:tcPr>
          <w:p w14:paraId="68A4065F" w14:textId="5698025D" w:rsidR="0045713E" w:rsidRPr="0045713E" w:rsidRDefault="0045713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Відповідно до розкладу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занять та </w:t>
            </w: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консультацій.  </w:t>
            </w:r>
          </w:p>
          <w:p w14:paraId="414CA79F" w14:textId="77777777" w:rsidR="00424962" w:rsidRDefault="0045713E" w:rsidP="00A402A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Заняття та консультації в онлайн форматі проводяться на платформі </w:t>
            </w:r>
            <w:r w:rsidR="003F6D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Zoom</w:t>
            </w:r>
            <w:r w:rsidR="00424962">
              <w:rPr>
                <w:rFonts w:ascii="Times New Roman" w:hAnsi="Times New Roman" w:cs="Times New Roman"/>
                <w:sz w:val="28"/>
                <w:szCs w:val="28"/>
              </w:rPr>
              <w:t xml:space="preserve"> за посиланням:</w:t>
            </w:r>
            <w:r w:rsidR="003F6DFD" w:rsidRPr="00424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3A243BC" w14:textId="77777777" w:rsidR="00A402A2" w:rsidRPr="00A402A2" w:rsidRDefault="00D66FB9" w:rsidP="00A402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tgtFrame="_blank" w:history="1">
              <w:r w:rsidR="00A402A2" w:rsidRPr="00A402A2">
                <w:rPr>
                  <w:rStyle w:val="a4"/>
                  <w:rFonts w:ascii="Times New Roman" w:hAnsi="Times New Roman" w:cs="Times New Roman"/>
                  <w:color w:val="1155CC"/>
                  <w:sz w:val="28"/>
                  <w:szCs w:val="28"/>
                  <w:shd w:val="clear" w:color="auto" w:fill="FFFFFF"/>
                </w:rPr>
                <w:t>https://us05web.zoom.us/j/86248195322?pwd=ENI41qZARKBqmjoNE7rv8PU9WP5a4X.1</w:t>
              </w:r>
            </w:hyperlink>
          </w:p>
          <w:p w14:paraId="430D618F" w14:textId="77777777" w:rsidR="00A402A2" w:rsidRPr="00A402A2" w:rsidRDefault="00A402A2" w:rsidP="00A402A2">
            <w:pPr>
              <w:rPr>
                <w:rFonts w:ascii="Times New Roman" w:hAnsi="Times New Roman" w:cs="Times New Roman"/>
                <w:color w:val="222222"/>
                <w:sz w:val="28"/>
                <w:szCs w:val="28"/>
                <w:lang w:val="ru-RU"/>
              </w:rPr>
            </w:pPr>
            <w:proofErr w:type="spellStart"/>
            <w:r w:rsidRPr="00A402A2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Идентификатор</w:t>
            </w:r>
            <w:proofErr w:type="spellEnd"/>
            <w:r w:rsidRPr="00A402A2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402A2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конференции</w:t>
            </w:r>
            <w:proofErr w:type="spellEnd"/>
            <w:r w:rsidRPr="00A402A2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: 862 4819 5322</w:t>
            </w:r>
          </w:p>
          <w:p w14:paraId="5CBB6B24" w14:textId="77777777" w:rsidR="00A402A2" w:rsidRDefault="00A402A2" w:rsidP="00A402A2">
            <w:pPr>
              <w:widowControl w:val="0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A402A2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Код </w:t>
            </w:r>
            <w:proofErr w:type="spellStart"/>
            <w:r w:rsidRPr="00A402A2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доступа</w:t>
            </w:r>
            <w:proofErr w:type="spellEnd"/>
            <w:r w:rsidRPr="00A402A2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: </w:t>
            </w:r>
            <w:proofErr w:type="spellStart"/>
            <w:r w:rsidRPr="00A402A2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Volt</w:t>
            </w:r>
            <w:proofErr w:type="spellEnd"/>
          </w:p>
          <w:p w14:paraId="79B23851" w14:textId="15078664" w:rsidR="00A402A2" w:rsidRPr="00607828" w:rsidRDefault="00A402A2" w:rsidP="00A402A2">
            <w:pPr>
              <w:widowControl w:val="0"/>
              <w:jc w:val="both"/>
              <w:rPr>
                <w:rFonts w:ascii="Times New Roman" w:hAnsi="Times New Roman" w:cs="Times New Roman"/>
                <w:color w:val="0563C1" w:themeColor="hyperlink"/>
                <w:sz w:val="28"/>
                <w:szCs w:val="28"/>
                <w:u w:val="single"/>
              </w:rPr>
            </w:pPr>
          </w:p>
        </w:tc>
      </w:tr>
      <w:tr w:rsidR="0067702F" w:rsidRPr="002958FE" w14:paraId="50A035A5" w14:textId="77777777" w:rsidTr="003D09BB">
        <w:tc>
          <w:tcPr>
            <w:tcW w:w="4195" w:type="dxa"/>
            <w:shd w:val="clear" w:color="auto" w:fill="BDFC92"/>
          </w:tcPr>
          <w:p w14:paraId="18680E19" w14:textId="3EC43A77" w:rsidR="002958FE" w:rsidRPr="0045713E" w:rsidRDefault="0045713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Анотація навчальної дисципліни</w:t>
            </w:r>
          </w:p>
        </w:tc>
        <w:tc>
          <w:tcPr>
            <w:tcW w:w="5728" w:type="dxa"/>
            <w:gridSpan w:val="2"/>
          </w:tcPr>
          <w:p w14:paraId="6AF192F8" w14:textId="7633943C" w:rsidR="002958FE" w:rsidRPr="002958FE" w:rsidRDefault="00452520" w:rsidP="00A402A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520">
              <w:rPr>
                <w:rFonts w:ascii="Times New Roman" w:hAnsi="Times New Roman" w:cs="Times New Roman"/>
                <w:sz w:val="28"/>
                <w:szCs w:val="28"/>
              </w:rPr>
              <w:t xml:space="preserve">Дисципліна </w:t>
            </w:r>
            <w:r w:rsidR="0084500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402A2" w:rsidRPr="00A402A2">
              <w:rPr>
                <w:rFonts w:ascii="Times New Roman" w:hAnsi="Times New Roman" w:cs="Times New Roman"/>
                <w:sz w:val="28"/>
                <w:szCs w:val="28"/>
              </w:rPr>
              <w:t>Основи електроніки та мікропроцесорної техніки</w:t>
            </w:r>
            <w:r w:rsidR="0084500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52520">
              <w:rPr>
                <w:rFonts w:ascii="Times New Roman" w:hAnsi="Times New Roman" w:cs="Times New Roman"/>
                <w:sz w:val="28"/>
                <w:szCs w:val="28"/>
              </w:rPr>
              <w:t xml:space="preserve"> – є теоретичною та практичною основою сукупності знань та вмінь, що формують профіль фахівця в галузі </w:t>
            </w:r>
            <w:r w:rsidR="0084500A">
              <w:rPr>
                <w:rFonts w:ascii="Times New Roman" w:hAnsi="Times New Roman" w:cs="Times New Roman"/>
                <w:sz w:val="28"/>
                <w:szCs w:val="28"/>
              </w:rPr>
              <w:t>транспорту</w:t>
            </w:r>
            <w:r w:rsidRPr="00452520">
              <w:rPr>
                <w:rFonts w:ascii="Times New Roman" w:hAnsi="Times New Roman" w:cs="Times New Roman"/>
                <w:sz w:val="28"/>
                <w:szCs w:val="28"/>
              </w:rPr>
              <w:t xml:space="preserve">. Закладає основні знання щодо принципів електромеханічного перетворення енергії, принципів дії будь-яких електричних машин і </w:t>
            </w:r>
            <w:r w:rsidR="0084500A">
              <w:rPr>
                <w:rFonts w:ascii="Times New Roman" w:hAnsi="Times New Roman" w:cs="Times New Roman"/>
                <w:sz w:val="28"/>
                <w:szCs w:val="28"/>
              </w:rPr>
              <w:t>трансформаторів</w:t>
            </w:r>
            <w:r w:rsidRPr="00452520">
              <w:rPr>
                <w:rFonts w:ascii="Times New Roman" w:hAnsi="Times New Roman" w:cs="Times New Roman"/>
                <w:sz w:val="28"/>
                <w:szCs w:val="28"/>
              </w:rPr>
              <w:t xml:space="preserve"> та їх властивостей; ознайомлює з основними правилами експлуатації електричних машин</w:t>
            </w:r>
            <w:r w:rsidR="0084500A">
              <w:rPr>
                <w:rFonts w:ascii="Times New Roman" w:hAnsi="Times New Roman" w:cs="Times New Roman"/>
                <w:sz w:val="28"/>
                <w:szCs w:val="28"/>
              </w:rPr>
              <w:t xml:space="preserve"> і трансформаторів</w:t>
            </w:r>
            <w:r w:rsidRPr="004525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5510A">
              <w:rPr>
                <w:rFonts w:ascii="Times New Roman" w:hAnsi="Times New Roman" w:cs="Times New Roman"/>
                <w:sz w:val="28"/>
                <w:szCs w:val="28"/>
              </w:rPr>
              <w:t xml:space="preserve">та </w:t>
            </w:r>
            <w:r w:rsidRPr="00452520">
              <w:rPr>
                <w:rFonts w:ascii="Times New Roman" w:hAnsi="Times New Roman" w:cs="Times New Roman"/>
                <w:sz w:val="28"/>
                <w:szCs w:val="28"/>
              </w:rPr>
              <w:t xml:space="preserve">тенденціями сучасного розвитку електромашинобудування. </w:t>
            </w:r>
          </w:p>
        </w:tc>
      </w:tr>
      <w:tr w:rsidR="0067702F" w:rsidRPr="002958FE" w14:paraId="6671AE9F" w14:textId="77777777" w:rsidTr="003D09BB">
        <w:tc>
          <w:tcPr>
            <w:tcW w:w="4195" w:type="dxa"/>
            <w:shd w:val="clear" w:color="auto" w:fill="BDFC92"/>
          </w:tcPr>
          <w:p w14:paraId="550A3F67" w14:textId="3E392A99" w:rsidR="00B80283" w:rsidRPr="00B80283" w:rsidRDefault="00B80283" w:rsidP="00B8028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Мета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 завдання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дисципліни </w:t>
            </w:r>
          </w:p>
          <w:p w14:paraId="2D36D708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64B189AC" w14:textId="3ACFFC22" w:rsidR="00A402A2" w:rsidRPr="003E4CB8" w:rsidRDefault="00B80283" w:rsidP="00A402A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Мет</w:t>
            </w:r>
            <w:r w:rsidR="00A402A2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а</w:t>
            </w:r>
            <w:r w:rsidR="00A402A2" w:rsidRPr="003E4CB8">
              <w:rPr>
                <w:rFonts w:ascii="Times New Roman" w:hAnsi="Times New Roman" w:cs="Times New Roman"/>
                <w:sz w:val="28"/>
                <w:szCs w:val="28"/>
              </w:rPr>
              <w:t xml:space="preserve"> вивчення навчальної дисципліни «Основи електроніки та мікропроцесорної техніки» полягає в формуванні системи знань з фізичних основ роботи приладів та пристроїв сучасної електронної перетворювальної техніки.</w:t>
            </w:r>
          </w:p>
          <w:p w14:paraId="22120D31" w14:textId="4688A704" w:rsidR="00A402A2" w:rsidRPr="003E4CB8" w:rsidRDefault="00B80283" w:rsidP="00A402A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Завданням</w:t>
            </w:r>
            <w:r w:rsidRPr="00B802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A402A2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дисципліни є </w:t>
            </w:r>
            <w:r w:rsidR="00A402A2" w:rsidRPr="003E4CB8">
              <w:rPr>
                <w:rFonts w:ascii="Times New Roman" w:hAnsi="Times New Roman" w:cs="Times New Roman"/>
                <w:sz w:val="28"/>
                <w:szCs w:val="28"/>
              </w:rPr>
              <w:t xml:space="preserve">вивчення будови, роботи та використання електронних пристроїв в системах електропостачання залізниць. </w:t>
            </w:r>
          </w:p>
          <w:p w14:paraId="2BE40A73" w14:textId="589332D5" w:rsidR="00B80283" w:rsidRPr="004755F7" w:rsidRDefault="00B80283" w:rsidP="00FE0414">
            <w:pPr>
              <w:tabs>
                <w:tab w:val="left" w:pos="284"/>
                <w:tab w:val="left" w:pos="567"/>
              </w:tabs>
              <w:ind w:left="228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67702F" w:rsidRPr="002958FE" w14:paraId="614DA95A" w14:textId="77777777" w:rsidTr="003D09BB">
        <w:tc>
          <w:tcPr>
            <w:tcW w:w="4195" w:type="dxa"/>
            <w:shd w:val="clear" w:color="auto" w:fill="BDFC92"/>
          </w:tcPr>
          <w:p w14:paraId="32450997" w14:textId="5949EDE2" w:rsidR="002958FE" w:rsidRPr="00716F86" w:rsidRDefault="00716F86" w:rsidP="00716F8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Компетентності та програмні результати навчання</w:t>
            </w:r>
          </w:p>
        </w:tc>
        <w:tc>
          <w:tcPr>
            <w:tcW w:w="5728" w:type="dxa"/>
            <w:gridSpan w:val="2"/>
          </w:tcPr>
          <w:p w14:paraId="6863CD0E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3 Здатність оцінювати та забезпечувати якість виконуваних робіт.</w:t>
            </w:r>
          </w:p>
          <w:p w14:paraId="57BE7883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4 Здатність вчитися і оволодівати сучасними знаннями.</w:t>
            </w:r>
          </w:p>
          <w:p w14:paraId="41221F0B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5 Здатність застосовувати теоретичні знання на практиці.</w:t>
            </w:r>
          </w:p>
          <w:p w14:paraId="550DC096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6 Здатність спілкуватися державною мовою як усно, так і письмово.</w:t>
            </w:r>
          </w:p>
          <w:p w14:paraId="63C4456C" w14:textId="7BA82490" w:rsidR="00377D5D" w:rsidRDefault="00377D5D" w:rsidP="00716F8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8 Здатність використовувати інформаційні та комунікаційні технології.</w:t>
            </w:r>
          </w:p>
          <w:p w14:paraId="6DE29687" w14:textId="77777777" w:rsidR="00E37E5D" w:rsidRPr="00E37E5D" w:rsidRDefault="00E37E5D" w:rsidP="00E37E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E5D">
              <w:rPr>
                <w:rFonts w:ascii="Times New Roman" w:hAnsi="Times New Roman" w:cs="Times New Roman"/>
                <w:sz w:val="28"/>
                <w:szCs w:val="28"/>
              </w:rPr>
              <w:t>СК 1 Здатність застосовувати знання з технічних наук для виконання креслень, читання електричних схем, розробки технології процесів ремонту та обслуговування об’єктів залізничного транспорту</w:t>
            </w:r>
          </w:p>
          <w:p w14:paraId="1D8DBB0D" w14:textId="0C2B9848" w:rsidR="00377D5D" w:rsidRPr="002958FE" w:rsidRDefault="00377D5D" w:rsidP="00CD547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4CBE" w:rsidRPr="00716F86" w14:paraId="2D7A444B" w14:textId="77777777" w:rsidTr="003D09BB">
        <w:tc>
          <w:tcPr>
            <w:tcW w:w="4195" w:type="dxa"/>
            <w:shd w:val="clear" w:color="auto" w:fill="BDFC92"/>
          </w:tcPr>
          <w:p w14:paraId="7B66D468" w14:textId="39A49EEC" w:rsidR="002958FE" w:rsidRPr="00716F86" w:rsidRDefault="00716F86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bCs/>
                <w:sz w:val="28"/>
                <w:szCs w:val="28"/>
              </w:rPr>
              <w:t>Очікувані результати навчання</w:t>
            </w:r>
          </w:p>
        </w:tc>
        <w:tc>
          <w:tcPr>
            <w:tcW w:w="5728" w:type="dxa"/>
            <w:gridSpan w:val="2"/>
          </w:tcPr>
          <w:p w14:paraId="3166B3D5" w14:textId="77777777" w:rsidR="00D30348" w:rsidRPr="00D30348" w:rsidRDefault="00D30348" w:rsidP="00D30348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034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РН2 Вільно спілкуватися державною мовою як усно, так і письмово, володіти технічною термінологією та </w:t>
            </w:r>
            <w:proofErr w:type="spellStart"/>
            <w:r w:rsidRPr="00D30348">
              <w:rPr>
                <w:rFonts w:ascii="Times New Roman" w:hAnsi="Times New Roman" w:cs="Times New Roman"/>
                <w:bCs/>
                <w:sz w:val="28"/>
                <w:szCs w:val="28"/>
              </w:rPr>
              <w:t>логічно</w:t>
            </w:r>
            <w:proofErr w:type="spellEnd"/>
            <w:r w:rsidRPr="00D3034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викладати свої думки.</w:t>
            </w:r>
          </w:p>
          <w:p w14:paraId="6B05D6C8" w14:textId="77777777" w:rsidR="00D66FB9" w:rsidRDefault="00D66FB9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FB9">
              <w:rPr>
                <w:rFonts w:ascii="Times New Roman" w:hAnsi="Times New Roman" w:cs="Times New Roman"/>
                <w:sz w:val="28"/>
                <w:szCs w:val="28"/>
              </w:rPr>
              <w:t>РН</w:t>
            </w:r>
            <w:r w:rsidRPr="00D66FB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D66FB9">
              <w:rPr>
                <w:rFonts w:ascii="Times New Roman" w:hAnsi="Times New Roman" w:cs="Times New Roman"/>
                <w:sz w:val="28"/>
                <w:szCs w:val="28"/>
              </w:rPr>
              <w:t xml:space="preserve"> Використовувати набуті теоретичні знання з устрою та принципу дії механізмів, </w:t>
            </w:r>
            <w:r w:rsidRPr="00D66F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вузлів та деталей об'єктів залізничного транспорту для визначення обсягу ремонтних робіт. </w:t>
            </w:r>
          </w:p>
          <w:p w14:paraId="5ADC6B4A" w14:textId="77777777" w:rsidR="00D66FB9" w:rsidRDefault="00D66FB9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FB9">
              <w:rPr>
                <w:rFonts w:ascii="Times New Roman" w:hAnsi="Times New Roman" w:cs="Times New Roman"/>
                <w:sz w:val="28"/>
                <w:szCs w:val="28"/>
              </w:rPr>
              <w:t xml:space="preserve">PH10 Використовувати методи вимірювань, метрологічні норми та інші нормативні документи під час визначення технічного стану об'єктів залізничного транспорту, їх систем та елементів. </w:t>
            </w:r>
          </w:p>
          <w:p w14:paraId="0F5154AB" w14:textId="77777777" w:rsidR="00D66FB9" w:rsidRDefault="00D66FB9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FB9">
              <w:rPr>
                <w:rFonts w:ascii="Times New Roman" w:hAnsi="Times New Roman" w:cs="Times New Roman"/>
                <w:sz w:val="28"/>
                <w:szCs w:val="28"/>
              </w:rPr>
              <w:t>PH12 Використовувати технологічне устаткування, засоби автоматизації та механізації для проведення технічного обслуговування, ремонту та експлуатації об'єктів залізничного транспорту, їх систем та елементів.</w:t>
            </w:r>
          </w:p>
          <w:p w14:paraId="25F91676" w14:textId="5D4DDE2D" w:rsid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bookmarkStart w:id="0" w:name="_GoBack"/>
            <w:bookmarkEnd w:id="0"/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Згідно з вимогами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</w:t>
            </w: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програми </w:t>
            </w:r>
            <w:r w:rsidR="001B417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дисципліни </w:t>
            </w: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студенти повинні </w:t>
            </w:r>
          </w:p>
          <w:p w14:paraId="4D9D375C" w14:textId="23E4998F" w:rsidR="00D30348" w:rsidRPr="002C3DB4" w:rsidRDefault="00377D5D" w:rsidP="002C3DB4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  <w:lang w:val="ru-RU"/>
              </w:rPr>
            </w:pPr>
            <w:r w:rsidRPr="00377D5D"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  <w:t>знати:</w:t>
            </w:r>
            <w:r w:rsidR="002C3DB4">
              <w:rPr>
                <w:sz w:val="28"/>
                <w:szCs w:val="28"/>
              </w:rPr>
              <w:t xml:space="preserve"> </w:t>
            </w:r>
            <w:r w:rsidR="002C3DB4" w:rsidRPr="002C3DB4">
              <w:rPr>
                <w:rFonts w:ascii="Times New Roman" w:hAnsi="Times New Roman" w:cs="Times New Roman"/>
                <w:sz w:val="28"/>
                <w:szCs w:val="28"/>
              </w:rPr>
              <w:t>призначення, принцип дії напівпровідникових елементів,  імпульсних схем, елементів мікропроцесорної техніки, використання їх в електропостачанні залізниць;</w:t>
            </w:r>
          </w:p>
          <w:p w14:paraId="2CB5AF51" w14:textId="267CAEC3" w:rsidR="002C3DB4" w:rsidRDefault="00377D5D" w:rsidP="002C3DB4">
            <w:pPr>
              <w:jc w:val="both"/>
              <w:rPr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  <w:t>вміти:</w:t>
            </w:r>
            <w:r w:rsidR="002C3DB4">
              <w:rPr>
                <w:sz w:val="28"/>
                <w:szCs w:val="28"/>
              </w:rPr>
              <w:t xml:space="preserve"> </w:t>
            </w:r>
            <w:r w:rsidR="002C3DB4" w:rsidRPr="002C3DB4">
              <w:rPr>
                <w:rFonts w:ascii="Times New Roman" w:hAnsi="Times New Roman" w:cs="Times New Roman"/>
                <w:sz w:val="28"/>
                <w:szCs w:val="28"/>
              </w:rPr>
              <w:t>визначати основні параметри електронних блоків, досліджувати характеристики і роботу елементів , які використовуються в електропостачанні залізничного транспорту,  вико</w:t>
            </w:r>
            <w:r w:rsidR="002C3DB4">
              <w:rPr>
                <w:rFonts w:ascii="Times New Roman" w:hAnsi="Times New Roman" w:cs="Times New Roman"/>
                <w:sz w:val="28"/>
                <w:szCs w:val="28"/>
              </w:rPr>
              <w:t xml:space="preserve">ристовувати знання при вивчені навчальної дисципліни </w:t>
            </w:r>
            <w:r w:rsidR="002C3DB4" w:rsidRPr="002C3D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C3DB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C3DB4" w:rsidRPr="002C3DB4">
              <w:rPr>
                <w:rFonts w:ascii="Times New Roman" w:hAnsi="Times New Roman" w:cs="Times New Roman"/>
                <w:sz w:val="28"/>
                <w:szCs w:val="28"/>
              </w:rPr>
              <w:t>Електропостачання</w:t>
            </w:r>
            <w:r w:rsidR="002C3D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C3DB4">
              <w:rPr>
                <w:rFonts w:ascii="Times New Roman" w:hAnsi="Times New Roman" w:cs="Times New Roman"/>
                <w:bCs/>
                <w:sz w:val="28"/>
                <w:szCs w:val="28"/>
              </w:rPr>
              <w:t>залізниць</w:t>
            </w:r>
            <w:r w:rsidR="002C3DB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2C3DB4" w:rsidRPr="002C3DB4">
              <w:rPr>
                <w:rFonts w:ascii="Times New Roman" w:hAnsi="Times New Roman" w:cs="Times New Roman"/>
                <w:sz w:val="28"/>
                <w:szCs w:val="28"/>
              </w:rPr>
              <w:t xml:space="preserve"> і інших профілюючих дисциплін, а також у роботі на виробництві в період практики.</w:t>
            </w:r>
          </w:p>
          <w:p w14:paraId="32EF9D82" w14:textId="4F230CC3" w:rsidR="00D2225E" w:rsidRPr="002C3DB4" w:rsidRDefault="00D2225E" w:rsidP="002C3DB4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</w:pPr>
          </w:p>
        </w:tc>
      </w:tr>
      <w:tr w:rsidR="00761B37" w:rsidRPr="00716F86" w14:paraId="35B9AB2D" w14:textId="77777777" w:rsidTr="003D09BB">
        <w:tc>
          <w:tcPr>
            <w:tcW w:w="4195" w:type="dxa"/>
            <w:shd w:val="clear" w:color="auto" w:fill="BDFC92"/>
          </w:tcPr>
          <w:p w14:paraId="3BD3E47F" w14:textId="58FB20CB"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Пререквізити</w:t>
            </w:r>
            <w:proofErr w:type="spellEnd"/>
          </w:p>
        </w:tc>
        <w:tc>
          <w:tcPr>
            <w:tcW w:w="5728" w:type="dxa"/>
            <w:gridSpan w:val="2"/>
          </w:tcPr>
          <w:p w14:paraId="4AF1B500" w14:textId="54A92E49" w:rsidR="00761B37" w:rsidRPr="004755F7" w:rsidRDefault="001B3E95" w:rsidP="002C3DB4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Фізика, електротехніка та електричні вимірювання</w:t>
            </w:r>
          </w:p>
        </w:tc>
      </w:tr>
      <w:tr w:rsidR="00761B37" w:rsidRPr="00716F86" w14:paraId="2BA9D81B" w14:textId="77777777" w:rsidTr="003D09BB">
        <w:tc>
          <w:tcPr>
            <w:tcW w:w="4195" w:type="dxa"/>
            <w:shd w:val="clear" w:color="auto" w:fill="BDFC92"/>
          </w:tcPr>
          <w:p w14:paraId="020D0260" w14:textId="7EB1D034"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Постреквізити</w:t>
            </w:r>
            <w:proofErr w:type="spellEnd"/>
          </w:p>
        </w:tc>
        <w:tc>
          <w:tcPr>
            <w:tcW w:w="5728" w:type="dxa"/>
            <w:gridSpan w:val="2"/>
          </w:tcPr>
          <w:p w14:paraId="4820C171" w14:textId="1C7E68B9" w:rsidR="00D51BF0" w:rsidRPr="00377D5D" w:rsidRDefault="001B3E95" w:rsidP="00940254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Електропостачання</w:t>
            </w:r>
            <w:r w:rsidR="00671A4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залізниць,</w:t>
            </w:r>
            <w:r w:rsidR="00671A4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940254">
              <w:rPr>
                <w:rFonts w:ascii="Times New Roman" w:hAnsi="Times New Roman" w:cs="Times New Roman"/>
                <w:bCs/>
                <w:sz w:val="28"/>
                <w:szCs w:val="28"/>
              </w:rPr>
              <w:t>електричні станції і підстанції, тягові підстанції залізниць та метрополітенів</w:t>
            </w:r>
          </w:p>
        </w:tc>
      </w:tr>
      <w:tr w:rsidR="00764CBE" w:rsidRPr="002C3DB4" w14:paraId="3885942E" w14:textId="77777777" w:rsidTr="003D09BB">
        <w:tc>
          <w:tcPr>
            <w:tcW w:w="4195" w:type="dxa"/>
            <w:shd w:val="clear" w:color="auto" w:fill="BDFC92"/>
          </w:tcPr>
          <w:p w14:paraId="469AB056" w14:textId="38528778" w:rsidR="002958FE" w:rsidRPr="00716F86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логістика</w:t>
            </w:r>
          </w:p>
        </w:tc>
        <w:tc>
          <w:tcPr>
            <w:tcW w:w="5728" w:type="dxa"/>
            <w:gridSpan w:val="2"/>
          </w:tcPr>
          <w:p w14:paraId="014590D1" w14:textId="16CFCB35" w:rsidR="00761B37" w:rsidRPr="002C3DB4" w:rsidRDefault="00761B37" w:rsidP="00A272E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  <w:u w:val="single"/>
              </w:rPr>
            </w:pPr>
            <w:r w:rsidRPr="002C3DB4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  <w:u w:val="single"/>
              </w:rPr>
              <w:t>Теми лекцій</w:t>
            </w:r>
          </w:p>
          <w:p w14:paraId="3CB3709E" w14:textId="77777777" w:rsidR="002C3DB4" w:rsidRPr="002C3DB4" w:rsidRDefault="002C3DB4" w:rsidP="00A272E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  <w:u w:val="single"/>
              </w:rPr>
            </w:pPr>
          </w:p>
          <w:p w14:paraId="48B8D6CB" w14:textId="1F2903D0" w:rsidR="002C3DB4" w:rsidRPr="002C3DB4" w:rsidRDefault="00A272EC" w:rsidP="002C3DB4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2C3DB4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Розділ 1 </w:t>
            </w:r>
            <w:r w:rsidR="002C3DB4" w:rsidRPr="002C3DB4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Напівпровідникові прилади і пристрої.</w:t>
            </w:r>
          </w:p>
          <w:p w14:paraId="2212A3B6" w14:textId="66759A99" w:rsidR="00AB74BA" w:rsidRPr="002C3DB4" w:rsidRDefault="00AB74BA" w:rsidP="00AB74BA">
            <w:pPr>
              <w:tabs>
                <w:tab w:val="left" w:pos="540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7E443016" w14:textId="2CD9AAD6" w:rsidR="00671A4B" w:rsidRPr="002C3DB4" w:rsidRDefault="00A272EC" w:rsidP="00671A4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4"/>
                <w:lang w:eastAsia="ru-RU"/>
                <w14:ligatures w14:val="none"/>
              </w:rPr>
            </w:pPr>
            <w:r w:rsidRPr="002C3DB4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1"/>
                <w:kern w:val="0"/>
                <w:sz w:val="28"/>
                <w:szCs w:val="28"/>
                <w:lang w:eastAsia="ru-RU"/>
                <w14:ligatures w14:val="none"/>
              </w:rPr>
              <w:t>Тема 1</w:t>
            </w:r>
            <w:r w:rsidRPr="002C3DB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2C3DB4" w:rsidRPr="002C3DB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Напівпровідникові діоди.</w:t>
            </w:r>
          </w:p>
          <w:p w14:paraId="668A8CEB" w14:textId="24E370D5" w:rsidR="00671A4B" w:rsidRPr="002C3DB4" w:rsidRDefault="00A272EC" w:rsidP="00671A4B">
            <w:pP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4"/>
                <w:lang w:eastAsia="ru-RU"/>
                <w14:ligatures w14:val="none"/>
              </w:rPr>
            </w:pPr>
            <w:r w:rsidRPr="002C3DB4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 2</w:t>
            </w:r>
            <w:r w:rsidRPr="002C3DB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671A4B" w:rsidRPr="002C3DB4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4"/>
                <w:lang w:eastAsia="ru-RU"/>
                <w14:ligatures w14:val="none"/>
              </w:rPr>
              <w:t xml:space="preserve"> </w:t>
            </w:r>
            <w:r w:rsidR="002C3DB4" w:rsidRPr="002C3DB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Біполярні транзистори та тиристори</w:t>
            </w:r>
            <w:r w:rsidR="002C3DB4" w:rsidRPr="002C3DB4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.</w:t>
            </w:r>
          </w:p>
          <w:p w14:paraId="13747D88" w14:textId="77008034" w:rsidR="002C3DB4" w:rsidRPr="002C3DB4" w:rsidRDefault="00A272EC" w:rsidP="002C3DB4">
            <w:pP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2C3DB4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</w:t>
            </w:r>
            <w:r w:rsidR="0036257A" w:rsidRPr="002C3DB4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Pr="002C3DB4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3</w:t>
            </w:r>
            <w:r w:rsidR="0036257A" w:rsidRPr="002C3DB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="00AB74BA" w:rsidRPr="002C3DB4">
              <w:rPr>
                <w:rFonts w:ascii="Times New Roman" w:hAnsi="Times New Roman" w:cs="Times New Roman"/>
                <w:color w:val="000000"/>
                <w:spacing w:val="3"/>
                <w:sz w:val="28"/>
              </w:rPr>
              <w:t xml:space="preserve"> </w:t>
            </w:r>
            <w:r w:rsidR="00671A4B" w:rsidRPr="002C3DB4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4"/>
                <w:lang w:eastAsia="ru-RU"/>
                <w14:ligatures w14:val="none"/>
              </w:rPr>
              <w:t xml:space="preserve"> </w:t>
            </w:r>
            <w:r w:rsidR="002C3DB4" w:rsidRPr="002C3DB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2C3DB4" w:rsidRPr="002C3DB4">
              <w:rPr>
                <w:rFonts w:ascii="Times New Roman" w:hAnsi="Times New Roman" w:cs="Times New Roman"/>
                <w:iCs/>
                <w:sz w:val="28"/>
                <w:szCs w:val="28"/>
              </w:rPr>
              <w:t>Випрямовувачі</w:t>
            </w:r>
            <w:proofErr w:type="spellEnd"/>
            <w:r w:rsidR="002C3DB4" w:rsidRPr="002C3DB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змінного струму</w:t>
            </w:r>
            <w:r w:rsidR="002C3DB4" w:rsidRPr="002C3DB4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.</w:t>
            </w:r>
          </w:p>
          <w:p w14:paraId="523BEBA7" w14:textId="5C1E5A21" w:rsidR="00A24D9E" w:rsidRPr="002C3DB4" w:rsidRDefault="00A24D9E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76AE28E8" w14:textId="1E8CE189" w:rsidR="00A272EC" w:rsidRPr="002C3DB4" w:rsidRDefault="00A272EC" w:rsidP="002C3DB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2C3DB4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 xml:space="preserve">Розділ 2 </w:t>
            </w:r>
            <w:r w:rsidR="002C3DB4" w:rsidRPr="002C3DB4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Перетворювальна техніка.</w:t>
            </w:r>
          </w:p>
          <w:p w14:paraId="1DB50F7A" w14:textId="77777777" w:rsidR="002C3DB4" w:rsidRPr="002C3DB4" w:rsidRDefault="002C3DB4" w:rsidP="002C3DB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12644C1D" w14:textId="29DB1054" w:rsidR="00A272EC" w:rsidRPr="002C3DB4" w:rsidRDefault="00A272EC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2C3DB4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 1</w:t>
            </w:r>
            <w:r w:rsidRPr="002C3DB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166A2D" w:rsidRPr="002C3DB4">
              <w:rPr>
                <w:rFonts w:ascii="Times New Roman" w:eastAsia="Times New Roman" w:hAnsi="Times New Roman" w:cs="Times New Roman"/>
                <w:kern w:val="0"/>
                <w:sz w:val="28"/>
                <w:szCs w:val="24"/>
                <w:lang w:eastAsia="ru-RU"/>
                <w14:ligatures w14:val="none"/>
              </w:rPr>
              <w:t xml:space="preserve"> </w:t>
            </w:r>
            <w:r w:rsidR="002C3DB4" w:rsidRPr="002C3DB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Імпульсна техніка.</w:t>
            </w:r>
          </w:p>
          <w:p w14:paraId="420FCDEF" w14:textId="13A769E3" w:rsidR="00166A2D" w:rsidRPr="002C3DB4" w:rsidRDefault="00166A2D" w:rsidP="00166A2D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2C3DB4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 2</w:t>
            </w:r>
            <w:r w:rsidRPr="002C3DB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2C3DB4" w:rsidRPr="002C3DB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Логічні елементи та операції </w:t>
            </w:r>
            <w:r w:rsidR="002C3DB4" w:rsidRPr="002C3DB4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.</w:t>
            </w:r>
          </w:p>
          <w:p w14:paraId="1895EB41" w14:textId="4795BD07" w:rsidR="002C3DB4" w:rsidRPr="002C3DB4" w:rsidRDefault="002C3DB4" w:rsidP="00166A2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4"/>
                <w:lang w:eastAsia="ru-RU"/>
                <w14:ligatures w14:val="none"/>
              </w:rPr>
            </w:pPr>
            <w:r w:rsidRPr="002C3DB4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 3</w:t>
            </w:r>
            <w:r w:rsidRPr="002C3DB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2C3DB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Цифрові пристрої  мікропроцесорної техніки</w:t>
            </w:r>
            <w:r w:rsidRPr="002C3DB4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.</w:t>
            </w:r>
          </w:p>
          <w:p w14:paraId="381A1D1C" w14:textId="77777777" w:rsidR="00166A2D" w:rsidRPr="002C3DB4" w:rsidRDefault="00166A2D" w:rsidP="00166A2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  <w:p w14:paraId="2D239708" w14:textId="717DB2FD" w:rsidR="0025423F" w:rsidRPr="002C3DB4" w:rsidRDefault="0025423F" w:rsidP="0025423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  <w:r w:rsidRPr="002C3DB4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  <w:t>Теми лабораторних занять</w:t>
            </w:r>
          </w:p>
          <w:p w14:paraId="55122AD3" w14:textId="77777777" w:rsidR="0025423F" w:rsidRPr="002C3DB4" w:rsidRDefault="0025423F" w:rsidP="0036257A">
            <w:pPr>
              <w:widowControl w:val="0"/>
              <w:jc w:val="both"/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</w:pPr>
          </w:p>
          <w:p w14:paraId="284C6E55" w14:textId="4954E30F" w:rsidR="00BA7C76" w:rsidRPr="002C3DB4" w:rsidRDefault="002C3DB4" w:rsidP="002C3DB4">
            <w:pPr>
              <w:widowControl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C3DB4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ЛЗ </w:t>
            </w:r>
            <w:r w:rsidR="0045036E" w:rsidRPr="002C3DB4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1</w:t>
            </w:r>
            <w:r w:rsidRPr="002C3DB4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</w:t>
            </w:r>
            <w:r w:rsidRPr="002C3DB4">
              <w:rPr>
                <w:rFonts w:ascii="Times New Roman" w:hAnsi="Times New Roman" w:cs="Times New Roman"/>
                <w:sz w:val="28"/>
                <w:szCs w:val="28"/>
              </w:rPr>
              <w:t>Дослідження роботи оптоелектронних напівпровідникових приладів.</w:t>
            </w:r>
            <w:r w:rsidR="00BA7C76" w:rsidRPr="002C3DB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  <w:p w14:paraId="386798CB" w14:textId="26542254" w:rsidR="00BA7C76" w:rsidRPr="002C3DB4" w:rsidRDefault="00BA7C76" w:rsidP="00BA7C76">
            <w:pPr>
              <w:widowControl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C3DB4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ЛЗ </w:t>
            </w:r>
            <w:r w:rsidR="0045036E" w:rsidRPr="002C3DB4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2</w:t>
            </w:r>
            <w:r w:rsidRPr="002C3DB4">
              <w:rPr>
                <w:rFonts w:ascii="Times New Roman" w:hAnsi="Times New Roman" w:cs="Times New Roman"/>
                <w:bCs/>
                <w:color w:val="2F5496" w:themeColor="accent1" w:themeShade="BF"/>
                <w:sz w:val="28"/>
                <w:szCs w:val="28"/>
              </w:rPr>
              <w:t xml:space="preserve"> </w:t>
            </w:r>
            <w:r w:rsidR="002C3DB4" w:rsidRPr="002C3DB4">
              <w:rPr>
                <w:rFonts w:ascii="Times New Roman" w:hAnsi="Times New Roman" w:cs="Times New Roman"/>
                <w:sz w:val="28"/>
                <w:szCs w:val="28"/>
              </w:rPr>
              <w:t xml:space="preserve"> Дослідження логічних елементів.</w:t>
            </w:r>
          </w:p>
          <w:p w14:paraId="12AE4E30" w14:textId="77777777" w:rsidR="002C3DB4" w:rsidRPr="002C3DB4" w:rsidRDefault="00F57F38" w:rsidP="00F57F38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3DB4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ЛЗ </w:t>
            </w:r>
            <w:r w:rsidR="0045036E" w:rsidRPr="002C3DB4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3</w:t>
            </w:r>
            <w:r w:rsidRPr="002C3DB4">
              <w:rPr>
                <w:rFonts w:ascii="Times New Roman" w:hAnsi="Times New Roman" w:cs="Times New Roman"/>
                <w:bCs/>
                <w:color w:val="2F5496" w:themeColor="accent1" w:themeShade="BF"/>
                <w:sz w:val="28"/>
                <w:szCs w:val="28"/>
              </w:rPr>
              <w:t xml:space="preserve"> </w:t>
            </w:r>
            <w:r w:rsidR="002C3DB4" w:rsidRPr="002C3DB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Дослідження роботи тригерів на ІМС.</w:t>
            </w:r>
          </w:p>
          <w:p w14:paraId="0B5BBE1D" w14:textId="348CD40D" w:rsidR="00183C21" w:rsidRPr="002C3DB4" w:rsidRDefault="00F57F38" w:rsidP="002C3DB4">
            <w:pPr>
              <w:widowControl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C3DB4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ЛЗ </w:t>
            </w:r>
            <w:r w:rsidR="0045036E" w:rsidRPr="002C3DB4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4 </w:t>
            </w:r>
            <w:r w:rsidR="002C3DB4" w:rsidRPr="002C3DB4">
              <w:rPr>
                <w:rFonts w:ascii="Times New Roman" w:hAnsi="Times New Roman" w:cs="Times New Roman"/>
                <w:sz w:val="28"/>
                <w:szCs w:val="28"/>
              </w:rPr>
              <w:t xml:space="preserve"> Дослідження роботи лічильників на ІМС.</w:t>
            </w:r>
          </w:p>
          <w:p w14:paraId="0C457F29" w14:textId="5DB935FA" w:rsidR="0025423F" w:rsidRPr="002C3DB4" w:rsidRDefault="0025423F" w:rsidP="0025423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6167937" w14:textId="2EEA1F64" w:rsidR="00761B37" w:rsidRPr="002C3DB4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  <w:r w:rsidRPr="002C3DB4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  <w:t>Теми самостійної роботи</w:t>
            </w:r>
          </w:p>
          <w:p w14:paraId="66C307EE" w14:textId="77777777" w:rsidR="002C3DB4" w:rsidRPr="002C3DB4" w:rsidRDefault="002C3DB4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</w:p>
          <w:p w14:paraId="59CCA107" w14:textId="171815EA" w:rsidR="002C3DB4" w:rsidRPr="002C3DB4" w:rsidRDefault="002C3DB4" w:rsidP="002C3DB4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C3DB4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Тема:</w:t>
            </w:r>
            <w:r w:rsidRPr="002C3DB4">
              <w:rPr>
                <w:rFonts w:ascii="Times New Roman" w:eastAsia="Times New Roman" w:hAnsi="Times New Roman" w:cs="Times New Roman"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2C3DB4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Фізичні основи роботи напівпровідникових приладів.</w:t>
            </w:r>
          </w:p>
          <w:p w14:paraId="36966CF3" w14:textId="4D406491" w:rsidR="002C3DB4" w:rsidRPr="002C3DB4" w:rsidRDefault="002C3DB4" w:rsidP="002C3DB4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C3DB4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Тема:</w:t>
            </w:r>
            <w:r w:rsidRPr="002C3DB4">
              <w:rPr>
                <w:rFonts w:ascii="Times New Roman" w:eastAsia="Times New Roman" w:hAnsi="Times New Roman" w:cs="Times New Roman"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2C3DB4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Схеми вмикання випрямних діодів.</w:t>
            </w:r>
          </w:p>
          <w:p w14:paraId="49E8B071" w14:textId="2BD8093C" w:rsidR="002C3DB4" w:rsidRPr="002C3DB4" w:rsidRDefault="002C3DB4" w:rsidP="002C3DB4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C3DB4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Тема:</w:t>
            </w:r>
            <w:r w:rsidRPr="002C3DB4">
              <w:rPr>
                <w:rFonts w:ascii="Times New Roman" w:eastAsia="Times New Roman" w:hAnsi="Times New Roman" w:cs="Times New Roman"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2C3DB4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Умовні позначення та маркування транзисторів.</w:t>
            </w:r>
          </w:p>
          <w:p w14:paraId="133BBB8F" w14:textId="2AACCD2C" w:rsidR="002C3DB4" w:rsidRPr="002C3DB4" w:rsidRDefault="002C3DB4" w:rsidP="002C3DB4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C3DB4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Тема:</w:t>
            </w:r>
            <w:r w:rsidRPr="002C3DB4">
              <w:rPr>
                <w:rFonts w:ascii="Times New Roman" w:eastAsia="Times New Roman" w:hAnsi="Times New Roman" w:cs="Times New Roman"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proofErr w:type="spellStart"/>
            <w:r w:rsidRPr="002C3DB4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Випрямовувачі</w:t>
            </w:r>
            <w:proofErr w:type="spellEnd"/>
            <w:r w:rsidRPr="002C3DB4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змінного струму.</w:t>
            </w:r>
          </w:p>
          <w:p w14:paraId="41D09B14" w14:textId="72D3FE2B" w:rsidR="002C3DB4" w:rsidRPr="002C3DB4" w:rsidRDefault="002C3DB4" w:rsidP="002C3DB4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C3DB4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Тема:</w:t>
            </w:r>
            <w:r w:rsidRPr="002C3DB4">
              <w:rPr>
                <w:rFonts w:ascii="Times New Roman" w:eastAsia="Times New Roman" w:hAnsi="Times New Roman" w:cs="Times New Roman"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2C3DB4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Однофазні та трифазні </w:t>
            </w:r>
            <w:proofErr w:type="spellStart"/>
            <w:r w:rsidRPr="002C3DB4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випрямовувачі</w:t>
            </w:r>
            <w:proofErr w:type="spellEnd"/>
            <w:r w:rsidRPr="002C3DB4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  <w:p w14:paraId="1BC901EF" w14:textId="126D0AD7" w:rsidR="002C3DB4" w:rsidRPr="002C3DB4" w:rsidRDefault="002C3DB4" w:rsidP="002C3DB4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C3DB4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Тема:</w:t>
            </w:r>
            <w:r w:rsidRPr="002C3DB4">
              <w:rPr>
                <w:rFonts w:ascii="Times New Roman" w:eastAsia="Times New Roman" w:hAnsi="Times New Roman" w:cs="Times New Roman"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2C3DB4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Пристрої формування та обмеження імпульсів.</w:t>
            </w:r>
          </w:p>
          <w:p w14:paraId="2876EF43" w14:textId="72EC9012" w:rsidR="002C3DB4" w:rsidRPr="002C3DB4" w:rsidRDefault="002C3DB4" w:rsidP="002C3DB4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C3DB4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Тема:</w:t>
            </w:r>
            <w:r w:rsidRPr="002C3DB4">
              <w:rPr>
                <w:rFonts w:ascii="Times New Roman" w:eastAsia="Times New Roman" w:hAnsi="Times New Roman" w:cs="Times New Roman"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2C3DB4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Умовні і графічні позначення тригерів</w:t>
            </w:r>
          </w:p>
          <w:p w14:paraId="3AD80AFD" w14:textId="5A0029BB" w:rsidR="002C3DB4" w:rsidRPr="002C3DB4" w:rsidRDefault="002C3DB4" w:rsidP="002C3DB4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C3DB4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Тема:</w:t>
            </w:r>
            <w:r w:rsidRPr="002C3DB4">
              <w:rPr>
                <w:rFonts w:ascii="Times New Roman" w:eastAsia="Times New Roman" w:hAnsi="Times New Roman" w:cs="Times New Roman"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2C3DB4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Основні види схемних елементів і логічних операцій.</w:t>
            </w:r>
          </w:p>
          <w:p w14:paraId="3009B75A" w14:textId="65756859" w:rsidR="002C3DB4" w:rsidRPr="002C3DB4" w:rsidRDefault="002C3DB4" w:rsidP="002C3DB4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C3DB4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Тема:</w:t>
            </w:r>
            <w:r w:rsidRPr="002C3DB4">
              <w:rPr>
                <w:rFonts w:ascii="Times New Roman" w:eastAsia="Times New Roman" w:hAnsi="Times New Roman" w:cs="Times New Roman"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2C3DB4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Двійкові логічні елементи.</w:t>
            </w:r>
          </w:p>
          <w:p w14:paraId="72A42A56" w14:textId="15396AF6" w:rsidR="002C3DB4" w:rsidRPr="002C3DB4" w:rsidRDefault="002C3DB4" w:rsidP="002C3DB4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C3DB4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Тема:</w:t>
            </w:r>
            <w:r w:rsidRPr="002C3DB4">
              <w:rPr>
                <w:rFonts w:ascii="Times New Roman" w:eastAsia="Times New Roman" w:hAnsi="Times New Roman" w:cs="Times New Roman"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2C3DB4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Принцип побудови послідовних запам’ятовуючих пристроїв</w:t>
            </w:r>
          </w:p>
          <w:p w14:paraId="574B571C" w14:textId="77777777" w:rsidR="00183C21" w:rsidRDefault="002C3DB4" w:rsidP="002C3DB4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C3DB4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Тема:</w:t>
            </w:r>
            <w:r w:rsidRPr="002C3DB4">
              <w:rPr>
                <w:rFonts w:ascii="Times New Roman" w:eastAsia="Times New Roman" w:hAnsi="Times New Roman" w:cs="Times New Roman"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2C3DB4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Цифрові пристрої мікропроцесорної техніки</w:t>
            </w:r>
          </w:p>
          <w:p w14:paraId="376BAAD6" w14:textId="3181B00B" w:rsidR="002C3DB4" w:rsidRPr="002C3DB4" w:rsidRDefault="002C3DB4" w:rsidP="002C3DB4">
            <w:pPr>
              <w:widowControl w:val="0"/>
              <w:jc w:val="both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AF062F" w:rsidRPr="00716F86" w14:paraId="381A15B7" w14:textId="77777777" w:rsidTr="00072953">
        <w:trPr>
          <w:trHeight w:val="4243"/>
        </w:trPr>
        <w:tc>
          <w:tcPr>
            <w:tcW w:w="4195" w:type="dxa"/>
            <w:shd w:val="clear" w:color="auto" w:fill="BDFC92"/>
          </w:tcPr>
          <w:p w14:paraId="73DAAC49" w14:textId="465C5203" w:rsidR="00AF062F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728" w:type="dxa"/>
            <w:gridSpan w:val="2"/>
          </w:tcPr>
          <w:p w14:paraId="5B293BDA" w14:textId="2C1F80BB" w:rsidR="00AF062F" w:rsidRPr="00AF062F" w:rsidRDefault="00AF062F" w:rsidP="00AF062F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14:paraId="21E7E5A7" w14:textId="77777777" w:rsidR="00423235" w:rsidRPr="00423235" w:rsidRDefault="00423235" w:rsidP="002F7FD2">
            <w:pPr>
              <w:widowControl w:val="0"/>
              <w:numPr>
                <w:ilvl w:val="0"/>
                <w:numId w:val="14"/>
              </w:numPr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вербальні (лекція, бесіда, інформування, пояснення, розповідь, дискусія);</w:t>
            </w:r>
          </w:p>
          <w:p w14:paraId="586207C4" w14:textId="77777777" w:rsidR="00423235" w:rsidRPr="00423235" w:rsidRDefault="00423235" w:rsidP="002F7FD2">
            <w:pPr>
              <w:widowControl w:val="0"/>
              <w:numPr>
                <w:ilvl w:val="0"/>
                <w:numId w:val="14"/>
              </w:numPr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наочні (ілюстрація, демонстрація, самостійне спостереження);</w:t>
            </w:r>
          </w:p>
          <w:p w14:paraId="43D0CAB6" w14:textId="5296A5C1" w:rsidR="00423235" w:rsidRPr="00423235" w:rsidRDefault="00423235" w:rsidP="002F7FD2">
            <w:pPr>
              <w:widowControl w:val="0"/>
              <w:numPr>
                <w:ilvl w:val="0"/>
                <w:numId w:val="14"/>
              </w:numPr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 xml:space="preserve">практичні (усні, письмові, графічні вправи, тестування, досліди, експерименти, </w:t>
            </w:r>
            <w:proofErr w:type="spellStart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, екскурсії, конференції);</w:t>
            </w:r>
          </w:p>
          <w:p w14:paraId="3BFD8029" w14:textId="77777777" w:rsidR="00423235" w:rsidRPr="00423235" w:rsidRDefault="00423235" w:rsidP="002F7FD2">
            <w:pPr>
              <w:widowControl w:val="0"/>
              <w:numPr>
                <w:ilvl w:val="0"/>
                <w:numId w:val="14"/>
              </w:numPr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інтерактивні методи;</w:t>
            </w:r>
          </w:p>
          <w:p w14:paraId="271051AD" w14:textId="4D4AD38F" w:rsidR="00AF062F" w:rsidRPr="00AF062F" w:rsidRDefault="00423235" w:rsidP="00214AFA">
            <w:pPr>
              <w:widowControl w:val="0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самостійна</w:t>
            </w:r>
            <w:r w:rsidR="00214A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позааудиторна</w:t>
            </w:r>
            <w:proofErr w:type="spellEnd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t xml:space="preserve"> (індивідуальна) робота студентів.</w:t>
            </w:r>
          </w:p>
        </w:tc>
      </w:tr>
      <w:tr w:rsidR="00AF062F" w:rsidRPr="00716F86" w14:paraId="767CCDF0" w14:textId="77777777" w:rsidTr="003D09BB">
        <w:tc>
          <w:tcPr>
            <w:tcW w:w="4195" w:type="dxa"/>
            <w:shd w:val="clear" w:color="auto" w:fill="BDFC92"/>
          </w:tcPr>
          <w:p w14:paraId="6FE75302" w14:textId="52DCB50E" w:rsidR="00AF062F" w:rsidRPr="00AF062F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Засоби діагностики</w:t>
            </w:r>
          </w:p>
        </w:tc>
        <w:tc>
          <w:tcPr>
            <w:tcW w:w="5728" w:type="dxa"/>
            <w:gridSpan w:val="2"/>
          </w:tcPr>
          <w:p w14:paraId="31BFFF8B" w14:textId="42659C08" w:rsidR="00AF062F" w:rsidRPr="00AF062F" w:rsidRDefault="00AF062F" w:rsidP="002F7FD2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письмовий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або 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комп’ютерний тестовий контроль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4A5C58A" w14:textId="20B873F7" w:rsidR="00AF062F" w:rsidRPr="00AF062F" w:rsidRDefault="00AF062F" w:rsidP="002F7FD2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контрольні роботи – </w:t>
            </w:r>
            <w:r w:rsidR="00A840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0F915FB" w14:textId="6CFB681F" w:rsidR="00AF062F" w:rsidRDefault="00AF062F" w:rsidP="002F7FD2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оцінка активності студентів на занятті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03D66321" w14:textId="2EEF43B8" w:rsidR="00DD430E" w:rsidRDefault="00DD430E" w:rsidP="002F7FD2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фронтальне, вибіркове опитування;</w:t>
            </w:r>
          </w:p>
          <w:p w14:paraId="2C05C748" w14:textId="63DA197A" w:rsidR="00DD430E" w:rsidRDefault="00DD430E" w:rsidP="002F7FD2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письмове опитування;</w:t>
            </w:r>
          </w:p>
          <w:p w14:paraId="41105355" w14:textId="0B464C21" w:rsidR="00DD430E" w:rsidRDefault="00DD430E" w:rsidP="002F7FD2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фронтальна перевірка домашнього завдання;</w:t>
            </w:r>
          </w:p>
          <w:p w14:paraId="251891A8" w14:textId="2459B705" w:rsidR="00AF062F" w:rsidRDefault="00AF062F" w:rsidP="002F7FD2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перевірка тезисного конспекту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41A0767D" w14:textId="04EB718B" w:rsidR="00AF062F" w:rsidRDefault="00AF062F" w:rsidP="002F7FD2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написання повідомлень, доповідей, рефератів;</w:t>
            </w:r>
          </w:p>
          <w:p w14:paraId="576F8AC8" w14:textId="7B89104E" w:rsidR="00DD430E" w:rsidRDefault="00DD430E" w:rsidP="002F7FD2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лабораторний контроль;</w:t>
            </w:r>
          </w:p>
          <w:p w14:paraId="2898AF70" w14:textId="7D2AA156" w:rsidR="00DD430E" w:rsidRDefault="00DD430E" w:rsidP="002F7FD2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індивідуальна співбесіда;</w:t>
            </w:r>
          </w:p>
          <w:p w14:paraId="07F1ED24" w14:textId="77777777" w:rsidR="00AF062F" w:rsidRPr="00AF062F" w:rsidRDefault="00AF062F" w:rsidP="002F7FD2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студентські презентації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8685B21" w14:textId="707831FC" w:rsidR="00AF062F" w:rsidRPr="00AF062F" w:rsidRDefault="00AF062F" w:rsidP="002F7FD2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61B37" w:rsidRPr="00716F86" w14:paraId="6865D859" w14:textId="77777777" w:rsidTr="003D09BB">
        <w:tc>
          <w:tcPr>
            <w:tcW w:w="4195" w:type="dxa"/>
            <w:shd w:val="clear" w:color="auto" w:fill="BDFC92"/>
          </w:tcPr>
          <w:p w14:paraId="51DDB79F" w14:textId="1F61DF90" w:rsidR="00761B37" w:rsidRPr="00716F86" w:rsidRDefault="00236CC5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Критерії оцінювання</w:t>
            </w:r>
          </w:p>
        </w:tc>
        <w:tc>
          <w:tcPr>
            <w:tcW w:w="5728" w:type="dxa"/>
            <w:gridSpan w:val="2"/>
          </w:tcPr>
          <w:p w14:paraId="1B057399" w14:textId="447324D0" w:rsidR="00AF062F" w:rsidRDefault="001641A5" w:rsidP="009267A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Поточний та підсумковий контроль навчальних досягнень студентів здійснюється за </w:t>
            </w:r>
            <w:r w:rsidR="009267A3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-бальною шкалою. </w:t>
            </w:r>
          </w:p>
          <w:p w14:paraId="79DBBCBA" w14:textId="4AA2FDA0" w:rsidR="00986614" w:rsidRDefault="00986614" w:rsidP="00986614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>«Незадовільно» - здобувач освіти не володіє  знаннями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986614">
              <w:rPr>
                <w:rFonts w:ascii="Times New Roman" w:hAnsi="Times New Roman" w:cs="Times New Roman"/>
                <w:bCs/>
                <w:sz w:val="28"/>
                <w:szCs w:val="28"/>
              </w:rPr>
              <w:t>значної частини навчального матеріалу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не володіє практичними навичками дисципліни. </w:t>
            </w:r>
          </w:p>
          <w:p w14:paraId="355F5259" w14:textId="69E8B372" w:rsidR="00C56E31" w:rsidRDefault="00986614" w:rsidP="00986614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«Задовільно» - здобувач освіти користується лише окремими знаннями </w:t>
            </w:r>
            <w:r w:rsidR="00C56E31">
              <w:rPr>
                <w:rFonts w:ascii="Times New Roman" w:hAnsi="Times New Roman" w:cs="Times New Roman"/>
                <w:bCs/>
                <w:sz w:val="28"/>
                <w:szCs w:val="28"/>
              </w:rPr>
              <w:t>основних фундаментальних положень матеріалу</w:t>
            </w:r>
            <w:r w:rsidR="00D93E2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дисципліни</w:t>
            </w:r>
            <w:r w:rsidR="00C56E31"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  <w:r w:rsidR="00D93E2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відповід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>ь</w:t>
            </w:r>
            <w:r w:rsidR="00D93E2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</w:t>
            </w:r>
            <w:r w:rsidR="00C367E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поставлені</w:t>
            </w:r>
            <w:r w:rsidR="00D93E2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запитання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недостатньо самостійна</w:t>
            </w:r>
            <w:r w:rsidR="00BC425C">
              <w:rPr>
                <w:rFonts w:ascii="Times New Roman" w:hAnsi="Times New Roman" w:cs="Times New Roman"/>
                <w:bCs/>
                <w:sz w:val="28"/>
                <w:szCs w:val="28"/>
              </w:rPr>
              <w:t>, не аргументована. Здобувачу освіти не вистачає знань для аналізу викладеного матеріалу і виконання розрахунків</w:t>
            </w:r>
            <w:r w:rsidR="009F206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та рішення складних практичних задач.</w:t>
            </w:r>
            <w:r w:rsidR="00C56E31" w:rsidRPr="00C56E3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5BFE94CA" w14:textId="64280AEB" w:rsidR="009F2063" w:rsidRDefault="00986614" w:rsidP="00986614">
            <w:pPr>
              <w:widowControl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>«Добре» - здобувач освіти добре володіє матеріалом</w:t>
            </w:r>
            <w:r w:rsidR="0080252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та має глибокий рівень знань в </w:t>
            </w:r>
            <w:r w:rsidR="0080252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обсязі обов</w:t>
            </w:r>
            <w:r w:rsidR="0080252F" w:rsidRPr="0080252F">
              <w:rPr>
                <w:rFonts w:ascii="Times New Roman" w:hAnsi="Times New Roman" w:cs="Times New Roman"/>
                <w:bCs/>
                <w:sz w:val="28"/>
                <w:szCs w:val="28"/>
              </w:rPr>
              <w:t>’</w:t>
            </w:r>
            <w:r w:rsidR="0080252F">
              <w:rPr>
                <w:rFonts w:ascii="Times New Roman" w:hAnsi="Times New Roman" w:cs="Times New Roman"/>
                <w:bCs/>
                <w:sz w:val="28"/>
                <w:szCs w:val="28"/>
              </w:rPr>
              <w:t>язкового матеріалу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="009F2063">
              <w:rPr>
                <w:rFonts w:ascii="Times New Roman" w:hAnsi="Times New Roman" w:cs="Times New Roman"/>
                <w:bCs/>
                <w:sz w:val="28"/>
                <w:szCs w:val="28"/>
              </w:rPr>
              <w:t>вміє давати аргументовані відповіді на запитання</w:t>
            </w:r>
            <w:r w:rsidR="0080252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і проводити теоретичні розрахунки</w:t>
            </w:r>
            <w:r w:rsidR="009F206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але </w:t>
            </w:r>
            <w:r w:rsidR="009F206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 певними </w:t>
            </w:r>
            <w:proofErr w:type="spellStart"/>
            <w:r w:rsidR="009F2063">
              <w:rPr>
                <w:rFonts w:ascii="Times New Roman" w:hAnsi="Times New Roman" w:cs="Times New Roman"/>
                <w:bCs/>
                <w:sz w:val="28"/>
                <w:szCs w:val="28"/>
              </w:rPr>
              <w:t>неточностями</w:t>
            </w:r>
            <w:proofErr w:type="spellEnd"/>
            <w:r w:rsidR="009F2063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FB534C" w:rsidRPr="00FB534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80252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 рішенні складних практичних задач потребує 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>незначної допомоги викладача</w:t>
            </w:r>
            <w:r w:rsidR="0080252F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236CC5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 </w:t>
            </w:r>
            <w:r w:rsidR="009F2063" w:rsidRPr="009F206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</w:p>
          <w:p w14:paraId="41DA2262" w14:textId="101709DA" w:rsidR="00986614" w:rsidRPr="00716F86" w:rsidRDefault="00986614" w:rsidP="00FB534C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«Відмінно» - здобувач освіти </w:t>
            </w:r>
            <w:r w:rsidR="0080252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має міцні знання </w:t>
            </w:r>
            <w:r w:rsidR="002A67B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і 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вільно володіє </w:t>
            </w:r>
            <w:r w:rsidR="002A67B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навчальним 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матеріалом, визначеним програмою, </w:t>
            </w:r>
            <w:r w:rsidR="002A67B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чітко, </w:t>
            </w:r>
            <w:proofErr w:type="spellStart"/>
            <w:r w:rsidR="002A67B1">
              <w:rPr>
                <w:rFonts w:ascii="Times New Roman" w:hAnsi="Times New Roman" w:cs="Times New Roman"/>
                <w:bCs/>
                <w:sz w:val="28"/>
                <w:szCs w:val="28"/>
              </w:rPr>
              <w:t>логічно</w:t>
            </w:r>
            <w:proofErr w:type="spellEnd"/>
            <w:r w:rsidR="00FB534C" w:rsidRPr="00FB534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2A67B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послідовно, 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>аргументовано</w:t>
            </w:r>
            <w:r w:rsidR="002A67B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відповідає на запитання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науково аналізує </w:t>
            </w:r>
            <w:r w:rsidR="002A67B1">
              <w:rPr>
                <w:rFonts w:ascii="Times New Roman" w:hAnsi="Times New Roman" w:cs="Times New Roman"/>
                <w:bCs/>
                <w:sz w:val="28"/>
                <w:szCs w:val="28"/>
              </w:rPr>
              <w:t>явища, процеси,</w:t>
            </w:r>
            <w:r w:rsidR="00FB534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які відбуваються в електричних машинах і трансформаторах. Вміє проводити теоретичні розрахунки, розв</w:t>
            </w:r>
            <w:r w:rsidR="00FB534C" w:rsidRPr="00FB534C">
              <w:rPr>
                <w:rFonts w:ascii="Times New Roman" w:hAnsi="Times New Roman" w:cs="Times New Roman"/>
                <w:bCs/>
                <w:sz w:val="28"/>
                <w:szCs w:val="28"/>
              </w:rPr>
              <w:t>’</w:t>
            </w:r>
            <w:r w:rsidR="00FB534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язувати складні практичні задачі, 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використовувати різноманітні джерела знань, застосовувати знання при вирішенні професійних питань. </w:t>
            </w:r>
          </w:p>
        </w:tc>
      </w:tr>
      <w:tr w:rsidR="00AF062F" w:rsidRPr="00716F86" w14:paraId="2C4217F9" w14:textId="77777777" w:rsidTr="003D09BB">
        <w:tc>
          <w:tcPr>
            <w:tcW w:w="4195" w:type="dxa"/>
            <w:shd w:val="clear" w:color="auto" w:fill="BDFC92"/>
          </w:tcPr>
          <w:p w14:paraId="2A27A6CE" w14:textId="469F4B83" w:rsidR="00AF062F" w:rsidRDefault="00764CB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Перелік питань до підсумкового контролю вивчення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 дисципліни</w:t>
            </w: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728" w:type="dxa"/>
            <w:gridSpan w:val="2"/>
          </w:tcPr>
          <w:p w14:paraId="00F1ACAA" w14:textId="47BA7664" w:rsidR="00764CBE" w:rsidRPr="00735149" w:rsidRDefault="00A84018" w:rsidP="00247347">
            <w:pPr>
              <w:jc w:val="center"/>
              <w:rPr>
                <w:rFonts w:ascii="Times New Roman" w:eastAsia="Calibri" w:hAnsi="Times New Roman" w:cs="Times New Roman"/>
                <w:b/>
                <w:bCs/>
                <w:iCs/>
                <w:color w:val="1F4E79" w:themeColor="accent5" w:themeShade="80"/>
                <w:sz w:val="28"/>
                <w:szCs w:val="28"/>
                <w:lang w:eastAsia="uk-UA"/>
              </w:rPr>
            </w:pPr>
            <w:r w:rsidRPr="00735149">
              <w:rPr>
                <w:rFonts w:ascii="Times New Roman" w:eastAsia="Calibri" w:hAnsi="Times New Roman" w:cs="Times New Roman"/>
                <w:b/>
                <w:bCs/>
                <w:iCs/>
                <w:color w:val="1F4E79" w:themeColor="accent5" w:themeShade="80"/>
                <w:sz w:val="28"/>
                <w:szCs w:val="28"/>
                <w:lang w:eastAsia="uk-UA"/>
              </w:rPr>
              <w:t>Залікові</w:t>
            </w:r>
            <w:r w:rsidR="00740CE9" w:rsidRPr="00735149">
              <w:rPr>
                <w:rFonts w:ascii="Times New Roman" w:eastAsia="Calibri" w:hAnsi="Times New Roman" w:cs="Times New Roman"/>
                <w:b/>
                <w:bCs/>
                <w:iCs/>
                <w:color w:val="1F4E79" w:themeColor="accent5" w:themeShade="80"/>
                <w:sz w:val="28"/>
                <w:szCs w:val="28"/>
                <w:lang w:eastAsia="uk-UA"/>
              </w:rPr>
              <w:t xml:space="preserve"> питання</w:t>
            </w:r>
          </w:p>
          <w:p w14:paraId="3E6986AA" w14:textId="252650E6" w:rsidR="00FE0414" w:rsidRPr="00FE0414" w:rsidRDefault="00FE0414" w:rsidP="00247347">
            <w:pPr>
              <w:numPr>
                <w:ilvl w:val="0"/>
                <w:numId w:val="21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</w:pPr>
            <w:r w:rsidRPr="00735149">
              <w:rPr>
                <w:rFonts w:ascii="Times New Roman" w:eastAsia="Times New Roman" w:hAnsi="Times New Roman" w:cs="Times New Roman"/>
                <w:b/>
                <w:bCs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1. Основні поняття електроніки:</w:t>
            </w:r>
            <w:r w:rsidRPr="0073514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 визначення, предмет вивчення, роль у сучасній техніці.</w:t>
            </w:r>
          </w:p>
          <w:p w14:paraId="71600DA8" w14:textId="3DFC3106" w:rsidR="00FE0414" w:rsidRPr="00FE0414" w:rsidRDefault="00FE0414" w:rsidP="00247347">
            <w:pPr>
              <w:numPr>
                <w:ilvl w:val="0"/>
                <w:numId w:val="21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</w:pPr>
            <w:r w:rsidRPr="00735149">
              <w:rPr>
                <w:rFonts w:ascii="Times New Roman" w:eastAsia="Times New Roman" w:hAnsi="Times New Roman" w:cs="Times New Roman"/>
                <w:b/>
                <w:bCs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2. Напівпровідникові матеріали:</w:t>
            </w:r>
            <w:r w:rsidRPr="0073514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 класифікація, властивості, p-n перехід, його характеристики.</w:t>
            </w:r>
          </w:p>
          <w:p w14:paraId="0CF8E770" w14:textId="42B6380A" w:rsidR="00FE0414" w:rsidRPr="00FE0414" w:rsidRDefault="00FE0414" w:rsidP="00247347">
            <w:pPr>
              <w:numPr>
                <w:ilvl w:val="0"/>
                <w:numId w:val="21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</w:pPr>
            <w:r w:rsidRPr="00735149">
              <w:rPr>
                <w:rFonts w:ascii="Times New Roman" w:eastAsia="Times New Roman" w:hAnsi="Times New Roman" w:cs="Times New Roman"/>
                <w:b/>
                <w:bCs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3. Діоди:</w:t>
            </w:r>
            <w:r w:rsidRPr="0073514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 будова, принцип дії, вольт-амперна характеристика, класифікація (випрямні, стабілітрони, варикапи, світлодіоди тощо) та їх застосування.</w:t>
            </w:r>
          </w:p>
          <w:p w14:paraId="43D35B79" w14:textId="3B81BB13" w:rsidR="00FE0414" w:rsidRPr="00FE0414" w:rsidRDefault="00FE0414" w:rsidP="00247347">
            <w:pPr>
              <w:numPr>
                <w:ilvl w:val="0"/>
                <w:numId w:val="21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</w:pPr>
            <w:r w:rsidRPr="00735149">
              <w:rPr>
                <w:rFonts w:ascii="Times New Roman" w:eastAsia="Times New Roman" w:hAnsi="Times New Roman" w:cs="Times New Roman"/>
                <w:b/>
                <w:bCs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4. Біполярні транзистори:</w:t>
            </w:r>
            <w:r w:rsidRPr="0073514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 будова, принцип дії, схеми включення (ЗЕ, ЗБ, ЗК), параметри, характеристики, режими роботи (активний, насичення, відсічки).</w:t>
            </w:r>
          </w:p>
          <w:p w14:paraId="1E691C1B" w14:textId="565CCA07" w:rsidR="00FE0414" w:rsidRPr="00FE0414" w:rsidRDefault="00FE0414" w:rsidP="00247347">
            <w:pPr>
              <w:numPr>
                <w:ilvl w:val="0"/>
                <w:numId w:val="21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</w:pPr>
            <w:r w:rsidRPr="00735149">
              <w:rPr>
                <w:rFonts w:ascii="Times New Roman" w:eastAsia="Times New Roman" w:hAnsi="Times New Roman" w:cs="Times New Roman"/>
                <w:b/>
                <w:bCs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5. Польові транзистори:</w:t>
            </w:r>
            <w:r w:rsidRPr="0073514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 типи (з p-n переходом, МОН-транзистори), будова, принцип дії, характеристики, застосування.</w:t>
            </w:r>
          </w:p>
          <w:p w14:paraId="416807E8" w14:textId="4168B3A0" w:rsidR="00FE0414" w:rsidRPr="00FE0414" w:rsidRDefault="00FE0414" w:rsidP="00247347">
            <w:pPr>
              <w:numPr>
                <w:ilvl w:val="0"/>
                <w:numId w:val="21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</w:pPr>
            <w:r w:rsidRPr="00735149">
              <w:rPr>
                <w:rFonts w:ascii="Times New Roman" w:eastAsia="Times New Roman" w:hAnsi="Times New Roman" w:cs="Times New Roman"/>
                <w:b/>
                <w:bCs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6. Тиристори:</w:t>
            </w:r>
            <w:r w:rsidRPr="0073514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 будова, принцип дії (чотиришаровий керований вентиль), класифікація (</w:t>
            </w:r>
            <w:proofErr w:type="spellStart"/>
            <w:r w:rsidRPr="0073514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діністори</w:t>
            </w:r>
            <w:proofErr w:type="spellEnd"/>
            <w:r w:rsidRPr="0073514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, </w:t>
            </w:r>
            <w:proofErr w:type="spellStart"/>
            <w:r w:rsidRPr="0073514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тріністори</w:t>
            </w:r>
            <w:proofErr w:type="spellEnd"/>
            <w:r w:rsidRPr="0073514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, </w:t>
            </w:r>
            <w:proofErr w:type="spellStart"/>
            <w:r w:rsidRPr="0073514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сімістори</w:t>
            </w:r>
            <w:proofErr w:type="spellEnd"/>
            <w:r w:rsidRPr="0073514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), характеристики, використання в схемах комутації та регулювання.</w:t>
            </w:r>
          </w:p>
          <w:p w14:paraId="4F042FCA" w14:textId="454CFDBD" w:rsidR="00FE0414" w:rsidRPr="00FE0414" w:rsidRDefault="00FE0414" w:rsidP="00247347">
            <w:pPr>
              <w:numPr>
                <w:ilvl w:val="0"/>
                <w:numId w:val="21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</w:pPr>
            <w:r w:rsidRPr="00735149">
              <w:rPr>
                <w:rFonts w:ascii="Times New Roman" w:eastAsia="Times New Roman" w:hAnsi="Times New Roman" w:cs="Times New Roman"/>
                <w:b/>
                <w:bCs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7. Інтегральні мікросхеми:</w:t>
            </w:r>
            <w:r w:rsidRPr="0073514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 класифікація (за ступенем інтеграції, за функціональним призначенням), технології виготовлення, основні параметри. </w:t>
            </w:r>
          </w:p>
          <w:p w14:paraId="1210897C" w14:textId="0580010A" w:rsidR="00FE0414" w:rsidRPr="00735149" w:rsidRDefault="00FE0414" w:rsidP="00247347">
            <w:pPr>
              <w:pStyle w:val="a6"/>
              <w:numPr>
                <w:ilvl w:val="0"/>
                <w:numId w:val="21"/>
              </w:numPr>
              <w:shd w:val="clear" w:color="auto" w:fill="FFFFFF"/>
              <w:tabs>
                <w:tab w:val="clear" w:pos="720"/>
                <w:tab w:val="num" w:pos="370"/>
              </w:tabs>
              <w:ind w:left="0" w:firstLine="0"/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</w:pPr>
            <w:r w:rsidRPr="00735149">
              <w:rPr>
                <w:rFonts w:ascii="Times New Roman" w:eastAsia="Times New Roman" w:hAnsi="Times New Roman" w:cs="Times New Roman"/>
                <w:b/>
                <w:bCs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lastRenderedPageBreak/>
              <w:t>Випрямлячі:</w:t>
            </w:r>
            <w:r w:rsidRPr="0073514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 класифікація (</w:t>
            </w:r>
            <w:proofErr w:type="spellStart"/>
            <w:r w:rsidRPr="0073514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однопівперіодні</w:t>
            </w:r>
            <w:proofErr w:type="spellEnd"/>
            <w:r w:rsidRPr="0073514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, </w:t>
            </w:r>
            <w:proofErr w:type="spellStart"/>
            <w:r w:rsidRPr="0073514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двопівперіодні</w:t>
            </w:r>
            <w:proofErr w:type="spellEnd"/>
            <w:r w:rsidRPr="0073514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, мостові), принцип дії, схеми, основні параметри (коефіцієнт пульсацій, ККД), </w:t>
            </w:r>
            <w:proofErr w:type="spellStart"/>
            <w:r w:rsidRPr="0073514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згладжуючі</w:t>
            </w:r>
            <w:proofErr w:type="spellEnd"/>
            <w:r w:rsidRPr="0073514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 xml:space="preserve"> фільтри.</w:t>
            </w:r>
          </w:p>
          <w:p w14:paraId="1F772367" w14:textId="73C8757D" w:rsidR="00FE0414" w:rsidRPr="00FE0414" w:rsidRDefault="00FE0414" w:rsidP="00247347">
            <w:pPr>
              <w:numPr>
                <w:ilvl w:val="0"/>
                <w:numId w:val="23"/>
              </w:numPr>
              <w:shd w:val="clear" w:color="auto" w:fill="FFFFFF"/>
              <w:ind w:hanging="360"/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</w:pPr>
            <w:r w:rsidRPr="00735149">
              <w:rPr>
                <w:rFonts w:ascii="Times New Roman" w:eastAsia="Times New Roman" w:hAnsi="Times New Roman" w:cs="Times New Roman"/>
                <w:b/>
                <w:bCs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9. Стабілізатори напруги:</w:t>
            </w:r>
            <w:r w:rsidRPr="0073514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 класифікація (параметричні, компенсаційні), принцип дії, схеми, основні характеристики.</w:t>
            </w:r>
          </w:p>
          <w:p w14:paraId="3895F997" w14:textId="279B5C2A" w:rsidR="00FE0414" w:rsidRPr="00FE0414" w:rsidRDefault="00FE0414" w:rsidP="00247347">
            <w:pPr>
              <w:numPr>
                <w:ilvl w:val="0"/>
                <w:numId w:val="24"/>
              </w:numPr>
              <w:shd w:val="clear" w:color="auto" w:fill="FFFFFF"/>
              <w:ind w:hanging="360"/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</w:pPr>
            <w:r w:rsidRPr="00735149">
              <w:rPr>
                <w:rFonts w:ascii="Times New Roman" w:eastAsia="Times New Roman" w:hAnsi="Times New Roman" w:cs="Times New Roman"/>
                <w:b/>
                <w:bCs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10. Підсилювачі:</w:t>
            </w:r>
            <w:r w:rsidRPr="0073514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 класифікація (за діапазоном частот, режимом роботи), принцип дії, основні показники якості (коефіцієнт підсилення, вхідний/вихідний опір, смуга пропускання).</w:t>
            </w:r>
          </w:p>
          <w:p w14:paraId="6C94E128" w14:textId="251112ED" w:rsidR="00FE0414" w:rsidRPr="00735149" w:rsidRDefault="00FE0414" w:rsidP="00247347">
            <w:pPr>
              <w:pStyle w:val="a6"/>
              <w:numPr>
                <w:ilvl w:val="0"/>
                <w:numId w:val="34"/>
              </w:numPr>
              <w:shd w:val="clear" w:color="auto" w:fill="FFFFFF"/>
              <w:ind w:left="0" w:firstLine="0"/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</w:pPr>
            <w:r w:rsidRPr="00735149">
              <w:rPr>
                <w:rFonts w:ascii="Times New Roman" w:eastAsia="Times New Roman" w:hAnsi="Times New Roman" w:cs="Times New Roman"/>
                <w:b/>
                <w:bCs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Операційні підсилювачі:</w:t>
            </w:r>
            <w:r w:rsidRPr="0073514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 умовне позначення, ідеальні характеристики, схеми включення (</w:t>
            </w:r>
            <w:proofErr w:type="spellStart"/>
            <w:r w:rsidRPr="0073514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інвертуючий</w:t>
            </w:r>
            <w:proofErr w:type="spellEnd"/>
            <w:r w:rsidRPr="0073514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, </w:t>
            </w:r>
            <w:proofErr w:type="spellStart"/>
            <w:r w:rsidRPr="0073514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неінвертуючий</w:t>
            </w:r>
            <w:proofErr w:type="spellEnd"/>
            <w:r w:rsidRPr="0073514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 xml:space="preserve"> підсилювач, компаратор, інтегратор, диференціатор).</w:t>
            </w:r>
          </w:p>
          <w:p w14:paraId="4A2CEAD8" w14:textId="47342E0E" w:rsidR="00FE0414" w:rsidRPr="00735149" w:rsidRDefault="00FE0414" w:rsidP="00247347">
            <w:pPr>
              <w:pStyle w:val="a6"/>
              <w:numPr>
                <w:ilvl w:val="0"/>
                <w:numId w:val="34"/>
              </w:numPr>
              <w:shd w:val="clear" w:color="auto" w:fill="FFFFFF"/>
              <w:ind w:left="0" w:firstLine="0"/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</w:pPr>
            <w:r w:rsidRPr="00735149">
              <w:rPr>
                <w:rFonts w:ascii="Times New Roman" w:eastAsia="Times New Roman" w:hAnsi="Times New Roman" w:cs="Times New Roman"/>
                <w:b/>
                <w:bCs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Основи цифрової логіки:</w:t>
            </w:r>
            <w:r w:rsidRPr="0073514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 xml:space="preserve"> логічні елементи (І, АБО, НЕ, виключне АБО), таблиці істинності, реалізація логічних функцій на </w:t>
            </w:r>
            <w:proofErr w:type="spellStart"/>
            <w:r w:rsidRPr="0073514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діодних</w:t>
            </w:r>
            <w:proofErr w:type="spellEnd"/>
            <w:r w:rsidRPr="0073514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 xml:space="preserve"> і транзисторних ключах.</w:t>
            </w:r>
          </w:p>
          <w:p w14:paraId="383A32BE" w14:textId="1B2135C9" w:rsidR="00FE0414" w:rsidRPr="00735149" w:rsidRDefault="00FE0414" w:rsidP="00247347">
            <w:pPr>
              <w:pStyle w:val="a6"/>
              <w:numPr>
                <w:ilvl w:val="0"/>
                <w:numId w:val="34"/>
              </w:numPr>
              <w:shd w:val="clear" w:color="auto" w:fill="FFFFFF"/>
              <w:ind w:left="0" w:firstLine="0"/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</w:pPr>
            <w:r w:rsidRPr="00735149">
              <w:rPr>
                <w:rFonts w:ascii="Times New Roman" w:eastAsia="Times New Roman" w:hAnsi="Times New Roman" w:cs="Times New Roman"/>
                <w:b/>
                <w:bCs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Комбінаційні логічні схеми:</w:t>
            </w:r>
            <w:r w:rsidRPr="0073514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 дешифратори, шифратори, </w:t>
            </w:r>
            <w:proofErr w:type="spellStart"/>
            <w:r w:rsidRPr="0073514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м</w:t>
            </w:r>
            <w:r w:rsidR="00247347" w:rsidRPr="0073514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ультиплексори</w:t>
            </w:r>
            <w:proofErr w:type="spellEnd"/>
            <w:r w:rsidR="00247347" w:rsidRPr="0073514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, </w:t>
            </w:r>
            <w:proofErr w:type="spellStart"/>
            <w:r w:rsidR="00247347" w:rsidRPr="0073514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демультиплексориі</w:t>
            </w:r>
            <w:proofErr w:type="spellEnd"/>
            <w:r w:rsidR="00247347" w:rsidRPr="0073514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 xml:space="preserve"> </w:t>
            </w:r>
            <w:r w:rsidRPr="0073514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суматори.</w:t>
            </w:r>
          </w:p>
          <w:p w14:paraId="2BB9676F" w14:textId="2313636B" w:rsidR="00FE0414" w:rsidRPr="00735149" w:rsidRDefault="00FE0414" w:rsidP="00735149">
            <w:pPr>
              <w:pStyle w:val="a6"/>
              <w:numPr>
                <w:ilvl w:val="0"/>
                <w:numId w:val="34"/>
              </w:numPr>
              <w:shd w:val="clear" w:color="auto" w:fill="FFFFFF"/>
              <w:ind w:left="0" w:firstLine="0"/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</w:pPr>
            <w:proofErr w:type="spellStart"/>
            <w:r w:rsidRPr="00735149">
              <w:rPr>
                <w:rFonts w:ascii="Times New Roman" w:eastAsia="Times New Roman" w:hAnsi="Times New Roman" w:cs="Times New Roman"/>
                <w:b/>
                <w:bCs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Послідовнісні</w:t>
            </w:r>
            <w:proofErr w:type="spellEnd"/>
            <w:r w:rsidRPr="00735149">
              <w:rPr>
                <w:rFonts w:ascii="Times New Roman" w:eastAsia="Times New Roman" w:hAnsi="Times New Roman" w:cs="Times New Roman"/>
                <w:b/>
                <w:bCs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 xml:space="preserve"> логічні схеми:</w:t>
            </w:r>
            <w:r w:rsidRPr="0073514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 тригери (RS, JK, D, T-типи), регістри, лічильники.</w:t>
            </w:r>
          </w:p>
          <w:p w14:paraId="772B6961" w14:textId="7A116688" w:rsidR="00735149" w:rsidRDefault="00FE0414" w:rsidP="00735149">
            <w:pPr>
              <w:pStyle w:val="a6"/>
              <w:numPr>
                <w:ilvl w:val="0"/>
                <w:numId w:val="34"/>
              </w:numPr>
              <w:shd w:val="clear" w:color="auto" w:fill="FFFFFF"/>
              <w:ind w:left="512" w:hanging="512"/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</w:pPr>
            <w:r w:rsidRPr="00735149">
              <w:rPr>
                <w:rFonts w:ascii="Times New Roman" w:eastAsia="Times New Roman" w:hAnsi="Times New Roman" w:cs="Times New Roman"/>
                <w:b/>
                <w:bCs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Мікроконтролери та мікропроцесори:</w:t>
            </w:r>
            <w:r w:rsidRPr="0073514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 </w:t>
            </w:r>
          </w:p>
          <w:p w14:paraId="02C1E0F3" w14:textId="0073D7D3" w:rsidR="00FE0414" w:rsidRPr="00735149" w:rsidRDefault="00FE0414" w:rsidP="00735149">
            <w:pPr>
              <w:pStyle w:val="a6"/>
              <w:shd w:val="clear" w:color="auto" w:fill="FFFFFF"/>
              <w:ind w:left="87"/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</w:pPr>
            <w:r w:rsidRPr="0073514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архітектура, основні компоненти (АЛП, пам'ять, пристрої вводу/виводу), принцип роботи. </w:t>
            </w:r>
          </w:p>
          <w:p w14:paraId="313EB9EE" w14:textId="37667C70" w:rsidR="00FE0414" w:rsidRPr="00735149" w:rsidRDefault="00FE0414" w:rsidP="00247347">
            <w:pPr>
              <w:pStyle w:val="a6"/>
              <w:numPr>
                <w:ilvl w:val="0"/>
                <w:numId w:val="34"/>
              </w:numPr>
              <w:shd w:val="clear" w:color="auto" w:fill="FFFFFF"/>
              <w:ind w:left="0" w:firstLine="141"/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</w:pPr>
            <w:r w:rsidRPr="00735149">
              <w:rPr>
                <w:rFonts w:ascii="Times New Roman" w:eastAsia="Times New Roman" w:hAnsi="Times New Roman" w:cs="Times New Roman"/>
                <w:b/>
                <w:bCs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Перетворювачі електричної енергії:</w:t>
            </w:r>
            <w:r w:rsidRPr="0073514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 класифікація (інвертори, конвертори, перетворювачі частоти), принцип дії.</w:t>
            </w:r>
          </w:p>
          <w:p w14:paraId="4E6FA598" w14:textId="1F75574E" w:rsidR="00FE0414" w:rsidRPr="00735149" w:rsidRDefault="00FE0414" w:rsidP="00247347">
            <w:pPr>
              <w:pStyle w:val="a6"/>
              <w:numPr>
                <w:ilvl w:val="0"/>
                <w:numId w:val="34"/>
              </w:numPr>
              <w:shd w:val="clear" w:color="auto" w:fill="FFFFFF"/>
              <w:ind w:left="0" w:firstLine="141"/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</w:pPr>
            <w:r w:rsidRPr="00735149">
              <w:rPr>
                <w:rFonts w:ascii="Times New Roman" w:eastAsia="Times New Roman" w:hAnsi="Times New Roman" w:cs="Times New Roman"/>
                <w:b/>
                <w:bCs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Електронні регулятори:</w:t>
            </w:r>
            <w:r w:rsidRPr="0073514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 принцип роботи систем автоматичного регулювання (САР), типові регулятори (П, ПІ, ПІД).</w:t>
            </w:r>
          </w:p>
          <w:p w14:paraId="2C3092A9" w14:textId="4FEAF9AA" w:rsidR="00FE0414" w:rsidRPr="00735149" w:rsidRDefault="00FE0414" w:rsidP="00247347">
            <w:pPr>
              <w:pStyle w:val="a6"/>
              <w:numPr>
                <w:ilvl w:val="0"/>
                <w:numId w:val="34"/>
              </w:numPr>
              <w:shd w:val="clear" w:color="auto" w:fill="FFFFFF"/>
              <w:ind w:left="0" w:firstLine="228"/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</w:pPr>
            <w:r w:rsidRPr="00735149">
              <w:rPr>
                <w:rFonts w:ascii="Times New Roman" w:eastAsia="Times New Roman" w:hAnsi="Times New Roman" w:cs="Times New Roman"/>
                <w:b/>
                <w:bCs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Датчики та перетворювачі:</w:t>
            </w:r>
            <w:r w:rsidRPr="0073514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 класифікація, принцип дії основних типів датчиків (температури, тиску, положення) в промисловості.</w:t>
            </w:r>
          </w:p>
          <w:p w14:paraId="5E771A16" w14:textId="098CB957" w:rsidR="00FE0414" w:rsidRPr="00735149" w:rsidRDefault="00FE0414" w:rsidP="00247347">
            <w:pPr>
              <w:pStyle w:val="a6"/>
              <w:numPr>
                <w:ilvl w:val="0"/>
                <w:numId w:val="34"/>
              </w:numPr>
              <w:shd w:val="clear" w:color="auto" w:fill="FFFFFF"/>
              <w:ind w:left="0" w:firstLine="142"/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</w:pPr>
            <w:r w:rsidRPr="00735149">
              <w:rPr>
                <w:rFonts w:ascii="Times New Roman" w:eastAsia="Times New Roman" w:hAnsi="Times New Roman" w:cs="Times New Roman"/>
                <w:b/>
                <w:bCs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lastRenderedPageBreak/>
              <w:t>Основи електробезпеки та експлуатації електронного обладнання</w:t>
            </w:r>
            <w:r w:rsidRPr="00735149">
              <w:rPr>
                <w:rFonts w:ascii="Times New Roman" w:eastAsia="Times New Roman" w:hAnsi="Times New Roman" w:cs="Times New Roman"/>
                <w:color w:val="0A0A0A"/>
                <w:kern w:val="0"/>
                <w:sz w:val="28"/>
                <w:szCs w:val="28"/>
                <w:lang w:eastAsia="uk-UA"/>
                <w14:ligatures w14:val="none"/>
              </w:rPr>
              <w:t> в промислових умовах.</w:t>
            </w:r>
          </w:p>
          <w:p w14:paraId="4E36ED80" w14:textId="0F5AB434" w:rsidR="005848D7" w:rsidRPr="00735149" w:rsidRDefault="005848D7" w:rsidP="00247347">
            <w:pPr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  <w:lang w:eastAsia="uk-UA"/>
              </w:rPr>
            </w:pPr>
          </w:p>
        </w:tc>
      </w:tr>
      <w:tr w:rsidR="006F625A" w:rsidRPr="00716F86" w14:paraId="7D6D0BB5" w14:textId="77777777" w:rsidTr="003D09BB">
        <w:tc>
          <w:tcPr>
            <w:tcW w:w="4195" w:type="dxa"/>
            <w:shd w:val="clear" w:color="auto" w:fill="BDFC92"/>
          </w:tcPr>
          <w:p w14:paraId="0084C391" w14:textId="10681385"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Політика </w:t>
            </w:r>
            <w:r w:rsidR="00A272E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дисципліни</w:t>
            </w:r>
          </w:p>
        </w:tc>
        <w:tc>
          <w:tcPr>
            <w:tcW w:w="5728" w:type="dxa"/>
            <w:gridSpan w:val="2"/>
          </w:tcPr>
          <w:p w14:paraId="6B7272DB" w14:textId="2C4E4E0A" w:rsidR="006A4361" w:rsidRPr="006A4361" w:rsidRDefault="006A4361" w:rsidP="006A436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43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навчальної дисципліни ґрунтується на засадах академічної  доброчесності. Очікується, що роботи здобувачів фахової </w:t>
            </w:r>
            <w:proofErr w:type="spellStart"/>
            <w:r w:rsidRPr="006A4361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6A43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будуть їх оригінальними дослідженнями чи міркуваннями. Списування, втручання в роботу інших здобувачів освіти становлять, але не обмежують, приклади можливої академічної </w:t>
            </w:r>
            <w:proofErr w:type="spellStart"/>
            <w:r w:rsidRPr="006A4361">
              <w:rPr>
                <w:rFonts w:ascii="Times New Roman" w:eastAsia="Times New Roman" w:hAnsi="Times New Roman" w:cs="Times New Roman"/>
                <w:sz w:val="28"/>
                <w:szCs w:val="28"/>
              </w:rPr>
              <w:t>недоброчесності</w:t>
            </w:r>
            <w:proofErr w:type="spellEnd"/>
            <w:r w:rsidRPr="006A43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Виявлення ознак академічної </w:t>
            </w:r>
            <w:proofErr w:type="spellStart"/>
            <w:r w:rsidRPr="006A4361">
              <w:rPr>
                <w:rFonts w:ascii="Times New Roman" w:eastAsia="Times New Roman" w:hAnsi="Times New Roman" w:cs="Times New Roman"/>
                <w:sz w:val="28"/>
                <w:szCs w:val="28"/>
              </w:rPr>
              <w:t>недоброчесності</w:t>
            </w:r>
            <w:proofErr w:type="spellEnd"/>
            <w:r w:rsidRPr="006A43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письмовій роботі здобувача фахової </w:t>
            </w:r>
            <w:proofErr w:type="spellStart"/>
            <w:r w:rsidRPr="006A4361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6A43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є підставою для її </w:t>
            </w:r>
            <w:proofErr w:type="spellStart"/>
            <w:r w:rsidRPr="006A4361">
              <w:rPr>
                <w:rFonts w:ascii="Times New Roman" w:eastAsia="Times New Roman" w:hAnsi="Times New Roman" w:cs="Times New Roman"/>
                <w:sz w:val="28"/>
                <w:szCs w:val="28"/>
              </w:rPr>
              <w:t>незарахуванння</w:t>
            </w:r>
            <w:proofErr w:type="spellEnd"/>
            <w:r w:rsidRPr="006A43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викладачем, незалежно від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A4361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</w:t>
            </w:r>
            <w:r w:rsidRPr="006A43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масштабів плагіату чи обману. </w:t>
            </w:r>
          </w:p>
          <w:p w14:paraId="4FD0A662" w14:textId="77777777" w:rsidR="005F41D1" w:rsidRPr="002E7039" w:rsidRDefault="005F41D1" w:rsidP="005F41D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Основні принципи проведення занять:</w:t>
            </w:r>
          </w:p>
          <w:p w14:paraId="128BCD7A" w14:textId="77777777" w:rsidR="005F41D1" w:rsidRPr="002E7039" w:rsidRDefault="005F41D1" w:rsidP="005F41D1">
            <w:pPr>
              <w:pStyle w:val="a6"/>
              <w:widowControl w:val="0"/>
              <w:numPr>
                <w:ilvl w:val="0"/>
                <w:numId w:val="2"/>
              </w:numPr>
              <w:spacing w:after="160" w:line="259" w:lineRule="auto"/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відкритість до нових та неординарних ідей, толерантність, доброзичлива партнерська атмосфера взаєморозуміння та творчого розвитку;</w:t>
            </w:r>
          </w:p>
          <w:p w14:paraId="18568CED" w14:textId="77777777" w:rsidR="005F41D1" w:rsidRPr="002E7039" w:rsidRDefault="005F41D1" w:rsidP="005F41D1">
            <w:pPr>
              <w:pStyle w:val="a6"/>
              <w:widowControl w:val="0"/>
              <w:numPr>
                <w:ilvl w:val="0"/>
                <w:numId w:val="2"/>
              </w:numPr>
              <w:spacing w:after="160" w:line="259" w:lineRule="auto"/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усі завдання, передбачені навчальною програмою, мають бути виконані у встановлені терміни;</w:t>
            </w:r>
          </w:p>
          <w:p w14:paraId="4B691E23" w14:textId="77777777" w:rsidR="005F41D1" w:rsidRPr="002E7039" w:rsidRDefault="005F41D1" w:rsidP="005F41D1">
            <w:pPr>
              <w:pStyle w:val="a6"/>
              <w:widowControl w:val="0"/>
              <w:numPr>
                <w:ilvl w:val="0"/>
                <w:numId w:val="2"/>
              </w:numPr>
              <w:spacing w:after="160" w:line="259" w:lineRule="auto"/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різні форми роботи на заняттях, у тому числі робота над виконанням творчих завдань дає можливість студентам максимально розкрити свій власний потенціал, розвинути навички інтелектуальної роботи в команді;</w:t>
            </w:r>
          </w:p>
          <w:p w14:paraId="1AB60DD8" w14:textId="77777777" w:rsidR="005F41D1" w:rsidRPr="002E7039" w:rsidRDefault="005F41D1" w:rsidP="005F41D1">
            <w:pPr>
              <w:pStyle w:val="a6"/>
              <w:widowControl w:val="0"/>
              <w:numPr>
                <w:ilvl w:val="0"/>
                <w:numId w:val="2"/>
              </w:numPr>
              <w:spacing w:after="160" w:line="259" w:lineRule="auto"/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курс передбачає інтенсивне використання електронних засобів навчання, що дає можливість здобувачам освіти та викладачу спілкуватись один з одним у будь-який зручний для них час, а студентам, які відсутні на заняттях, отримати необхідну навчальну інформацію і виконати завдання;</w:t>
            </w:r>
          </w:p>
          <w:p w14:paraId="553DC4E0" w14:textId="190907E2" w:rsidR="005F41D1" w:rsidRPr="002E7039" w:rsidRDefault="005F41D1" w:rsidP="005F41D1">
            <w:pPr>
              <w:pStyle w:val="a6"/>
              <w:widowControl w:val="0"/>
              <w:numPr>
                <w:ilvl w:val="0"/>
                <w:numId w:val="2"/>
              </w:numPr>
              <w:spacing w:after="160" w:line="259" w:lineRule="auto"/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</w:t>
            </w:r>
            <w:r w:rsidR="005848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практичних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занять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та виступити з презентацією чи з доповіддю. </w:t>
            </w:r>
          </w:p>
          <w:p w14:paraId="53886E8B" w14:textId="4834B822" w:rsidR="00940594" w:rsidRPr="002E7039" w:rsidRDefault="006A4361" w:rsidP="0094059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4361">
              <w:rPr>
                <w:rFonts w:ascii="Times New Roman" w:eastAsia="Times New Roman" w:hAnsi="Times New Roman" w:cs="Times New Roman"/>
                <w:sz w:val="28"/>
                <w:szCs w:val="28"/>
              </w:rPr>
              <w:t>Відвідання занять є важливою складовою навчання. Всі здобувачі освіти відвідають усі лекції</w:t>
            </w:r>
            <w:r w:rsidR="005848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</w:t>
            </w:r>
            <w:r w:rsidRPr="006A43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лабораторні заняття курсу. Здобувачі фахової </w:t>
            </w:r>
            <w:proofErr w:type="spellStart"/>
            <w:r w:rsidRPr="006A4361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6A43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повинні інформувати викладача про неможливість відвідати заняття</w:t>
            </w:r>
            <w:r w:rsidR="0094059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40594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(особисто або через старосту чи класного керівника).</w:t>
            </w:r>
            <w:r w:rsidRPr="006A43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будь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6A43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якому випадку здобувачі фахової </w:t>
            </w:r>
            <w:proofErr w:type="spellStart"/>
            <w:r w:rsidRPr="006A4361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6A43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зобов’язані дотримуватися термінів визначених для виконання всіх видів письмових робіт, передбачених </w:t>
            </w:r>
            <w:r w:rsidR="0094059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навчальним </w:t>
            </w:r>
            <w:r w:rsidRPr="006A43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курсом. </w:t>
            </w:r>
            <w:r w:rsidR="00940594" w:rsidRPr="00423235">
              <w:rPr>
                <w:rFonts w:ascii="Times New Roman" w:eastAsia="Times New Roman" w:hAnsi="Times New Roman" w:cs="Times New Roman"/>
                <w:sz w:val="28"/>
                <w:szCs w:val="28"/>
              </w:rPr>
              <w:t>Пропущені з поважної причини практичні заняття (</w:t>
            </w:r>
            <w:r w:rsidR="00940594">
              <w:rPr>
                <w:rFonts w:ascii="Times New Roman" w:eastAsia="Times New Roman" w:hAnsi="Times New Roman" w:cs="Times New Roman"/>
                <w:sz w:val="28"/>
                <w:szCs w:val="28"/>
              </w:rPr>
              <w:t>лабораторні роботи</w:t>
            </w:r>
            <w:r w:rsidR="00940594" w:rsidRPr="00423235">
              <w:rPr>
                <w:rFonts w:ascii="Times New Roman" w:eastAsia="Times New Roman" w:hAnsi="Times New Roman" w:cs="Times New Roman"/>
                <w:sz w:val="28"/>
                <w:szCs w:val="28"/>
              </w:rPr>
              <w:t>, контрольні роботи) дозволяється відпрацьовувати впродовж двох тижнів після завершення дії поважної причини і при наявності документа-підстави (довідки, розпорядження про індивідуальних графік відвідування тощо). Студенти, які пропускали заняття без поважних причин відпрацьовують усі види занять за індивідуальним графіком.</w:t>
            </w:r>
          </w:p>
          <w:p w14:paraId="004F4DEC" w14:textId="7D2B8C6C" w:rsidR="006F625A" w:rsidRPr="002E7039" w:rsidRDefault="006F625A" w:rsidP="005848D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виставлення 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підсумкової оцінки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ґрунтується на врахуван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 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оцінок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набраних при поточному 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опитуванні,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тестуванні, самостійній роботі</w:t>
            </w:r>
            <w:r w:rsidR="00FE64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при виконанні лабораторних та контрольних робіт за темами.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При цьому обов’язково враховуються присутність на заняттях та активність здобувача освіти під час</w:t>
            </w:r>
            <w:r w:rsidR="005848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занять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; недопустимість запізнень на заняття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без поважних причин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користування 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гаджетами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під час заняття в цілях не пов’язаних з навчанням; списування та плагіат; несвоєчасне виконання поставленого завдання та ін.</w:t>
            </w:r>
          </w:p>
        </w:tc>
      </w:tr>
      <w:tr w:rsidR="006F625A" w:rsidRPr="00716F86" w14:paraId="330C8657" w14:textId="77777777" w:rsidTr="003D09BB">
        <w:tc>
          <w:tcPr>
            <w:tcW w:w="4195" w:type="dxa"/>
            <w:shd w:val="clear" w:color="auto" w:fill="BDFC92"/>
          </w:tcPr>
          <w:p w14:paraId="5FE5C26B" w14:textId="77777777"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14:paraId="619302FE" w14:textId="77777777"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796B0D0A" w14:textId="1BB87EFF" w:rsidR="00927A37" w:rsidRPr="002E7039" w:rsidRDefault="009C6057" w:rsidP="00927A3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Основна література</w:t>
            </w:r>
          </w:p>
          <w:p w14:paraId="26AE43A9" w14:textId="050F4E38" w:rsidR="00247347" w:rsidRPr="003E4CB8" w:rsidRDefault="00247347" w:rsidP="00247347">
            <w:pPr>
              <w:pStyle w:val="a6"/>
              <w:tabs>
                <w:tab w:val="left" w:pos="6628"/>
              </w:tabs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3E4CB8">
              <w:rPr>
                <w:rFonts w:ascii="Times New Roman" w:hAnsi="Times New Roman" w:cs="Times New Roman"/>
                <w:sz w:val="28"/>
                <w:szCs w:val="28"/>
              </w:rPr>
              <w:t>Болюх</w:t>
            </w:r>
            <w:proofErr w:type="spellEnd"/>
            <w:r w:rsidRPr="003E4CB8">
              <w:rPr>
                <w:rFonts w:ascii="Times New Roman" w:hAnsi="Times New Roman" w:cs="Times New Roman"/>
                <w:sz w:val="28"/>
                <w:szCs w:val="28"/>
              </w:rPr>
              <w:t xml:space="preserve"> В., Данько В., Гончаров В. Основи електротехніки, електроніки та мікропроцесорної техніки : </w:t>
            </w:r>
            <w:proofErr w:type="spellStart"/>
            <w:r w:rsidRPr="003E4CB8">
              <w:rPr>
                <w:rFonts w:ascii="Times New Roman" w:hAnsi="Times New Roman" w:cs="Times New Roman"/>
                <w:sz w:val="28"/>
                <w:szCs w:val="28"/>
              </w:rPr>
              <w:t>навч</w:t>
            </w:r>
            <w:proofErr w:type="spellEnd"/>
            <w:r w:rsidRPr="003E4CB8">
              <w:rPr>
                <w:rFonts w:ascii="Times New Roman" w:hAnsi="Times New Roman" w:cs="Times New Roman"/>
                <w:sz w:val="28"/>
                <w:szCs w:val="28"/>
              </w:rPr>
              <w:t>. посібник. Харків : Планета-</w:t>
            </w:r>
            <w:proofErr w:type="spellStart"/>
            <w:r w:rsidRPr="003E4CB8">
              <w:rPr>
                <w:rFonts w:ascii="Times New Roman" w:hAnsi="Times New Roman" w:cs="Times New Roman"/>
                <w:sz w:val="28"/>
                <w:szCs w:val="28"/>
              </w:rPr>
              <w:t>Прінт</w:t>
            </w:r>
            <w:proofErr w:type="spellEnd"/>
            <w:r w:rsidRPr="003E4CB8">
              <w:rPr>
                <w:rFonts w:ascii="Times New Roman" w:hAnsi="Times New Roman" w:cs="Times New Roman"/>
                <w:sz w:val="28"/>
                <w:szCs w:val="28"/>
              </w:rPr>
              <w:t xml:space="preserve">, 2019. 248 с. </w:t>
            </w:r>
          </w:p>
          <w:p w14:paraId="06667627" w14:textId="459A7E19" w:rsidR="00247347" w:rsidRPr="003E4CB8" w:rsidRDefault="00247347" w:rsidP="00247347">
            <w:pPr>
              <w:pStyle w:val="a6"/>
              <w:tabs>
                <w:tab w:val="left" w:pos="6628"/>
              </w:tabs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3E4CB8">
              <w:rPr>
                <w:rFonts w:ascii="Times New Roman" w:hAnsi="Times New Roman" w:cs="Times New Roman"/>
                <w:sz w:val="28"/>
                <w:szCs w:val="28"/>
              </w:rPr>
              <w:t xml:space="preserve">Воробйова О., Флейта Ю. Технічні засоби </w:t>
            </w:r>
            <w:proofErr w:type="spellStart"/>
            <w:r w:rsidRPr="003E4CB8">
              <w:rPr>
                <w:rFonts w:ascii="Times New Roman" w:hAnsi="Times New Roman" w:cs="Times New Roman"/>
                <w:sz w:val="28"/>
                <w:szCs w:val="28"/>
              </w:rPr>
              <w:t>автомазизації</w:t>
            </w:r>
            <w:proofErr w:type="spellEnd"/>
            <w:r w:rsidRPr="003E4CB8">
              <w:rPr>
                <w:rFonts w:ascii="Times New Roman" w:hAnsi="Times New Roman" w:cs="Times New Roman"/>
                <w:sz w:val="28"/>
                <w:szCs w:val="28"/>
              </w:rPr>
              <w:t xml:space="preserve"> : </w:t>
            </w:r>
            <w:proofErr w:type="spellStart"/>
            <w:r w:rsidRPr="003E4CB8">
              <w:rPr>
                <w:rFonts w:ascii="Times New Roman" w:hAnsi="Times New Roman" w:cs="Times New Roman"/>
                <w:sz w:val="28"/>
                <w:szCs w:val="28"/>
              </w:rPr>
              <w:t>навч</w:t>
            </w:r>
            <w:proofErr w:type="spellEnd"/>
            <w:r w:rsidRPr="003E4CB8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3E4CB8">
              <w:rPr>
                <w:rFonts w:ascii="Times New Roman" w:hAnsi="Times New Roman" w:cs="Times New Roman"/>
                <w:sz w:val="28"/>
                <w:szCs w:val="28"/>
              </w:rPr>
              <w:t>пос</w:t>
            </w:r>
            <w:proofErr w:type="spellEnd"/>
            <w:r w:rsidRPr="003E4CB8">
              <w:rPr>
                <w:rFonts w:ascii="Times New Roman" w:hAnsi="Times New Roman" w:cs="Times New Roman"/>
                <w:sz w:val="28"/>
                <w:szCs w:val="28"/>
              </w:rPr>
              <w:t xml:space="preserve">. Одеса : ОНАЗ ім. О.С. Поп., 2018. 254 с. </w:t>
            </w:r>
          </w:p>
          <w:p w14:paraId="23CF5BC9" w14:textId="39A24964" w:rsidR="00247347" w:rsidRPr="003E4CB8" w:rsidRDefault="00247347" w:rsidP="00247347">
            <w:pPr>
              <w:pStyle w:val="a6"/>
              <w:tabs>
                <w:tab w:val="left" w:pos="6628"/>
              </w:tabs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3. </w:t>
            </w:r>
            <w:proofErr w:type="spellStart"/>
            <w:r w:rsidRPr="003E4CB8">
              <w:rPr>
                <w:rFonts w:ascii="Times New Roman" w:hAnsi="Times New Roman" w:cs="Times New Roman"/>
                <w:sz w:val="28"/>
                <w:szCs w:val="28"/>
              </w:rPr>
              <w:t>Дідух</w:t>
            </w:r>
            <w:proofErr w:type="spellEnd"/>
            <w:r w:rsidRPr="003E4CB8">
              <w:rPr>
                <w:rFonts w:ascii="Times New Roman" w:hAnsi="Times New Roman" w:cs="Times New Roman"/>
                <w:sz w:val="28"/>
                <w:szCs w:val="28"/>
              </w:rPr>
              <w:t xml:space="preserve"> Л. Електрика та магнетизм: підручник. Тернопіль : Підручники і посібники, 2020. 464 с.</w:t>
            </w:r>
          </w:p>
          <w:p w14:paraId="6500E889" w14:textId="7791C6BD" w:rsidR="00247347" w:rsidRDefault="00247347" w:rsidP="00247347">
            <w:pPr>
              <w:pStyle w:val="a6"/>
              <w:tabs>
                <w:tab w:val="left" w:pos="6628"/>
              </w:tabs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E4CB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E4CB8">
              <w:rPr>
                <w:rFonts w:ascii="Times New Roman" w:hAnsi="Times New Roman" w:cs="Times New Roman"/>
                <w:sz w:val="28"/>
                <w:szCs w:val="28"/>
              </w:rPr>
              <w:t xml:space="preserve"> Електроніка та </w:t>
            </w:r>
            <w:proofErr w:type="spellStart"/>
            <w:r w:rsidRPr="003E4CB8">
              <w:rPr>
                <w:rFonts w:ascii="Times New Roman" w:hAnsi="Times New Roman" w:cs="Times New Roman"/>
                <w:sz w:val="28"/>
                <w:szCs w:val="28"/>
              </w:rPr>
              <w:t>мікросхемотехніка</w:t>
            </w:r>
            <w:proofErr w:type="spellEnd"/>
            <w:r w:rsidRPr="003E4CB8">
              <w:rPr>
                <w:rFonts w:ascii="Times New Roman" w:hAnsi="Times New Roman" w:cs="Times New Roman"/>
                <w:sz w:val="28"/>
                <w:szCs w:val="28"/>
              </w:rPr>
              <w:t xml:space="preserve"> : посібник для виконання лабораторних і практичних занять / С. Квітка та ін. Харків : ФОП </w:t>
            </w:r>
            <w:proofErr w:type="spellStart"/>
            <w:r w:rsidRPr="003E4CB8">
              <w:rPr>
                <w:rFonts w:ascii="Times New Roman" w:hAnsi="Times New Roman" w:cs="Times New Roman"/>
                <w:sz w:val="28"/>
                <w:szCs w:val="28"/>
              </w:rPr>
              <w:t>Мезіна</w:t>
            </w:r>
            <w:proofErr w:type="spellEnd"/>
            <w:r w:rsidRPr="003E4CB8">
              <w:rPr>
                <w:rFonts w:ascii="Times New Roman" w:hAnsi="Times New Roman" w:cs="Times New Roman"/>
                <w:sz w:val="28"/>
                <w:szCs w:val="28"/>
              </w:rPr>
              <w:t xml:space="preserve"> В.В., 2017. 244 с. </w:t>
            </w:r>
          </w:p>
          <w:p w14:paraId="2E82401E" w14:textId="77777777" w:rsidR="00247347" w:rsidRPr="003E4CB8" w:rsidRDefault="00247347" w:rsidP="00247347">
            <w:pPr>
              <w:pStyle w:val="a6"/>
              <w:tabs>
                <w:tab w:val="left" w:pos="6628"/>
              </w:tabs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2C940D" w14:textId="77777777" w:rsidR="00247347" w:rsidRDefault="009C6057" w:rsidP="00247347">
            <w:pPr>
              <w:pStyle w:val="a6"/>
              <w:widowControl w:val="0"/>
              <w:tabs>
                <w:tab w:val="left" w:pos="1665"/>
              </w:tabs>
              <w:ind w:left="37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Додаткова література</w:t>
            </w:r>
          </w:p>
          <w:p w14:paraId="2042E383" w14:textId="3612904F" w:rsidR="00247347" w:rsidRPr="00247347" w:rsidRDefault="00247347" w:rsidP="00247347">
            <w:pPr>
              <w:widowControl w:val="0"/>
              <w:tabs>
                <w:tab w:val="left" w:pos="1665"/>
              </w:tabs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247347">
              <w:rPr>
                <w:rFonts w:ascii="Times New Roman" w:hAnsi="Times New Roman" w:cs="Times New Roman"/>
                <w:sz w:val="28"/>
                <w:szCs w:val="28"/>
              </w:rPr>
              <w:t xml:space="preserve"> Електротехніка та основи електроніки / А. </w:t>
            </w:r>
            <w:proofErr w:type="spellStart"/>
            <w:r w:rsidRPr="00247347">
              <w:rPr>
                <w:rFonts w:ascii="Times New Roman" w:hAnsi="Times New Roman" w:cs="Times New Roman"/>
                <w:sz w:val="28"/>
                <w:szCs w:val="28"/>
              </w:rPr>
              <w:t>Гуржій</w:t>
            </w:r>
            <w:proofErr w:type="spellEnd"/>
            <w:r w:rsidRPr="00247347">
              <w:rPr>
                <w:rFonts w:ascii="Times New Roman" w:hAnsi="Times New Roman" w:cs="Times New Roman"/>
                <w:sz w:val="28"/>
                <w:szCs w:val="28"/>
              </w:rPr>
              <w:t xml:space="preserve"> та ін. Київ : Літера ЛТД, 2020. 467 с.</w:t>
            </w:r>
          </w:p>
          <w:p w14:paraId="411EE205" w14:textId="134CC43B" w:rsidR="00247347" w:rsidRPr="003E4CB8" w:rsidRDefault="00247347" w:rsidP="00247347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</w:pPr>
            <w:r w:rsidRPr="003E4CB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3E4CB8">
              <w:rPr>
                <w:rFonts w:ascii="Times New Roman" w:hAnsi="Times New Roman" w:cs="Times New Roman"/>
                <w:sz w:val="28"/>
                <w:szCs w:val="28"/>
              </w:rPr>
              <w:t>Матвієнко М. Основи електротехніки та електроніки. підручник. Київ : Ліра-К, 2016. 504 с.</w:t>
            </w:r>
          </w:p>
          <w:p w14:paraId="5FE6C47B" w14:textId="00F9507F" w:rsidR="005C5C7F" w:rsidRPr="00C0563F" w:rsidRDefault="005C5C7F" w:rsidP="00247347">
            <w:pPr>
              <w:widowControl w:val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247347" w:rsidRPr="00716F86" w14:paraId="7BADEAFD" w14:textId="77777777" w:rsidTr="003D09BB">
        <w:tc>
          <w:tcPr>
            <w:tcW w:w="4195" w:type="dxa"/>
            <w:shd w:val="clear" w:color="auto" w:fill="BDFC92"/>
          </w:tcPr>
          <w:p w14:paraId="7D169CCE" w14:textId="77777777" w:rsidR="00247347" w:rsidRDefault="00247347" w:rsidP="0024734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Циклова комісія</w:t>
            </w:r>
          </w:p>
          <w:p w14:paraId="1C704AFF" w14:textId="77777777" w:rsidR="00247347" w:rsidRPr="009C6057" w:rsidRDefault="00247347" w:rsidP="0024734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1AF9C958" w14:textId="344024D9" w:rsidR="00247347" w:rsidRPr="009C6057" w:rsidRDefault="00247347" w:rsidP="0024734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5A6DC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автоматизованих систем керування рухом та електропостачання залізниць</w:t>
            </w:r>
          </w:p>
        </w:tc>
      </w:tr>
    </w:tbl>
    <w:p w14:paraId="44D9C59D" w14:textId="38716A6D" w:rsidR="001200C6" w:rsidRDefault="001200C6">
      <w:pPr>
        <w:rPr>
          <w:bCs/>
        </w:rPr>
      </w:pPr>
    </w:p>
    <w:p w14:paraId="6D72B6AD" w14:textId="77777777" w:rsidR="00247347" w:rsidRPr="00BB1302" w:rsidRDefault="00247347" w:rsidP="00247347">
      <w:pPr>
        <w:spacing w:after="0" w:line="240" w:lineRule="auto"/>
        <w:rPr>
          <w:rFonts w:ascii="Times New Roman" w:hAnsi="Times New Roman" w:cs="Times New Roman"/>
          <w:noProof/>
          <w:sz w:val="28"/>
        </w:rPr>
      </w:pPr>
      <w:r w:rsidRPr="00BB1302">
        <w:rPr>
          <w:rFonts w:ascii="Times New Roman" w:hAnsi="Times New Roman" w:cs="Times New Roman"/>
          <w:noProof/>
          <w:sz w:val="28"/>
        </w:rPr>
        <w:t>Розглянуто та ухвалено на засіданні циклової комісії</w:t>
      </w:r>
    </w:p>
    <w:p w14:paraId="64D6E9C8" w14:textId="77777777" w:rsidR="00247347" w:rsidRPr="00BB1302" w:rsidRDefault="00247347" w:rsidP="00247347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B1302">
        <w:rPr>
          <w:rFonts w:ascii="Times New Roman" w:hAnsi="Times New Roman" w:cs="Times New Roman"/>
          <w:bCs/>
          <w:iCs/>
          <w:sz w:val="28"/>
          <w:szCs w:val="28"/>
        </w:rPr>
        <w:t>автоматизованих систем керування рухом та</w:t>
      </w:r>
    </w:p>
    <w:p w14:paraId="23D37CE4" w14:textId="77777777" w:rsidR="00247347" w:rsidRPr="00BB1302" w:rsidRDefault="00247347" w:rsidP="00247347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BB1302">
        <w:rPr>
          <w:rFonts w:ascii="Times New Roman" w:hAnsi="Times New Roman" w:cs="Times New Roman"/>
          <w:bCs/>
          <w:iCs/>
          <w:sz w:val="28"/>
          <w:szCs w:val="28"/>
        </w:rPr>
        <w:t>електропостачання залізниць</w:t>
      </w:r>
    </w:p>
    <w:p w14:paraId="036B0B80" w14:textId="77777777" w:rsidR="00247347" w:rsidRPr="00BB1302" w:rsidRDefault="00247347" w:rsidP="0024734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BB1302">
        <w:rPr>
          <w:rFonts w:ascii="Times New Roman" w:hAnsi="Times New Roman" w:cs="Times New Roman"/>
          <w:noProof/>
          <w:sz w:val="28"/>
        </w:rPr>
        <w:t xml:space="preserve">протокол  від </w:t>
      </w:r>
      <w:r w:rsidRPr="00BB1302">
        <w:rPr>
          <w:rFonts w:ascii="Times New Roman" w:hAnsi="Times New Roman" w:cs="Times New Roman"/>
          <w:sz w:val="28"/>
        </w:rPr>
        <w:t>протокол  від  2</w:t>
      </w:r>
      <w:r>
        <w:rPr>
          <w:rFonts w:ascii="Times New Roman" w:hAnsi="Times New Roman" w:cs="Times New Roman"/>
          <w:sz w:val="28"/>
        </w:rPr>
        <w:t>8</w:t>
      </w:r>
      <w:r w:rsidRPr="00BB1302">
        <w:rPr>
          <w:rFonts w:ascii="Times New Roman" w:hAnsi="Times New Roman" w:cs="Times New Roman"/>
          <w:sz w:val="28"/>
        </w:rPr>
        <w:t xml:space="preserve"> серпня  202</w:t>
      </w:r>
      <w:r>
        <w:rPr>
          <w:rFonts w:ascii="Times New Roman" w:hAnsi="Times New Roman" w:cs="Times New Roman"/>
          <w:sz w:val="28"/>
        </w:rPr>
        <w:t>5</w:t>
      </w:r>
      <w:r w:rsidRPr="00BB1302">
        <w:rPr>
          <w:rFonts w:ascii="Times New Roman" w:hAnsi="Times New Roman" w:cs="Times New Roman"/>
          <w:sz w:val="28"/>
        </w:rPr>
        <w:t xml:space="preserve">  № 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51"/>
        <w:gridCol w:w="1283"/>
        <w:gridCol w:w="3897"/>
      </w:tblGrid>
      <w:tr w:rsidR="00247347" w:rsidRPr="00BB1302" w14:paraId="3F11CE4A" w14:textId="77777777" w:rsidTr="00C11EF0">
        <w:tc>
          <w:tcPr>
            <w:tcW w:w="1951" w:type="dxa"/>
            <w:vAlign w:val="bottom"/>
          </w:tcPr>
          <w:p w14:paraId="1DCD57AF" w14:textId="7610748C" w:rsidR="00247347" w:rsidRPr="00BB1302" w:rsidRDefault="00247347" w:rsidP="00247347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</w:rPr>
            </w:pPr>
            <w:r w:rsidRPr="00BB1302">
              <w:rPr>
                <w:rFonts w:ascii="Times New Roman" w:hAnsi="Times New Roman" w:cs="Times New Roman"/>
                <w:noProof/>
                <w:sz w:val="28"/>
              </w:rPr>
              <w:t>Голова комісії</w:t>
            </w:r>
          </w:p>
        </w:tc>
        <w:tc>
          <w:tcPr>
            <w:tcW w:w="1206" w:type="dxa"/>
            <w:vAlign w:val="bottom"/>
          </w:tcPr>
          <w:p w14:paraId="69A988F2" w14:textId="77777777" w:rsidR="00247347" w:rsidRPr="00BB1302" w:rsidRDefault="00247347" w:rsidP="00C11EF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9D997EA" wp14:editId="0BA5E35F">
                  <wp:extent cx="677545" cy="248285"/>
                  <wp:effectExtent l="0" t="0" r="0" b="0"/>
                  <wp:docPr id="1" name="Рисунок 1" descr="C:\Users\ROZUMNIKI\Downloads\Пархом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ROZUMNIKI\Downloads\Пархом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24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  <w:vAlign w:val="bottom"/>
          </w:tcPr>
          <w:p w14:paraId="27F7AAD8" w14:textId="77777777" w:rsidR="00247347" w:rsidRPr="00BB1302" w:rsidRDefault="00247347" w:rsidP="00C11EF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</w:p>
          <w:p w14:paraId="6361EEC4" w14:textId="77777777" w:rsidR="00247347" w:rsidRPr="00BB1302" w:rsidRDefault="00247347" w:rsidP="00C11EF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t>Сергій ПАРХОМЕНКО</w:t>
            </w:r>
          </w:p>
        </w:tc>
      </w:tr>
    </w:tbl>
    <w:p w14:paraId="2923B4BE" w14:textId="77777777" w:rsidR="00247347" w:rsidRPr="00196E02" w:rsidRDefault="00247347" w:rsidP="00247347">
      <w:pPr>
        <w:rPr>
          <w:rFonts w:ascii="Times New Roman" w:hAnsi="Times New Roman" w:cs="Times New Roman"/>
          <w:noProof/>
          <w:sz w:val="28"/>
          <w:szCs w:val="28"/>
        </w:rPr>
      </w:pPr>
    </w:p>
    <w:p w14:paraId="720CBB1A" w14:textId="77777777" w:rsidR="00247347" w:rsidRPr="00716F86" w:rsidRDefault="00247347">
      <w:pPr>
        <w:rPr>
          <w:bCs/>
        </w:rPr>
      </w:pPr>
    </w:p>
    <w:sectPr w:rsidR="00247347" w:rsidRPr="00716F86" w:rsidSect="0067702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C258D"/>
    <w:multiLevelType w:val="hybridMultilevel"/>
    <w:tmpl w:val="B914D0D6"/>
    <w:lvl w:ilvl="0" w:tplc="ACEEBA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A9D5C6"/>
    <w:multiLevelType w:val="singleLevel"/>
    <w:tmpl w:val="7B6C44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</w:abstractNum>
  <w:abstractNum w:abstractNumId="2" w15:restartNumberingAfterBreak="0">
    <w:nsid w:val="15ED534B"/>
    <w:multiLevelType w:val="hybridMultilevel"/>
    <w:tmpl w:val="52AC1C62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E17177"/>
    <w:multiLevelType w:val="multilevel"/>
    <w:tmpl w:val="16E17177"/>
    <w:lvl w:ilvl="0">
      <w:start w:val="701"/>
      <w:numFmt w:val="bullet"/>
      <w:lvlText w:val="-"/>
      <w:lvlJc w:val="left"/>
      <w:pPr>
        <w:tabs>
          <w:tab w:val="num" w:pos="1528"/>
        </w:tabs>
        <w:ind w:left="1528" w:hanging="9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173D2C7A"/>
    <w:multiLevelType w:val="multilevel"/>
    <w:tmpl w:val="E2E6285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304F1F"/>
    <w:multiLevelType w:val="hybridMultilevel"/>
    <w:tmpl w:val="58F2AF08"/>
    <w:lvl w:ilvl="0" w:tplc="FEF488A2">
      <w:numFmt w:val="bullet"/>
      <w:lvlText w:val="-"/>
      <w:lvlJc w:val="left"/>
      <w:pPr>
        <w:tabs>
          <w:tab w:val="num" w:pos="1497"/>
        </w:tabs>
        <w:ind w:left="1497" w:hanging="930"/>
      </w:pPr>
      <w:rPr>
        <w:rFonts w:ascii="Times New Roman" w:eastAsia="Times New Roman" w:hAnsi="Times New Roman" w:cs="Times New Roman" w:hint="default"/>
        <w:sz w:val="28"/>
      </w:rPr>
    </w:lvl>
    <w:lvl w:ilvl="1" w:tplc="C3949198">
      <w:start w:val="2"/>
      <w:numFmt w:val="bullet"/>
      <w:lvlText w:val="-"/>
      <w:lvlJc w:val="left"/>
      <w:pPr>
        <w:tabs>
          <w:tab w:val="num" w:pos="1647"/>
        </w:tabs>
        <w:ind w:left="1647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24CF4A81"/>
    <w:multiLevelType w:val="hybridMultilevel"/>
    <w:tmpl w:val="DCBA628A"/>
    <w:lvl w:ilvl="0" w:tplc="378AF036">
      <w:start w:val="1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C9217B"/>
    <w:multiLevelType w:val="hybridMultilevel"/>
    <w:tmpl w:val="8C68E95A"/>
    <w:lvl w:ilvl="0" w:tplc="B75CD09E">
      <w:start w:val="1"/>
      <w:numFmt w:val="decimal"/>
      <w:lvlText w:val="%1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D5773F"/>
    <w:multiLevelType w:val="hybridMultilevel"/>
    <w:tmpl w:val="C366D8BE"/>
    <w:lvl w:ilvl="0" w:tplc="8A4E7598">
      <w:start w:val="1"/>
      <w:numFmt w:val="decimal"/>
      <w:lvlText w:val="%1)"/>
      <w:lvlJc w:val="left"/>
      <w:pPr>
        <w:tabs>
          <w:tab w:val="num" w:pos="945"/>
        </w:tabs>
        <w:ind w:left="945" w:hanging="58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0321058"/>
    <w:multiLevelType w:val="hybridMultilevel"/>
    <w:tmpl w:val="6C28911E"/>
    <w:lvl w:ilvl="0" w:tplc="C3949198">
      <w:start w:val="2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43171996"/>
    <w:multiLevelType w:val="hybridMultilevel"/>
    <w:tmpl w:val="87042E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79319DB"/>
    <w:multiLevelType w:val="hybridMultilevel"/>
    <w:tmpl w:val="67D0EE54"/>
    <w:lvl w:ilvl="0" w:tplc="020AAC3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FB7B0E"/>
    <w:multiLevelType w:val="hybridMultilevel"/>
    <w:tmpl w:val="2948FC92"/>
    <w:lvl w:ilvl="0" w:tplc="F3B04ACE">
      <w:start w:val="1"/>
      <w:numFmt w:val="bullet"/>
      <w:lvlText w:val="-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 w15:restartNumberingAfterBreak="0">
    <w:nsid w:val="57121460"/>
    <w:multiLevelType w:val="hybridMultilevel"/>
    <w:tmpl w:val="BFE68050"/>
    <w:lvl w:ilvl="0" w:tplc="07A2279C">
      <w:start w:val="1"/>
      <w:numFmt w:val="bullet"/>
      <w:lvlText w:val="-"/>
      <w:lvlJc w:val="left"/>
      <w:pPr>
        <w:ind w:left="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5EEB1795"/>
    <w:multiLevelType w:val="multilevel"/>
    <w:tmpl w:val="A8C29E6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48E767F"/>
    <w:multiLevelType w:val="hybridMultilevel"/>
    <w:tmpl w:val="6A580A64"/>
    <w:lvl w:ilvl="0" w:tplc="24FC2164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6187E3C"/>
    <w:multiLevelType w:val="hybridMultilevel"/>
    <w:tmpl w:val="407AF722"/>
    <w:lvl w:ilvl="0" w:tplc="C3949198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7" w15:restartNumberingAfterBreak="0">
    <w:nsid w:val="69EB219F"/>
    <w:multiLevelType w:val="hybridMultilevel"/>
    <w:tmpl w:val="AA5E8398"/>
    <w:lvl w:ilvl="0" w:tplc="79400C3C">
      <w:start w:val="1"/>
      <w:numFmt w:val="decimal"/>
      <w:lvlText w:val="%1)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6C136BC9"/>
    <w:multiLevelType w:val="hybridMultilevel"/>
    <w:tmpl w:val="B092440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F210F3F"/>
    <w:multiLevelType w:val="hybridMultilevel"/>
    <w:tmpl w:val="C3229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4D85CEE"/>
    <w:multiLevelType w:val="hybridMultilevel"/>
    <w:tmpl w:val="14EC28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8D26894"/>
    <w:multiLevelType w:val="hybridMultilevel"/>
    <w:tmpl w:val="DEAAADD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9185CC0"/>
    <w:multiLevelType w:val="multilevel"/>
    <w:tmpl w:val="F398B8D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ED91A2E"/>
    <w:multiLevelType w:val="multilevel"/>
    <w:tmpl w:val="B8E6D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2"/>
  </w:num>
  <w:num w:numId="3">
    <w:abstractNumId w:val="5"/>
  </w:num>
  <w:num w:numId="4">
    <w:abstractNumId w:val="16"/>
  </w:num>
  <w:num w:numId="5">
    <w:abstractNumId w:val="9"/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12"/>
  </w:num>
  <w:num w:numId="15">
    <w:abstractNumId w:val="7"/>
  </w:num>
  <w:num w:numId="16">
    <w:abstractNumId w:val="3"/>
  </w:num>
  <w:num w:numId="17">
    <w:abstractNumId w:val="1"/>
  </w:num>
  <w:num w:numId="18">
    <w:abstractNumId w:val="8"/>
  </w:num>
  <w:num w:numId="19">
    <w:abstractNumId w:val="11"/>
  </w:num>
  <w:num w:numId="20">
    <w:abstractNumId w:val="19"/>
  </w:num>
  <w:num w:numId="21">
    <w:abstractNumId w:val="23"/>
  </w:num>
  <w:num w:numId="22">
    <w:abstractNumId w:val="4"/>
    <w:lvlOverride w:ilvl="0">
      <w:lvl w:ilvl="0">
        <w:numFmt w:val="decimal"/>
        <w:lvlText w:val="%1."/>
        <w:lvlJc w:val="left"/>
      </w:lvl>
    </w:lvlOverride>
  </w:num>
  <w:num w:numId="23">
    <w:abstractNumId w:val="4"/>
    <w:lvlOverride w:ilvl="0">
      <w:lvl w:ilvl="0">
        <w:numFmt w:val="decimal"/>
        <w:lvlText w:val="%1."/>
        <w:lvlJc w:val="left"/>
      </w:lvl>
    </w:lvlOverride>
  </w:num>
  <w:num w:numId="24">
    <w:abstractNumId w:val="4"/>
    <w:lvlOverride w:ilvl="0">
      <w:lvl w:ilvl="0">
        <w:numFmt w:val="decimal"/>
        <w:lvlText w:val="%1."/>
        <w:lvlJc w:val="left"/>
      </w:lvl>
    </w:lvlOverride>
  </w:num>
  <w:num w:numId="25">
    <w:abstractNumId w:val="4"/>
    <w:lvlOverride w:ilvl="0">
      <w:lvl w:ilvl="0">
        <w:numFmt w:val="decimal"/>
        <w:lvlText w:val="%1."/>
        <w:lvlJc w:val="left"/>
      </w:lvl>
    </w:lvlOverride>
  </w:num>
  <w:num w:numId="26">
    <w:abstractNumId w:val="22"/>
    <w:lvlOverride w:ilvl="0">
      <w:lvl w:ilvl="0">
        <w:numFmt w:val="decimal"/>
        <w:lvlText w:val="%1."/>
        <w:lvlJc w:val="left"/>
      </w:lvl>
    </w:lvlOverride>
  </w:num>
  <w:num w:numId="27">
    <w:abstractNumId w:val="22"/>
    <w:lvlOverride w:ilvl="0">
      <w:lvl w:ilvl="0">
        <w:numFmt w:val="decimal"/>
        <w:lvlText w:val="%1."/>
        <w:lvlJc w:val="left"/>
      </w:lvl>
    </w:lvlOverride>
  </w:num>
  <w:num w:numId="28">
    <w:abstractNumId w:val="22"/>
    <w:lvlOverride w:ilvl="0">
      <w:lvl w:ilvl="0">
        <w:numFmt w:val="decimal"/>
        <w:lvlText w:val="%1."/>
        <w:lvlJc w:val="left"/>
      </w:lvl>
    </w:lvlOverride>
  </w:num>
  <w:num w:numId="29">
    <w:abstractNumId w:val="22"/>
    <w:lvlOverride w:ilvl="0">
      <w:lvl w:ilvl="0">
        <w:numFmt w:val="decimal"/>
        <w:lvlText w:val="%1."/>
        <w:lvlJc w:val="left"/>
      </w:lvl>
    </w:lvlOverride>
  </w:num>
  <w:num w:numId="30">
    <w:abstractNumId w:val="14"/>
    <w:lvlOverride w:ilvl="0">
      <w:lvl w:ilvl="0">
        <w:numFmt w:val="decimal"/>
        <w:lvlText w:val="%1."/>
        <w:lvlJc w:val="left"/>
      </w:lvl>
    </w:lvlOverride>
  </w:num>
  <w:num w:numId="31">
    <w:abstractNumId w:val="14"/>
    <w:lvlOverride w:ilvl="0">
      <w:lvl w:ilvl="0">
        <w:numFmt w:val="decimal"/>
        <w:lvlText w:val="%1."/>
        <w:lvlJc w:val="left"/>
      </w:lvl>
    </w:lvlOverride>
  </w:num>
  <w:num w:numId="32">
    <w:abstractNumId w:val="14"/>
    <w:lvlOverride w:ilvl="0">
      <w:lvl w:ilvl="0">
        <w:numFmt w:val="decimal"/>
        <w:lvlText w:val="%1."/>
        <w:lvlJc w:val="left"/>
      </w:lvl>
    </w:lvlOverride>
  </w:num>
  <w:num w:numId="33">
    <w:abstractNumId w:val="14"/>
    <w:lvlOverride w:ilvl="0">
      <w:lvl w:ilvl="0">
        <w:numFmt w:val="decimal"/>
        <w:lvlText w:val="%1."/>
        <w:lvlJc w:val="left"/>
      </w:lvl>
    </w:lvlOverride>
  </w:num>
  <w:num w:numId="34">
    <w:abstractNumId w:val="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170"/>
    <w:rsid w:val="0002031E"/>
    <w:rsid w:val="00060676"/>
    <w:rsid w:val="0006430E"/>
    <w:rsid w:val="00072873"/>
    <w:rsid w:val="00072953"/>
    <w:rsid w:val="00084D13"/>
    <w:rsid w:val="000D5CF9"/>
    <w:rsid w:val="00116895"/>
    <w:rsid w:val="001200C6"/>
    <w:rsid w:val="001641A5"/>
    <w:rsid w:val="00166A2D"/>
    <w:rsid w:val="00174579"/>
    <w:rsid w:val="0017561C"/>
    <w:rsid w:val="00183C21"/>
    <w:rsid w:val="001A1901"/>
    <w:rsid w:val="001B1F8D"/>
    <w:rsid w:val="001B36E7"/>
    <w:rsid w:val="001B3E95"/>
    <w:rsid w:val="001B417C"/>
    <w:rsid w:val="001E0623"/>
    <w:rsid w:val="00214AFA"/>
    <w:rsid w:val="00236CC5"/>
    <w:rsid w:val="00247347"/>
    <w:rsid w:val="0025423F"/>
    <w:rsid w:val="00257473"/>
    <w:rsid w:val="00262442"/>
    <w:rsid w:val="002958FE"/>
    <w:rsid w:val="0029597F"/>
    <w:rsid w:val="002A4F10"/>
    <w:rsid w:val="002A67B1"/>
    <w:rsid w:val="002C3DB4"/>
    <w:rsid w:val="002E53D0"/>
    <w:rsid w:val="002E7039"/>
    <w:rsid w:val="002F7FD2"/>
    <w:rsid w:val="00321B18"/>
    <w:rsid w:val="00322390"/>
    <w:rsid w:val="0035661E"/>
    <w:rsid w:val="0036257A"/>
    <w:rsid w:val="00377D5D"/>
    <w:rsid w:val="00397477"/>
    <w:rsid w:val="003C7134"/>
    <w:rsid w:val="003D09BB"/>
    <w:rsid w:val="003F6DFD"/>
    <w:rsid w:val="00423235"/>
    <w:rsid w:val="00424962"/>
    <w:rsid w:val="0045036E"/>
    <w:rsid w:val="00452520"/>
    <w:rsid w:val="0045713E"/>
    <w:rsid w:val="00471F12"/>
    <w:rsid w:val="004755F7"/>
    <w:rsid w:val="00477C29"/>
    <w:rsid w:val="004E096F"/>
    <w:rsid w:val="00533042"/>
    <w:rsid w:val="00564ED0"/>
    <w:rsid w:val="00577AAD"/>
    <w:rsid w:val="00577B76"/>
    <w:rsid w:val="00580133"/>
    <w:rsid w:val="00582FA4"/>
    <w:rsid w:val="005848D7"/>
    <w:rsid w:val="00592352"/>
    <w:rsid w:val="005C20AC"/>
    <w:rsid w:val="005C5C7F"/>
    <w:rsid w:val="005F3A48"/>
    <w:rsid w:val="005F41D1"/>
    <w:rsid w:val="006004E7"/>
    <w:rsid w:val="00607828"/>
    <w:rsid w:val="0062092E"/>
    <w:rsid w:val="006260F7"/>
    <w:rsid w:val="00644666"/>
    <w:rsid w:val="006652BE"/>
    <w:rsid w:val="00671A4B"/>
    <w:rsid w:val="0067702F"/>
    <w:rsid w:val="00683D4D"/>
    <w:rsid w:val="00690FA7"/>
    <w:rsid w:val="006A4361"/>
    <w:rsid w:val="006C1790"/>
    <w:rsid w:val="006C6B56"/>
    <w:rsid w:val="006C705A"/>
    <w:rsid w:val="006F625A"/>
    <w:rsid w:val="006F64AE"/>
    <w:rsid w:val="007021CA"/>
    <w:rsid w:val="00716F86"/>
    <w:rsid w:val="007229FE"/>
    <w:rsid w:val="00735149"/>
    <w:rsid w:val="00735CA2"/>
    <w:rsid w:val="00740CE9"/>
    <w:rsid w:val="00744247"/>
    <w:rsid w:val="00761B37"/>
    <w:rsid w:val="00764CBE"/>
    <w:rsid w:val="00766D27"/>
    <w:rsid w:val="00790F97"/>
    <w:rsid w:val="007D3882"/>
    <w:rsid w:val="007F72BD"/>
    <w:rsid w:val="0080062D"/>
    <w:rsid w:val="0080252F"/>
    <w:rsid w:val="00813475"/>
    <w:rsid w:val="00825B58"/>
    <w:rsid w:val="008375B2"/>
    <w:rsid w:val="0084500A"/>
    <w:rsid w:val="00845DA2"/>
    <w:rsid w:val="00865002"/>
    <w:rsid w:val="00865EA9"/>
    <w:rsid w:val="008829A1"/>
    <w:rsid w:val="00884A21"/>
    <w:rsid w:val="008A7DC5"/>
    <w:rsid w:val="008B6279"/>
    <w:rsid w:val="008C305D"/>
    <w:rsid w:val="008D19B3"/>
    <w:rsid w:val="008E03A8"/>
    <w:rsid w:val="009267A3"/>
    <w:rsid w:val="00927A37"/>
    <w:rsid w:val="00940254"/>
    <w:rsid w:val="00940594"/>
    <w:rsid w:val="00980170"/>
    <w:rsid w:val="00986614"/>
    <w:rsid w:val="00994FB4"/>
    <w:rsid w:val="009A570D"/>
    <w:rsid w:val="009B2D04"/>
    <w:rsid w:val="009C3D26"/>
    <w:rsid w:val="009C6057"/>
    <w:rsid w:val="009E4785"/>
    <w:rsid w:val="009F11F3"/>
    <w:rsid w:val="009F2063"/>
    <w:rsid w:val="00A24D9E"/>
    <w:rsid w:val="00A272EC"/>
    <w:rsid w:val="00A402A2"/>
    <w:rsid w:val="00A84018"/>
    <w:rsid w:val="00A91741"/>
    <w:rsid w:val="00A972FE"/>
    <w:rsid w:val="00AA1F53"/>
    <w:rsid w:val="00AB74BA"/>
    <w:rsid w:val="00AC7230"/>
    <w:rsid w:val="00AF062F"/>
    <w:rsid w:val="00B041A0"/>
    <w:rsid w:val="00B24FEF"/>
    <w:rsid w:val="00B313E1"/>
    <w:rsid w:val="00B50E68"/>
    <w:rsid w:val="00B51538"/>
    <w:rsid w:val="00B53BA7"/>
    <w:rsid w:val="00B80283"/>
    <w:rsid w:val="00B87058"/>
    <w:rsid w:val="00BA1EEA"/>
    <w:rsid w:val="00BA7C76"/>
    <w:rsid w:val="00BC425C"/>
    <w:rsid w:val="00C0563F"/>
    <w:rsid w:val="00C367EB"/>
    <w:rsid w:val="00C50EBC"/>
    <w:rsid w:val="00C56E31"/>
    <w:rsid w:val="00C66309"/>
    <w:rsid w:val="00C736C9"/>
    <w:rsid w:val="00C81C99"/>
    <w:rsid w:val="00C83650"/>
    <w:rsid w:val="00CA1E7A"/>
    <w:rsid w:val="00CD547E"/>
    <w:rsid w:val="00D2225E"/>
    <w:rsid w:val="00D30348"/>
    <w:rsid w:val="00D51BF0"/>
    <w:rsid w:val="00D66FB9"/>
    <w:rsid w:val="00D8425F"/>
    <w:rsid w:val="00D93E23"/>
    <w:rsid w:val="00D94793"/>
    <w:rsid w:val="00DB6AD5"/>
    <w:rsid w:val="00DC2A72"/>
    <w:rsid w:val="00DC7DD6"/>
    <w:rsid w:val="00DD430E"/>
    <w:rsid w:val="00E030FB"/>
    <w:rsid w:val="00E062DD"/>
    <w:rsid w:val="00E22804"/>
    <w:rsid w:val="00E25C23"/>
    <w:rsid w:val="00E34762"/>
    <w:rsid w:val="00E37E5D"/>
    <w:rsid w:val="00EA77B6"/>
    <w:rsid w:val="00EB6FE8"/>
    <w:rsid w:val="00EF6F52"/>
    <w:rsid w:val="00F12C8F"/>
    <w:rsid w:val="00F15FDA"/>
    <w:rsid w:val="00F17A25"/>
    <w:rsid w:val="00F5510A"/>
    <w:rsid w:val="00F57F38"/>
    <w:rsid w:val="00FB219A"/>
    <w:rsid w:val="00FB534C"/>
    <w:rsid w:val="00FC0765"/>
    <w:rsid w:val="00FC22C4"/>
    <w:rsid w:val="00FC6F0E"/>
    <w:rsid w:val="00FE0414"/>
    <w:rsid w:val="00FE358E"/>
    <w:rsid w:val="00FE6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4DAD4"/>
  <w15:chartTrackingRefBased/>
  <w15:docId w15:val="{19BCA6F9-33B1-4597-8357-7EDAE0136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41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829A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styleId="a7">
    <w:name w:val="No Spacing"/>
    <w:uiPriority w:val="1"/>
    <w:qFormat/>
    <w:rsid w:val="00EA77B6"/>
    <w:pPr>
      <w:spacing w:after="0" w:line="240" w:lineRule="auto"/>
    </w:pPr>
  </w:style>
  <w:style w:type="table" w:customStyle="1" w:styleId="TableGrid">
    <w:name w:val="TableGrid"/>
    <w:rsid w:val="001641A5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286pc">
    <w:name w:val="t286pc"/>
    <w:basedOn w:val="a0"/>
    <w:rsid w:val="00FE0414"/>
  </w:style>
  <w:style w:type="character" w:styleId="a8">
    <w:name w:val="Strong"/>
    <w:basedOn w:val="a0"/>
    <w:uiPriority w:val="22"/>
    <w:qFormat/>
    <w:rsid w:val="00FE0414"/>
    <w:rPr>
      <w:b/>
      <w:bCs/>
    </w:rPr>
  </w:style>
  <w:style w:type="character" w:customStyle="1" w:styleId="vkekvd">
    <w:name w:val="vkekvd"/>
    <w:basedOn w:val="a0"/>
    <w:rsid w:val="00FE04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2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91536">
          <w:marLeft w:val="0"/>
          <w:marRight w:val="0"/>
          <w:marTop w:val="4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7270">
          <w:marLeft w:val="0"/>
          <w:marRight w:val="0"/>
          <w:marTop w:val="4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7357">
          <w:marLeft w:val="0"/>
          <w:marRight w:val="0"/>
          <w:marTop w:val="4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homenkos1973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https://us05web.zoom.us/j/86248195322?pwd=ENI41qZARKBqmjoNE7rv8PU9WP5a4X.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lassroom.google.com/c/NzI1MzUxNDk0ODM3?cjc=cphe2o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DBC71A-9C22-4D59-AF0C-1760474DE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1886</TotalTime>
  <Pages>10</Pages>
  <Words>9121</Words>
  <Characters>5199</Characters>
  <Application>Microsoft Office Word</Application>
  <DocSecurity>0</DocSecurity>
  <Lines>43</Lines>
  <Paragraphs>28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80</cp:revision>
  <dcterms:created xsi:type="dcterms:W3CDTF">2024-08-03T18:08:00Z</dcterms:created>
  <dcterms:modified xsi:type="dcterms:W3CDTF">2025-11-17T09:53:00Z</dcterms:modified>
</cp:coreProperties>
</file>