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28"/>
      </w:tblGrid>
      <w:tr w:rsidR="007E59AC" w:rsidRPr="002958FE" w:rsidTr="00BF207E">
        <w:tc>
          <w:tcPr>
            <w:tcW w:w="9923" w:type="dxa"/>
            <w:gridSpan w:val="2"/>
            <w:shd w:val="clear" w:color="auto" w:fill="BDFC92"/>
            <w:vAlign w:val="center"/>
          </w:tcPr>
          <w:p w:rsidR="007E59AC" w:rsidRPr="002958FE" w:rsidRDefault="007E59AC" w:rsidP="009124A8">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7E59AC" w:rsidRPr="002958FE" w:rsidRDefault="007E59AC" w:rsidP="009124A8">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7E59AC" w:rsidRPr="002958FE" w:rsidRDefault="007E59AC" w:rsidP="009124A8">
            <w:pPr>
              <w:widowControl w:val="0"/>
              <w:jc w:val="center"/>
              <w:rPr>
                <w:rFonts w:ascii="Times New Roman" w:hAnsi="Times New Roman" w:cs="Times New Roman"/>
                <w:b/>
                <w:bCs/>
                <w:sz w:val="28"/>
                <w:szCs w:val="28"/>
              </w:rPr>
            </w:pPr>
          </w:p>
        </w:tc>
      </w:tr>
      <w:tr w:rsidR="007E59AC" w:rsidRPr="002958FE" w:rsidTr="00BF207E">
        <w:tc>
          <w:tcPr>
            <w:tcW w:w="9923" w:type="dxa"/>
            <w:gridSpan w:val="2"/>
            <w:shd w:val="clear" w:color="auto" w:fill="FFFFFF" w:themeFill="background1"/>
            <w:vAlign w:val="center"/>
          </w:tcPr>
          <w:p w:rsidR="007E59AC" w:rsidRPr="002958FE" w:rsidRDefault="007E59AC" w:rsidP="009124A8">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7E59AC" w:rsidRPr="002958FE" w:rsidTr="009124A8">
        <w:tc>
          <w:tcPr>
            <w:tcW w:w="4195" w:type="dxa"/>
            <w:shd w:val="clear" w:color="auto" w:fill="C1B2FA"/>
          </w:tcPr>
          <w:p w:rsidR="007E59AC" w:rsidRPr="002958FE" w:rsidRDefault="007E59AC" w:rsidP="009124A8">
            <w:pPr>
              <w:widowControl w:val="0"/>
              <w:rPr>
                <w:rFonts w:ascii="Times New Roman" w:hAnsi="Times New Roman" w:cs="Times New Roman"/>
                <w:sz w:val="28"/>
                <w:szCs w:val="28"/>
              </w:rPr>
            </w:pPr>
          </w:p>
          <w:p w:rsidR="007E59AC" w:rsidRPr="002958FE" w:rsidRDefault="007E59AC" w:rsidP="009124A8">
            <w:pPr>
              <w:widowControl w:val="0"/>
              <w:rPr>
                <w:rFonts w:ascii="Times New Roman" w:hAnsi="Times New Roman" w:cs="Times New Roman"/>
                <w:sz w:val="28"/>
                <w:szCs w:val="28"/>
              </w:rPr>
            </w:pPr>
          </w:p>
          <w:p w:rsidR="007E59AC" w:rsidRPr="002958FE" w:rsidRDefault="007E59AC" w:rsidP="009124A8">
            <w:pPr>
              <w:widowControl w:val="0"/>
              <w:rPr>
                <w:rFonts w:ascii="Times New Roman" w:hAnsi="Times New Roman" w:cs="Times New Roman"/>
                <w:sz w:val="28"/>
                <w:szCs w:val="28"/>
              </w:rPr>
            </w:pPr>
          </w:p>
          <w:p w:rsidR="007E59AC" w:rsidRPr="002958FE" w:rsidRDefault="007E59AC" w:rsidP="009124A8">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6pt;height:108.4pt" o:ole="">
                  <v:imagedata r:id="rId5" o:title=""/>
                </v:shape>
                <o:OLEObject Type="Embed" ProgID="CorelDraw.Graphic.20" ShapeID="_x0000_i1025" DrawAspect="Content" ObjectID="_1824892354" r:id="rId6"/>
              </w:object>
            </w:r>
          </w:p>
          <w:p w:rsidR="007E59AC" w:rsidRPr="002958FE" w:rsidRDefault="007E59AC" w:rsidP="009124A8">
            <w:pPr>
              <w:widowControl w:val="0"/>
              <w:rPr>
                <w:rFonts w:ascii="Times New Roman" w:hAnsi="Times New Roman" w:cs="Times New Roman"/>
                <w:kern w:val="0"/>
                <w:sz w:val="28"/>
                <w:szCs w:val="28"/>
                <w:lang w:val="ru-RU"/>
              </w:rPr>
            </w:pPr>
          </w:p>
          <w:p w:rsidR="007E59AC" w:rsidRPr="002958FE" w:rsidRDefault="007E59AC" w:rsidP="009124A8">
            <w:pPr>
              <w:widowControl w:val="0"/>
              <w:rPr>
                <w:rFonts w:ascii="Times New Roman" w:hAnsi="Times New Roman" w:cs="Times New Roman"/>
                <w:sz w:val="28"/>
                <w:szCs w:val="28"/>
              </w:rPr>
            </w:pPr>
          </w:p>
        </w:tc>
        <w:tc>
          <w:tcPr>
            <w:tcW w:w="5728" w:type="dxa"/>
            <w:shd w:val="clear" w:color="auto" w:fill="EAF7C5"/>
          </w:tcPr>
          <w:p w:rsidR="007E59AC" w:rsidRPr="006C705A" w:rsidRDefault="007E59AC" w:rsidP="009124A8">
            <w:pPr>
              <w:widowControl w:val="0"/>
              <w:jc w:val="center"/>
              <w:rPr>
                <w:rFonts w:ascii="Georgia" w:eastAsia="Calibri" w:hAnsi="Georgia" w:cs="Calibri"/>
                <w:color w:val="1F4E79" w:themeColor="accent5" w:themeShade="80"/>
                <w:sz w:val="40"/>
                <w:szCs w:val="40"/>
                <w:lang w:eastAsia="uk-UA"/>
              </w:rPr>
            </w:pPr>
            <w:r w:rsidRPr="006C705A">
              <w:rPr>
                <w:rFonts w:ascii="Georgia" w:eastAsia="Times New Roman" w:hAnsi="Georgia" w:cs="Times New Roman"/>
                <w:b/>
                <w:color w:val="1F4E79" w:themeColor="accent5" w:themeShade="80"/>
                <w:sz w:val="40"/>
                <w:szCs w:val="40"/>
                <w:lang w:eastAsia="uk-UA"/>
              </w:rPr>
              <w:t>Навчальна дисципліна</w:t>
            </w:r>
          </w:p>
          <w:p w:rsidR="007E59AC" w:rsidRPr="006C705A" w:rsidRDefault="007E59AC" w:rsidP="009124A8">
            <w:pPr>
              <w:widowControl w:val="0"/>
              <w:jc w:val="center"/>
              <w:rPr>
                <w:rFonts w:ascii="Georgia" w:eastAsia="Times New Roman" w:hAnsi="Georgia" w:cs="Times New Roman"/>
                <w:b/>
                <w:color w:val="1F4E79" w:themeColor="accent5" w:themeShade="80"/>
                <w:sz w:val="48"/>
                <w:szCs w:val="48"/>
                <w:lang w:eastAsia="uk-UA"/>
              </w:rPr>
            </w:pPr>
            <w:r w:rsidRPr="006C705A">
              <w:rPr>
                <w:rFonts w:ascii="Georgia" w:eastAsia="Times New Roman" w:hAnsi="Georgia" w:cs="Times New Roman"/>
                <w:b/>
                <w:color w:val="1F4E79" w:themeColor="accent5" w:themeShade="80"/>
                <w:sz w:val="48"/>
                <w:szCs w:val="48"/>
                <w:lang w:eastAsia="uk-UA"/>
              </w:rPr>
              <w:t>«</w:t>
            </w:r>
            <w:r>
              <w:rPr>
                <w:rFonts w:ascii="Georgia" w:eastAsia="Times New Roman" w:hAnsi="Georgia" w:cs="Times New Roman"/>
                <w:b/>
                <w:color w:val="1F4E79" w:themeColor="accent5" w:themeShade="80"/>
                <w:sz w:val="48"/>
                <w:szCs w:val="48"/>
                <w:lang w:eastAsia="uk-UA"/>
              </w:rPr>
              <w:t>Обчислювальна техніка та програмування</w:t>
            </w:r>
            <w:r w:rsidRPr="006C705A">
              <w:rPr>
                <w:rFonts w:ascii="Georgia" w:eastAsia="Times New Roman" w:hAnsi="Georgia" w:cs="Times New Roman"/>
                <w:b/>
                <w:color w:val="1F4E79" w:themeColor="accent5" w:themeShade="80"/>
                <w:sz w:val="48"/>
                <w:szCs w:val="48"/>
                <w:lang w:eastAsia="uk-UA"/>
              </w:rPr>
              <w:t>»</w:t>
            </w:r>
          </w:p>
          <w:p w:rsidR="007E59AC" w:rsidRPr="00533042" w:rsidRDefault="007E59AC" w:rsidP="009124A8">
            <w:pPr>
              <w:widowControl w:val="0"/>
              <w:jc w:val="both"/>
              <w:rPr>
                <w:rFonts w:ascii="Calibri" w:eastAsia="Calibri" w:hAnsi="Calibri" w:cs="Calibri"/>
                <w:color w:val="C00000"/>
                <w:sz w:val="28"/>
                <w:szCs w:val="28"/>
                <w:lang w:eastAsia="uk-UA"/>
              </w:rPr>
            </w:pPr>
          </w:p>
          <w:p w:rsidR="007E59AC" w:rsidRPr="002958FE" w:rsidRDefault="007E59AC" w:rsidP="009124A8">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7E59AC" w:rsidRPr="00533042" w:rsidRDefault="007E59AC" w:rsidP="009124A8">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CA6CC2" w:rsidRPr="00CA6CC2" w:rsidRDefault="007E59AC" w:rsidP="00CA6CC2">
            <w:pPr>
              <w:widowControl w:val="0"/>
              <w:jc w:val="both"/>
              <w:rPr>
                <w:rFonts w:ascii="Times New Roman" w:eastAsia="Times New Roman" w:hAnsi="Times New Roman" w:cs="Times New Roman"/>
                <w:b/>
                <w:i/>
                <w:iCs/>
                <w:color w:val="1F4E79" w:themeColor="accent5" w:themeShade="8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CA6CC2" w:rsidRPr="00CA6CC2">
              <w:rPr>
                <w:rFonts w:ascii="Times New Roman" w:eastAsia="Times New Roman" w:hAnsi="Times New Roman" w:cs="Times New Roman"/>
                <w:bCs/>
                <w:color w:val="1F4E79" w:themeColor="accent5" w:themeShade="80"/>
                <w:sz w:val="28"/>
                <w:szCs w:val="28"/>
                <w:lang w:eastAsia="uk-UA"/>
              </w:rPr>
              <w:t xml:space="preserve"> </w:t>
            </w:r>
            <w:r w:rsidR="00CA6CC2" w:rsidRPr="00CA6CC2">
              <w:rPr>
                <w:rFonts w:ascii="Times New Roman" w:eastAsia="Times New Roman" w:hAnsi="Times New Roman" w:cs="Times New Roman"/>
                <w:b/>
                <w:i/>
                <w:iCs/>
                <w:color w:val="1F4E79" w:themeColor="accent5" w:themeShade="80"/>
                <w:sz w:val="28"/>
                <w:szCs w:val="28"/>
                <w:lang w:eastAsia="uk-UA"/>
              </w:rPr>
              <w:t>«Технічне обслуговування,ремонт та експлуатація тягового рухомого складу»</w:t>
            </w:r>
          </w:p>
          <w:p w:rsidR="00CA6CC2" w:rsidRPr="00CA6CC2" w:rsidRDefault="00CA6CC2" w:rsidP="00CA6CC2">
            <w:pPr>
              <w:widowControl w:val="0"/>
              <w:jc w:val="both"/>
              <w:rPr>
                <w:rFonts w:ascii="Times New Roman" w:hAnsi="Times New Roman" w:cs="Times New Roman"/>
                <w:b/>
                <w:i/>
                <w:color w:val="1F4E79" w:themeColor="accent5" w:themeShade="80"/>
                <w:sz w:val="28"/>
                <w:szCs w:val="28"/>
              </w:rPr>
            </w:pPr>
            <w:r w:rsidRPr="00CA6CC2">
              <w:rPr>
                <w:rFonts w:ascii="Times New Roman" w:hAnsi="Times New Roman" w:cs="Times New Roman"/>
                <w:b/>
                <w:i/>
                <w:color w:val="1F4E79" w:themeColor="accent5" w:themeShade="80"/>
                <w:sz w:val="28"/>
                <w:szCs w:val="28"/>
              </w:rPr>
              <w:t>«Монтаж, обслуговування та ремонт автоматизованих систем   керування рухом на залізничному транспорті»</w:t>
            </w:r>
          </w:p>
          <w:p w:rsidR="00CA6CC2" w:rsidRPr="00CA6CC2" w:rsidRDefault="00CA6CC2" w:rsidP="00CA6CC2">
            <w:pPr>
              <w:widowControl w:val="0"/>
              <w:jc w:val="both"/>
              <w:rPr>
                <w:rFonts w:ascii="Times New Roman" w:hAnsi="Times New Roman" w:cs="Times New Roman"/>
                <w:b/>
                <w:i/>
                <w:color w:val="1F4E79" w:themeColor="accent5" w:themeShade="80"/>
                <w:sz w:val="28"/>
                <w:szCs w:val="28"/>
              </w:rPr>
            </w:pPr>
            <w:r w:rsidRPr="00CA6CC2">
              <w:rPr>
                <w:rFonts w:ascii="Times New Roman" w:hAnsi="Times New Roman" w:cs="Times New Roman"/>
                <w:b/>
                <w:i/>
                <w:color w:val="1F4E79" w:themeColor="accent5" w:themeShade="80"/>
                <w:sz w:val="28"/>
                <w:szCs w:val="28"/>
              </w:rPr>
              <w:t>«Технічне обслуговування та ремонт пристроїв електропостачання залізниць»</w:t>
            </w:r>
          </w:p>
          <w:p w:rsidR="007E59AC" w:rsidRPr="002958FE" w:rsidRDefault="007E59AC" w:rsidP="00CA6CC2">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7E59AC" w:rsidRPr="006C705A" w:rsidRDefault="007E59AC" w:rsidP="009124A8">
            <w:pPr>
              <w:widowControl w:val="0"/>
              <w:jc w:val="both"/>
              <w:rPr>
                <w:rFonts w:ascii="Times New Roman" w:eastAsia="Times New Roman" w:hAnsi="Times New Roman" w:cs="Times New Roman"/>
                <w:b/>
                <w:i/>
                <w:iCs/>
                <w:color w:val="1F4E79"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1F4E79" w:themeColor="accent5" w:themeShade="80"/>
                <w:sz w:val="28"/>
                <w:szCs w:val="28"/>
                <w:lang w:eastAsia="uk-UA"/>
              </w:rPr>
              <w:t>«Організація перевезень і управління на залізничному транспорті»</w:t>
            </w:r>
          </w:p>
          <w:p w:rsidR="007E59AC" w:rsidRPr="002958FE" w:rsidRDefault="007E59AC" w:rsidP="009124A8">
            <w:pPr>
              <w:widowControl w:val="0"/>
              <w:jc w:val="both"/>
              <w:rPr>
                <w:rFonts w:ascii="Times New Roman" w:eastAsia="Times New Roman" w:hAnsi="Times New Roman" w:cs="Times New Roman"/>
                <w:b/>
                <w:i/>
                <w:iCs/>
                <w:color w:val="000000"/>
                <w:sz w:val="28"/>
                <w:szCs w:val="28"/>
                <w:lang w:eastAsia="uk-UA"/>
              </w:rPr>
            </w:pP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фахова передвища</w:t>
            </w:r>
            <w:r>
              <w:rPr>
                <w:rFonts w:ascii="Times New Roman" w:hAnsi="Times New Roman" w:cs="Times New Roman"/>
                <w:sz w:val="28"/>
                <w:szCs w:val="28"/>
              </w:rPr>
              <w:t xml:space="preserve"> освіта</w:t>
            </w: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tcPr>
          <w:p w:rsidR="007E59AC" w:rsidRPr="002958FE" w:rsidRDefault="007E59AC" w:rsidP="009124A8">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Pr>
                <w:rFonts w:ascii="Times New Roman" w:hAnsi="Times New Roman" w:cs="Times New Roman"/>
                <w:sz w:val="28"/>
                <w:szCs w:val="28"/>
              </w:rPr>
              <w:t>3</w:t>
            </w: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tcPr>
          <w:p w:rsidR="007E59AC" w:rsidRPr="002958FE" w:rsidRDefault="007E59AC" w:rsidP="009124A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2958FE">
              <w:rPr>
                <w:rFonts w:ascii="Times New Roman" w:eastAsia="Times New Roman" w:hAnsi="Times New Roman" w:cs="Times New Roman"/>
                <w:sz w:val="28"/>
                <w:szCs w:val="28"/>
              </w:rPr>
              <w:t>,5 кредити ЄКТС/</w:t>
            </w:r>
            <w:r>
              <w:rPr>
                <w:rFonts w:ascii="Times New Roman" w:eastAsia="Times New Roman" w:hAnsi="Times New Roman" w:cs="Times New Roman"/>
                <w:sz w:val="28"/>
                <w:szCs w:val="28"/>
              </w:rPr>
              <w:t>59</w:t>
            </w:r>
            <w:r w:rsidRPr="002958FE">
              <w:rPr>
                <w:rFonts w:ascii="Times New Roman" w:eastAsia="Times New Roman" w:hAnsi="Times New Roman" w:cs="Times New Roman"/>
                <w:sz w:val="28"/>
                <w:szCs w:val="28"/>
              </w:rPr>
              <w:t xml:space="preserve"> годин</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tcPr>
          <w:p w:rsidR="007E59AC" w:rsidRPr="002958FE" w:rsidRDefault="007E59AC" w:rsidP="009124A8">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27</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7E59AC" w:rsidRPr="002958FE" w:rsidRDefault="007E59AC" w:rsidP="009124A8">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заняття</w:t>
            </w:r>
            <w:r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32</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7E59AC" w:rsidRPr="00813475" w:rsidRDefault="007E59AC" w:rsidP="009124A8">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самостійна робота – 1</w:t>
            </w:r>
            <w:r>
              <w:rPr>
                <w:rFonts w:ascii="Times New Roman" w:eastAsia="Times New Roman" w:hAnsi="Times New Roman" w:cs="Times New Roman"/>
                <w:bCs/>
                <w:sz w:val="28"/>
                <w:szCs w:val="28"/>
              </w:rPr>
              <w:t>6</w:t>
            </w:r>
            <w:r w:rsidRPr="002958FE">
              <w:rPr>
                <w:rFonts w:ascii="Times New Roman" w:eastAsia="Times New Roman" w:hAnsi="Times New Roman" w:cs="Times New Roman"/>
                <w:bCs/>
                <w:sz w:val="28"/>
                <w:szCs w:val="28"/>
              </w:rPr>
              <w:t xml:space="preserve"> годин.</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tcPr>
          <w:p w:rsidR="007E59AC"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tcPr>
          <w:p w:rsidR="007E59AC" w:rsidRPr="002958FE" w:rsidRDefault="007E59AC" w:rsidP="009124A8">
            <w:pPr>
              <w:widowControl w:val="0"/>
              <w:jc w:val="both"/>
              <w:rPr>
                <w:rFonts w:ascii="Times New Roman" w:hAnsi="Times New Roman" w:cs="Times New Roman"/>
                <w:sz w:val="28"/>
                <w:szCs w:val="28"/>
              </w:rPr>
            </w:pPr>
            <w:r>
              <w:rPr>
                <w:rFonts w:ascii="Times New Roman" w:hAnsi="Times New Roman" w:cs="Times New Roman"/>
                <w:sz w:val="28"/>
                <w:szCs w:val="28"/>
              </w:rPr>
              <w:t>Здолбніков Сергій Миколайович</w:t>
            </w: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tcPr>
          <w:p w:rsidR="007E59AC" w:rsidRDefault="00040C00" w:rsidP="009124A8">
            <w:pPr>
              <w:widowControl w:val="0"/>
              <w:jc w:val="both"/>
              <w:rPr>
                <w:rFonts w:ascii="Times New Roman" w:hAnsi="Times New Roman" w:cs="Times New Roman"/>
                <w:sz w:val="28"/>
                <w:szCs w:val="28"/>
              </w:rPr>
            </w:pPr>
            <w:hyperlink r:id="rId7" w:history="1">
              <w:r w:rsidR="007E59AC" w:rsidRPr="00765897">
                <w:rPr>
                  <w:rStyle w:val="a4"/>
                  <w:rFonts w:ascii="Times New Roman" w:hAnsi="Times New Roman" w:cs="Times New Roman"/>
                  <w:sz w:val="28"/>
                  <w:szCs w:val="28"/>
                  <w:lang w:val="en-US"/>
                </w:rPr>
                <w:t>zdolbnikov22@gmail.com</w:t>
              </w:r>
            </w:hyperlink>
          </w:p>
          <w:p w:rsidR="007E59AC" w:rsidRPr="00397477"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bCs/>
                <w:sz w:val="28"/>
                <w:szCs w:val="28"/>
              </w:rPr>
            </w:pPr>
            <w:r w:rsidRPr="002958FE">
              <w:rPr>
                <w:rFonts w:ascii="Times New Roman" w:hAnsi="Times New Roman" w:cs="Times New Roman"/>
                <w:bCs/>
                <w:sz w:val="28"/>
                <w:szCs w:val="28"/>
              </w:rPr>
              <w:lastRenderedPageBreak/>
              <w:t>Посилання на сайт для дистанційного навчання</w:t>
            </w:r>
          </w:p>
        </w:tc>
        <w:tc>
          <w:tcPr>
            <w:tcW w:w="5728" w:type="dxa"/>
          </w:tcPr>
          <w:p w:rsidR="007E59AC" w:rsidRPr="00CF602B" w:rsidRDefault="00040C00" w:rsidP="009124A8">
            <w:pPr>
              <w:widowControl w:val="0"/>
              <w:jc w:val="both"/>
              <w:rPr>
                <w:rFonts w:ascii="Times New Roman" w:hAnsi="Times New Roman" w:cs="Times New Roman"/>
                <w:color w:val="0070C0"/>
                <w:sz w:val="28"/>
                <w:szCs w:val="28"/>
              </w:rPr>
            </w:pPr>
            <w:hyperlink r:id="rId8" w:history="1">
              <w:r w:rsidR="007E59AC" w:rsidRPr="00765897">
                <w:rPr>
                  <w:rStyle w:val="a4"/>
                  <w:rFonts w:ascii="Times New Roman" w:hAnsi="Times New Roman" w:cs="Times New Roman"/>
                  <w:sz w:val="28"/>
                  <w:szCs w:val="28"/>
                </w:rPr>
                <w:t>https://classroom.google.com/c/</w:t>
              </w:r>
              <w:r w:rsidR="007E59AC" w:rsidRPr="00765897">
                <w:rPr>
                  <w:rStyle w:val="a4"/>
                  <w:rFonts w:ascii="Times New Roman" w:hAnsi="Times New Roman" w:cs="Times New Roman"/>
                  <w:sz w:val="28"/>
                  <w:szCs w:val="28"/>
                  <w:lang w:val="en-US"/>
                </w:rPr>
                <w:t>NzEwODI</w:t>
              </w:r>
              <w:r w:rsidR="007E59AC" w:rsidRPr="00765897">
                <w:rPr>
                  <w:rStyle w:val="a4"/>
                  <w:rFonts w:ascii="Times New Roman" w:hAnsi="Times New Roman" w:cs="Times New Roman"/>
                  <w:sz w:val="28"/>
                  <w:szCs w:val="28"/>
                </w:rPr>
                <w:t>1</w:t>
              </w:r>
              <w:r w:rsidR="007E59AC" w:rsidRPr="00765897">
                <w:rPr>
                  <w:rStyle w:val="a4"/>
                  <w:rFonts w:ascii="Times New Roman" w:hAnsi="Times New Roman" w:cs="Times New Roman"/>
                  <w:sz w:val="28"/>
                  <w:szCs w:val="28"/>
                  <w:lang w:val="en-US"/>
                </w:rPr>
                <w:t>NTg</w:t>
              </w:r>
              <w:r w:rsidR="007E59AC" w:rsidRPr="00765897">
                <w:rPr>
                  <w:rStyle w:val="a4"/>
                  <w:rFonts w:ascii="Times New Roman" w:hAnsi="Times New Roman" w:cs="Times New Roman"/>
                  <w:sz w:val="28"/>
                  <w:szCs w:val="28"/>
                </w:rPr>
                <w:t>4</w:t>
              </w:r>
              <w:r w:rsidR="007E59AC" w:rsidRPr="00765897">
                <w:rPr>
                  <w:rStyle w:val="a4"/>
                  <w:rFonts w:ascii="Times New Roman" w:hAnsi="Times New Roman" w:cs="Times New Roman"/>
                  <w:sz w:val="28"/>
                  <w:szCs w:val="28"/>
                  <w:lang w:val="en-US"/>
                </w:rPr>
                <w:t>MjQw</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cjc</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gulmb</w:t>
              </w:r>
              <w:r w:rsidR="007E59AC" w:rsidRPr="00765897">
                <w:rPr>
                  <w:rStyle w:val="a4"/>
                  <w:rFonts w:ascii="Times New Roman" w:hAnsi="Times New Roman" w:cs="Times New Roman"/>
                  <w:sz w:val="28"/>
                  <w:szCs w:val="28"/>
                </w:rPr>
                <w:t>2</w:t>
              </w:r>
              <w:r w:rsidR="007E59AC" w:rsidRPr="00765897">
                <w:rPr>
                  <w:rStyle w:val="a4"/>
                  <w:rFonts w:ascii="Times New Roman" w:hAnsi="Times New Roman" w:cs="Times New Roman"/>
                  <w:sz w:val="28"/>
                  <w:szCs w:val="28"/>
                  <w:lang w:val="en-US"/>
                </w:rPr>
                <w:t>f</w:t>
              </w:r>
            </w:hyperlink>
          </w:p>
          <w:p w:rsidR="007E59AC" w:rsidRPr="00D42641" w:rsidRDefault="00040C00" w:rsidP="009124A8">
            <w:pPr>
              <w:widowControl w:val="0"/>
              <w:jc w:val="both"/>
              <w:rPr>
                <w:rFonts w:ascii="Times New Roman" w:hAnsi="Times New Roman" w:cs="Times New Roman"/>
                <w:color w:val="0070C0"/>
                <w:sz w:val="28"/>
                <w:szCs w:val="28"/>
              </w:rPr>
            </w:pPr>
            <w:hyperlink r:id="rId9" w:history="1">
              <w:r w:rsidR="007E59AC" w:rsidRPr="001E1114">
                <w:rPr>
                  <w:rStyle w:val="a4"/>
                  <w:rFonts w:ascii="Times New Roman" w:hAnsi="Times New Roman" w:cs="Times New Roman"/>
                  <w:color w:val="0070C0"/>
                  <w:sz w:val="28"/>
                  <w:szCs w:val="28"/>
                </w:rPr>
                <w:t>https://classroom.google.com/c/</w:t>
              </w:r>
            </w:hyperlink>
            <w:r w:rsidR="007E59AC" w:rsidRPr="001E1114">
              <w:rPr>
                <w:rFonts w:ascii="Times New Roman" w:hAnsi="Times New Roman" w:cs="Times New Roman"/>
                <w:color w:val="0070C0"/>
                <w:sz w:val="28"/>
                <w:szCs w:val="28"/>
                <w:lang w:val="en-US"/>
              </w:rPr>
              <w:t>NzEwOD</w:t>
            </w:r>
            <w:r w:rsidR="007E59AC">
              <w:rPr>
                <w:rFonts w:ascii="Times New Roman" w:hAnsi="Times New Roman" w:cs="Times New Roman"/>
                <w:color w:val="0070C0"/>
                <w:sz w:val="28"/>
                <w:szCs w:val="28"/>
                <w:lang w:val="en-US"/>
              </w:rPr>
              <w:t>MwNTkO</w:t>
            </w:r>
            <w:r w:rsidR="007E59AC" w:rsidRPr="00D42641">
              <w:rPr>
                <w:rFonts w:ascii="Times New Roman" w:hAnsi="Times New Roman" w:cs="Times New Roman"/>
                <w:color w:val="0070C0"/>
                <w:sz w:val="28"/>
                <w:szCs w:val="28"/>
              </w:rPr>
              <w:t>?</w:t>
            </w:r>
            <w:r w:rsidR="007E59AC">
              <w:rPr>
                <w:rFonts w:ascii="Times New Roman" w:hAnsi="Times New Roman" w:cs="Times New Roman"/>
                <w:color w:val="0070C0"/>
                <w:sz w:val="28"/>
                <w:szCs w:val="28"/>
                <w:lang w:val="en-US"/>
              </w:rPr>
              <w:t>cjc</w:t>
            </w:r>
            <w:r w:rsidR="007E59AC" w:rsidRPr="00D42641">
              <w:rPr>
                <w:rFonts w:ascii="Times New Roman" w:hAnsi="Times New Roman" w:cs="Times New Roman"/>
                <w:color w:val="0070C0"/>
                <w:sz w:val="28"/>
                <w:szCs w:val="28"/>
              </w:rPr>
              <w:t>=</w:t>
            </w:r>
            <w:r w:rsidR="007E59AC">
              <w:rPr>
                <w:rFonts w:ascii="Times New Roman" w:hAnsi="Times New Roman" w:cs="Times New Roman"/>
                <w:color w:val="0070C0"/>
                <w:sz w:val="28"/>
                <w:szCs w:val="28"/>
                <w:lang w:val="en-US"/>
              </w:rPr>
              <w:t>cjzmvgt</w:t>
            </w:r>
          </w:p>
          <w:p w:rsidR="007E59AC" w:rsidRPr="00397477"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tcPr>
          <w:p w:rsidR="007E59AC" w:rsidRPr="0045713E" w:rsidRDefault="007E59AC" w:rsidP="009124A8">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7E59AC" w:rsidRPr="00CF602B" w:rsidRDefault="007E59AC" w:rsidP="009124A8">
            <w:pPr>
              <w:widowControl w:val="0"/>
              <w:jc w:val="both"/>
              <w:rPr>
                <w:rFonts w:ascii="Times New Roman" w:hAnsi="Times New Roman" w:cs="Times New Roman"/>
                <w:color w:val="0070C0"/>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GoogleMeet</w:t>
            </w:r>
            <w:r>
              <w:rPr>
                <w:rFonts w:ascii="Times New Roman" w:hAnsi="Times New Roman" w:cs="Times New Roman"/>
                <w:sz w:val="28"/>
                <w:szCs w:val="28"/>
              </w:rPr>
              <w:t xml:space="preserve">за посиланням: </w:t>
            </w:r>
            <w:hyperlink r:id="rId10" w:history="1">
              <w:r w:rsidRPr="00765897">
                <w:rPr>
                  <w:rStyle w:val="a4"/>
                  <w:rFonts w:ascii="Times New Roman" w:hAnsi="Times New Roman" w:cs="Times New Roman"/>
                  <w:sz w:val="28"/>
                  <w:szCs w:val="28"/>
                </w:rPr>
                <w:t>https://classroom.google.com/c/</w:t>
              </w:r>
              <w:r w:rsidRPr="00765897">
                <w:rPr>
                  <w:rStyle w:val="a4"/>
                  <w:rFonts w:ascii="Times New Roman" w:hAnsi="Times New Roman" w:cs="Times New Roman"/>
                  <w:sz w:val="28"/>
                  <w:szCs w:val="28"/>
                  <w:lang w:val="en-US"/>
                </w:rPr>
                <w:t>NzEwODI</w:t>
              </w:r>
              <w:r w:rsidRPr="00765897">
                <w:rPr>
                  <w:rStyle w:val="a4"/>
                  <w:rFonts w:ascii="Times New Roman" w:hAnsi="Times New Roman" w:cs="Times New Roman"/>
                  <w:sz w:val="28"/>
                  <w:szCs w:val="28"/>
                </w:rPr>
                <w:t>1</w:t>
              </w:r>
              <w:r w:rsidRPr="00765897">
                <w:rPr>
                  <w:rStyle w:val="a4"/>
                  <w:rFonts w:ascii="Times New Roman" w:hAnsi="Times New Roman" w:cs="Times New Roman"/>
                  <w:sz w:val="28"/>
                  <w:szCs w:val="28"/>
                  <w:lang w:val="en-US"/>
                </w:rPr>
                <w:t>NTg</w:t>
              </w:r>
              <w:r w:rsidRPr="00765897">
                <w:rPr>
                  <w:rStyle w:val="a4"/>
                  <w:rFonts w:ascii="Times New Roman" w:hAnsi="Times New Roman" w:cs="Times New Roman"/>
                  <w:sz w:val="28"/>
                  <w:szCs w:val="28"/>
                </w:rPr>
                <w:t>4</w:t>
              </w:r>
              <w:r w:rsidRPr="00765897">
                <w:rPr>
                  <w:rStyle w:val="a4"/>
                  <w:rFonts w:ascii="Times New Roman" w:hAnsi="Times New Roman" w:cs="Times New Roman"/>
                  <w:sz w:val="28"/>
                  <w:szCs w:val="28"/>
                  <w:lang w:val="en-US"/>
                </w:rPr>
                <w:t>MjQw</w:t>
              </w:r>
              <w:r w:rsidRPr="00765897">
                <w:rPr>
                  <w:rStyle w:val="a4"/>
                  <w:rFonts w:ascii="Times New Roman" w:hAnsi="Times New Roman" w:cs="Times New Roman"/>
                  <w:sz w:val="28"/>
                  <w:szCs w:val="28"/>
                </w:rPr>
                <w:t>?</w:t>
              </w:r>
              <w:r w:rsidRPr="00765897">
                <w:rPr>
                  <w:rStyle w:val="a4"/>
                  <w:rFonts w:ascii="Times New Roman" w:hAnsi="Times New Roman" w:cs="Times New Roman"/>
                  <w:sz w:val="28"/>
                  <w:szCs w:val="28"/>
                  <w:lang w:val="en-US"/>
                </w:rPr>
                <w:t>cjc</w:t>
              </w:r>
              <w:r w:rsidRPr="00765897">
                <w:rPr>
                  <w:rStyle w:val="a4"/>
                  <w:rFonts w:ascii="Times New Roman" w:hAnsi="Times New Roman" w:cs="Times New Roman"/>
                  <w:sz w:val="28"/>
                  <w:szCs w:val="28"/>
                </w:rPr>
                <w:t>=</w:t>
              </w:r>
              <w:r w:rsidRPr="00765897">
                <w:rPr>
                  <w:rStyle w:val="a4"/>
                  <w:rFonts w:ascii="Times New Roman" w:hAnsi="Times New Roman" w:cs="Times New Roman"/>
                  <w:sz w:val="28"/>
                  <w:szCs w:val="28"/>
                  <w:lang w:val="en-US"/>
                </w:rPr>
                <w:t>gulmb</w:t>
              </w:r>
              <w:r w:rsidRPr="00765897">
                <w:rPr>
                  <w:rStyle w:val="a4"/>
                  <w:rFonts w:ascii="Times New Roman" w:hAnsi="Times New Roman" w:cs="Times New Roman"/>
                  <w:sz w:val="28"/>
                  <w:szCs w:val="28"/>
                </w:rPr>
                <w:t>2</w:t>
              </w:r>
              <w:r w:rsidRPr="00765897">
                <w:rPr>
                  <w:rStyle w:val="a4"/>
                  <w:rFonts w:ascii="Times New Roman" w:hAnsi="Times New Roman" w:cs="Times New Roman"/>
                  <w:sz w:val="28"/>
                  <w:szCs w:val="28"/>
                  <w:lang w:val="en-US"/>
                </w:rPr>
                <w:t>f</w:t>
              </w:r>
            </w:hyperlink>
          </w:p>
          <w:p w:rsidR="007E59AC" w:rsidRPr="00C2738D" w:rsidRDefault="00040C00" w:rsidP="009124A8">
            <w:pPr>
              <w:widowControl w:val="0"/>
              <w:jc w:val="both"/>
              <w:rPr>
                <w:rFonts w:ascii="Times New Roman" w:hAnsi="Times New Roman" w:cs="Times New Roman"/>
                <w:color w:val="0070C0"/>
                <w:sz w:val="28"/>
                <w:szCs w:val="28"/>
                <w:lang w:val="en-US"/>
              </w:rPr>
            </w:pPr>
            <w:hyperlink r:id="rId11" w:history="1">
              <w:r w:rsidR="007E59AC" w:rsidRPr="00765897">
                <w:rPr>
                  <w:rStyle w:val="a4"/>
                  <w:rFonts w:ascii="Times New Roman" w:hAnsi="Times New Roman" w:cs="Times New Roman"/>
                  <w:sz w:val="28"/>
                  <w:szCs w:val="28"/>
                </w:rPr>
                <w:t>https://classroom.google.com/c/</w:t>
              </w:r>
              <w:r w:rsidR="007E59AC" w:rsidRPr="00765897">
                <w:rPr>
                  <w:rStyle w:val="a4"/>
                  <w:rFonts w:ascii="Times New Roman" w:hAnsi="Times New Roman" w:cs="Times New Roman"/>
                  <w:sz w:val="28"/>
                  <w:szCs w:val="28"/>
                  <w:lang w:val="en-US"/>
                </w:rPr>
                <w:t>NzEwODMwNTkO</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cjc</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cjzmvgt</w:t>
              </w:r>
            </w:hyperlink>
            <w:r w:rsidR="007E59AC" w:rsidRPr="00C2738D">
              <w:rPr>
                <w:rFonts w:ascii="Times New Roman" w:hAnsi="Times New Roman" w:cs="Times New Roman"/>
                <w:color w:val="0070C0"/>
                <w:sz w:val="28"/>
                <w:szCs w:val="28"/>
              </w:rPr>
              <w:t xml:space="preserve">. </w:t>
            </w:r>
            <w:r w:rsidR="007E59AC">
              <w:rPr>
                <w:rFonts w:ascii="Times New Roman" w:hAnsi="Times New Roman" w:cs="Times New Roman"/>
                <w:color w:val="0070C0"/>
                <w:sz w:val="28"/>
                <w:szCs w:val="28"/>
                <w:lang w:val="en-US"/>
              </w:rPr>
              <w:t>ZOOM Join.our.Cloud.HD.VideoMeeting us05web.zoom.us</w:t>
            </w:r>
          </w:p>
          <w:p w:rsidR="007E59AC" w:rsidRPr="00607828" w:rsidRDefault="007E59AC" w:rsidP="009124A8">
            <w:pPr>
              <w:widowControl w:val="0"/>
              <w:jc w:val="both"/>
              <w:rPr>
                <w:rFonts w:ascii="Times New Roman" w:hAnsi="Times New Roman" w:cs="Times New Roman"/>
                <w:color w:val="0563C1" w:themeColor="hyperlink"/>
                <w:sz w:val="28"/>
                <w:szCs w:val="28"/>
                <w:u w:val="single"/>
              </w:rPr>
            </w:pPr>
          </w:p>
        </w:tc>
      </w:tr>
      <w:tr w:rsidR="007E59AC" w:rsidRPr="002958FE" w:rsidTr="009124A8">
        <w:tc>
          <w:tcPr>
            <w:tcW w:w="4195" w:type="dxa"/>
            <w:shd w:val="clear" w:color="auto" w:fill="BDFC92"/>
          </w:tcPr>
          <w:p w:rsidR="007E59AC" w:rsidRPr="0045713E" w:rsidRDefault="007E59AC" w:rsidP="009124A8">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tcPr>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У всі часи людина прагнула розширювати свої можливості, створюючи різноманітні знаряддя праці, засоби пізнання світу і полегшення існування. Так, наприклад, недостатність можливостей зору людини компенсують мікроскоп, телескоп, радіолокатор. Обмежені можливості для передачі інформації один одному розширюються телефоном, радіо, телебаченням. А обчислювальні машини доповнюють можливості людського мозку, розширюють його здатності по обробці інформації, дозволяють збільшити швидкість прийняття рішення в ході виконання будь-яких робіт.</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Швидке впровадження комп’ютерів у всі сфери людської діяльності вимагає від фахівців нового покоління у галузі автоматизації та удосконалення залізничного транспорту, управління залізницею наявності знань, умінь і практичних навичок використання новітніх комп’ютерних систем та інформаційних технологій. Сьогодні неможливо уявити ефективну роботу інженера залізничного транспорту або управлінця залізниці без знання основ роботи комп’ютера, комп’ютерних мереж, Інтернету. Дослідження останніх років чітко показують, що інформатика як фундаментальна наукова </w:t>
            </w:r>
            <w:r w:rsidRPr="00BF207E">
              <w:rPr>
                <w:rFonts w:ascii="Times New Roman" w:hAnsi="Times New Roman" w:cs="Times New Roman"/>
                <w:sz w:val="28"/>
                <w:szCs w:val="28"/>
              </w:rPr>
              <w:lastRenderedPageBreak/>
              <w:t xml:space="preserve">дисципліна покликана визначати напрями формування і розвитку глобального інформаційного суспільства, заснованого на її знаннях. Але обчислювальна техніка і програмування є комплексною науково-технічною дисципліною, яка має багато напрямів розвитку інформаційних технологій для вирішення проблем в різноманітних сферах людської діяльності.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Навчальна дисципліна «Обчислювальна техніка та програмування» розглядає одну із потужних її гілок – апаратне й програмне забезпечення засобів обчислювальної техніки та управління ними. Тому головним завданням вивчення дисципліни «Обчислювальна техніка та програмування» в нашому закладі є базова підготовка студентів в галузі використання обчислювальної техніки для вирішення інженерно-технічних та економіко-управлінських задач на залізничному транспорті</w:t>
            </w:r>
          </w:p>
          <w:p w:rsidR="007E59AC" w:rsidRPr="00BF207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B80283" w:rsidRDefault="007E59AC" w:rsidP="009124A8">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7E59AC" w:rsidRPr="002958FE" w:rsidRDefault="007E59AC" w:rsidP="009124A8">
            <w:pPr>
              <w:widowControl w:val="0"/>
              <w:rPr>
                <w:rFonts w:ascii="Times New Roman" w:hAnsi="Times New Roman" w:cs="Times New Roman"/>
                <w:sz w:val="28"/>
                <w:szCs w:val="28"/>
              </w:rPr>
            </w:pPr>
          </w:p>
        </w:tc>
        <w:tc>
          <w:tcPr>
            <w:tcW w:w="5728" w:type="dxa"/>
          </w:tcPr>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Метою вивчення навчальної дисципліни «Обчислювальна техніка та програмування» є вивчення сучасних інформаційно-комп’ютерних технологій та застосування їх при рішенні інженерних, управлінських та організаційних задач на залізниці. Курс має сформувати та розвинути такі компетентності студентів: Загальні компетентності: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виявляти, ставити та вирішувати проблеми за допомогою обґрунтованих рішень;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до абстрактного мислення, аналізу та синтезу, пошуку, оброблення та аналізу інформації з різних джерел у предметній галузі;</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Фахові компетентності:</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використовувати сучасні інформаційнокомунікаційні технології та програмне забезпечення для створення, аналізу, супроводження та управління проектами в ІТ-галузі;</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знання сучасних теоретичних, методичних і алгоритмічних основ розробки програмного забезпечення для його </w:t>
            </w:r>
            <w:r w:rsidRPr="00BF207E">
              <w:rPr>
                <w:rFonts w:ascii="Times New Roman" w:hAnsi="Times New Roman" w:cs="Times New Roman"/>
                <w:sz w:val="28"/>
                <w:szCs w:val="28"/>
              </w:rPr>
              <w:lastRenderedPageBreak/>
              <w:t>використання під час розв’язання прикладних і наукових завдань в області інформаційних систем і технологій;</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знання теоретичних та методологічних основ управління проектами різного видув галузі комп’ютерних наук;</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до розробки процедур та методів контролю та управління якістю та вимогам ІТ-проектів; вміння формалізувати предметну область ІТ-проекту; – здатність до математичного та логічного мислення;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ґрунтовна підготовка в області програмування, володіння алгоритмічним мисленням, методами програмної інженерії для реалізації програмного забезпечення з урахуванням вимог до якості та надійності інформаційних систем;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розуміти основні процеси, фази та ітерації життєвого циклу програмного забезпечення, застосувати різні види тестування та методи верифікації.</w:t>
            </w:r>
          </w:p>
          <w:p w:rsidR="007E59AC" w:rsidRPr="00BF207E" w:rsidRDefault="007E59AC" w:rsidP="009124A8">
            <w:pPr>
              <w:tabs>
                <w:tab w:val="left" w:pos="284"/>
                <w:tab w:val="left" w:pos="567"/>
              </w:tabs>
              <w:jc w:val="both"/>
              <w:rPr>
                <w:rFonts w:ascii="Times New Roman" w:eastAsia="Times New Roman" w:hAnsi="Times New Roman" w:cs="Times New Roman"/>
                <w:kern w:val="0"/>
                <w:sz w:val="28"/>
                <w:szCs w:val="28"/>
                <w:lang w:eastAsia="ru-RU"/>
              </w:rPr>
            </w:pPr>
          </w:p>
        </w:tc>
      </w:tr>
      <w:tr w:rsidR="007E59AC" w:rsidRPr="002958FE" w:rsidTr="009124A8">
        <w:tc>
          <w:tcPr>
            <w:tcW w:w="4195" w:type="dxa"/>
            <w:shd w:val="clear" w:color="auto" w:fill="BDFC92"/>
          </w:tcPr>
          <w:p w:rsidR="007E59AC" w:rsidRPr="00716F86" w:rsidRDefault="007E59AC" w:rsidP="009124A8">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tcPr>
          <w:p w:rsidR="00040C00" w:rsidRPr="00040C00" w:rsidRDefault="00040C00" w:rsidP="00040C00">
            <w:pPr>
              <w:jc w:val="both"/>
              <w:rPr>
                <w:rFonts w:ascii="Times New Roman" w:hAnsi="Times New Roman" w:cs="Times New Roman"/>
                <w:sz w:val="28"/>
                <w:szCs w:val="28"/>
              </w:rPr>
            </w:pPr>
            <w:r w:rsidRPr="00040C00">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040C00" w:rsidRPr="00040C00" w:rsidRDefault="00040C00" w:rsidP="00040C00">
            <w:pPr>
              <w:jc w:val="both"/>
              <w:rPr>
                <w:rFonts w:ascii="Times New Roman" w:hAnsi="Times New Roman" w:cs="Times New Roman"/>
                <w:sz w:val="28"/>
                <w:szCs w:val="28"/>
              </w:rPr>
            </w:pPr>
            <w:r w:rsidRPr="00040C00">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040C00" w:rsidRPr="00040C00" w:rsidRDefault="00040C00" w:rsidP="00040C00">
            <w:pPr>
              <w:jc w:val="both"/>
              <w:rPr>
                <w:rFonts w:ascii="Times New Roman" w:hAnsi="Times New Roman" w:cs="Times New Roman"/>
                <w:sz w:val="28"/>
                <w:szCs w:val="28"/>
              </w:rPr>
            </w:pPr>
            <w:r w:rsidRPr="00040C00">
              <w:rPr>
                <w:rFonts w:ascii="Times New Roman" w:hAnsi="Times New Roman" w:cs="Times New Roman"/>
                <w:sz w:val="28"/>
                <w:szCs w:val="28"/>
              </w:rPr>
              <w:t>ЗК 3 Здатність оцінювати та забезпечувати якість виконуваних робіт.</w:t>
            </w:r>
          </w:p>
          <w:p w:rsidR="00040C00" w:rsidRPr="00040C00" w:rsidRDefault="00040C00" w:rsidP="00040C00">
            <w:pPr>
              <w:jc w:val="both"/>
              <w:rPr>
                <w:rFonts w:ascii="Times New Roman" w:hAnsi="Times New Roman" w:cs="Times New Roman"/>
                <w:sz w:val="28"/>
                <w:szCs w:val="28"/>
              </w:rPr>
            </w:pPr>
            <w:r w:rsidRPr="00040C00">
              <w:rPr>
                <w:rFonts w:ascii="Times New Roman" w:hAnsi="Times New Roman" w:cs="Times New Roman"/>
                <w:sz w:val="28"/>
                <w:szCs w:val="28"/>
              </w:rPr>
              <w:t>ЗК 4 Здатність вчитися і оволодівати сучасними знаннями.</w:t>
            </w:r>
          </w:p>
          <w:p w:rsidR="00040C00" w:rsidRPr="00040C00" w:rsidRDefault="00040C00" w:rsidP="00040C00">
            <w:pPr>
              <w:jc w:val="both"/>
              <w:rPr>
                <w:rFonts w:ascii="Times New Roman" w:hAnsi="Times New Roman" w:cs="Times New Roman"/>
                <w:sz w:val="28"/>
                <w:szCs w:val="28"/>
              </w:rPr>
            </w:pPr>
            <w:r w:rsidRPr="00040C00">
              <w:rPr>
                <w:rFonts w:ascii="Times New Roman" w:hAnsi="Times New Roman" w:cs="Times New Roman"/>
                <w:sz w:val="28"/>
                <w:szCs w:val="28"/>
              </w:rPr>
              <w:t>ЗК 5 Здатність застосовувати теоретичні знання на практиці.</w:t>
            </w:r>
          </w:p>
          <w:p w:rsidR="00040C00" w:rsidRPr="00040C00" w:rsidRDefault="00040C00" w:rsidP="00040C00">
            <w:pPr>
              <w:jc w:val="both"/>
              <w:rPr>
                <w:rFonts w:ascii="Times New Roman" w:hAnsi="Times New Roman" w:cs="Times New Roman"/>
                <w:sz w:val="28"/>
                <w:szCs w:val="28"/>
              </w:rPr>
            </w:pPr>
            <w:r w:rsidRPr="00040C00">
              <w:rPr>
                <w:rFonts w:ascii="Times New Roman" w:hAnsi="Times New Roman" w:cs="Times New Roman"/>
                <w:sz w:val="28"/>
                <w:szCs w:val="28"/>
              </w:rPr>
              <w:t xml:space="preserve">ЗК 6 Здатність спілкуватися державною </w:t>
            </w:r>
            <w:r w:rsidRPr="00040C00">
              <w:rPr>
                <w:rFonts w:ascii="Times New Roman" w:hAnsi="Times New Roman" w:cs="Times New Roman"/>
                <w:sz w:val="28"/>
                <w:szCs w:val="28"/>
              </w:rPr>
              <w:lastRenderedPageBreak/>
              <w:t>мовою як усно, так і письмово.</w:t>
            </w:r>
          </w:p>
          <w:p w:rsidR="00040C00" w:rsidRPr="00040C00" w:rsidRDefault="00040C00" w:rsidP="00040C00">
            <w:pPr>
              <w:jc w:val="both"/>
              <w:rPr>
                <w:rFonts w:ascii="Times New Roman" w:hAnsi="Times New Roman" w:cs="Times New Roman"/>
                <w:sz w:val="28"/>
                <w:szCs w:val="28"/>
              </w:rPr>
            </w:pPr>
            <w:r w:rsidRPr="00040C00">
              <w:rPr>
                <w:rFonts w:ascii="Times New Roman" w:hAnsi="Times New Roman" w:cs="Times New Roman"/>
                <w:sz w:val="28"/>
                <w:szCs w:val="28"/>
              </w:rPr>
              <w:t>ЗК 7 Здатність спілкуватися іноземною мовою.</w:t>
            </w:r>
          </w:p>
          <w:p w:rsidR="007E59AC" w:rsidRPr="00040C00" w:rsidRDefault="00040C00" w:rsidP="00040C00">
            <w:pPr>
              <w:widowControl w:val="0"/>
              <w:jc w:val="both"/>
              <w:rPr>
                <w:rFonts w:ascii="Times New Roman" w:hAnsi="Times New Roman" w:cs="Times New Roman"/>
                <w:sz w:val="28"/>
                <w:szCs w:val="28"/>
              </w:rPr>
            </w:pPr>
            <w:r w:rsidRPr="00040C00">
              <w:rPr>
                <w:rFonts w:ascii="Times New Roman" w:hAnsi="Times New Roman" w:cs="Times New Roman"/>
                <w:sz w:val="28"/>
                <w:szCs w:val="28"/>
              </w:rPr>
              <w:t>ЗК 8 Здатність використовувати інформаційні та комунікаційні технології.</w:t>
            </w:r>
          </w:p>
        </w:tc>
      </w:tr>
      <w:tr w:rsidR="007E59AC" w:rsidRPr="00716F86" w:rsidTr="009124A8">
        <w:tc>
          <w:tcPr>
            <w:tcW w:w="4195" w:type="dxa"/>
            <w:shd w:val="clear" w:color="auto" w:fill="BDFC92"/>
          </w:tcPr>
          <w:p w:rsidR="007E59AC" w:rsidRPr="00716F86" w:rsidRDefault="007E59AC" w:rsidP="009124A8">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tcPr>
          <w:p w:rsidR="00040C00" w:rsidRPr="00040C00" w:rsidRDefault="00040C00" w:rsidP="00040C00">
            <w:pPr>
              <w:shd w:val="clear" w:color="auto" w:fill="FFFFFF"/>
              <w:tabs>
                <w:tab w:val="left" w:pos="437"/>
              </w:tabs>
              <w:ind w:left="11" w:right="17"/>
              <w:jc w:val="both"/>
              <w:rPr>
                <w:rFonts w:ascii="Times New Roman" w:hAnsi="Times New Roman" w:cs="Times New Roman"/>
                <w:sz w:val="28"/>
                <w:szCs w:val="28"/>
              </w:rPr>
            </w:pPr>
            <w:r w:rsidRPr="00040C00">
              <w:rPr>
                <w:rFonts w:ascii="Times New Roman" w:hAnsi="Times New Roman" w:cs="Times New Roman"/>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040C00" w:rsidRPr="00040C00" w:rsidRDefault="00040C00" w:rsidP="00040C00">
            <w:pPr>
              <w:shd w:val="clear" w:color="auto" w:fill="FFFFFF"/>
              <w:tabs>
                <w:tab w:val="left" w:pos="437"/>
              </w:tabs>
              <w:ind w:left="11" w:right="17"/>
              <w:jc w:val="both"/>
              <w:rPr>
                <w:rFonts w:ascii="Times New Roman" w:hAnsi="Times New Roman" w:cs="Times New Roman"/>
                <w:sz w:val="28"/>
                <w:szCs w:val="28"/>
              </w:rPr>
            </w:pPr>
            <w:r w:rsidRPr="00040C00">
              <w:rPr>
                <w:rFonts w:ascii="Times New Roman" w:hAnsi="Times New Roman" w:cs="Times New Roman"/>
                <w:sz w:val="28"/>
                <w:szCs w:val="28"/>
              </w:rPr>
              <w:t xml:space="preserve">РН2 Вільно спілкуватися державною мовою як усно, так і письмово, володіти технічною термінологією та </w:t>
            </w:r>
            <w:proofErr w:type="spellStart"/>
            <w:r w:rsidRPr="00040C00">
              <w:rPr>
                <w:rFonts w:ascii="Times New Roman" w:hAnsi="Times New Roman" w:cs="Times New Roman"/>
                <w:sz w:val="28"/>
                <w:szCs w:val="28"/>
              </w:rPr>
              <w:t>логічно</w:t>
            </w:r>
            <w:proofErr w:type="spellEnd"/>
            <w:r w:rsidRPr="00040C00">
              <w:rPr>
                <w:rFonts w:ascii="Times New Roman" w:hAnsi="Times New Roman" w:cs="Times New Roman"/>
                <w:sz w:val="28"/>
                <w:szCs w:val="28"/>
              </w:rPr>
              <w:t xml:space="preserve"> викладати свої думки.</w:t>
            </w:r>
          </w:p>
          <w:p w:rsidR="00040C00" w:rsidRPr="00040C00" w:rsidRDefault="00040C00" w:rsidP="00040C00">
            <w:pPr>
              <w:shd w:val="clear" w:color="auto" w:fill="FFFFFF"/>
              <w:tabs>
                <w:tab w:val="left" w:pos="437"/>
              </w:tabs>
              <w:spacing w:before="5"/>
              <w:ind w:left="11" w:right="17"/>
              <w:jc w:val="both"/>
              <w:rPr>
                <w:rFonts w:ascii="Times New Roman" w:hAnsi="Times New Roman" w:cs="Times New Roman"/>
                <w:sz w:val="28"/>
                <w:szCs w:val="28"/>
              </w:rPr>
            </w:pPr>
            <w:r w:rsidRPr="00040C00">
              <w:rPr>
                <w:rFonts w:ascii="Times New Roman" w:hAnsi="Times New Roman" w:cs="Times New Roman"/>
                <w:sz w:val="28"/>
                <w:szCs w:val="28"/>
              </w:rPr>
              <w:t xml:space="preserve">РНЗ Використовувати навички усної та письмової комунікації іноземною мовою.  </w:t>
            </w:r>
          </w:p>
          <w:p w:rsidR="007E59AC" w:rsidRPr="00040C00" w:rsidRDefault="00040C00" w:rsidP="00040C00">
            <w:pPr>
              <w:shd w:val="clear" w:color="auto" w:fill="FFFFFF"/>
              <w:tabs>
                <w:tab w:val="left" w:pos="437"/>
              </w:tabs>
              <w:ind w:left="11" w:right="17"/>
              <w:jc w:val="both"/>
              <w:rPr>
                <w:sz w:val="28"/>
                <w:szCs w:val="28"/>
              </w:rPr>
            </w:pPr>
            <w:r w:rsidRPr="00040C00">
              <w:rPr>
                <w:rFonts w:ascii="Times New Roman" w:hAnsi="Times New Roman" w:cs="Times New Roman"/>
                <w:sz w:val="28"/>
                <w:szCs w:val="28"/>
              </w:rPr>
              <w:t>РН4 Застосовувати у професійній діяльності сучасні інформаційні технології, спеціалізовані програмні засоби з програмним забезпеченням.</w:t>
            </w:r>
          </w:p>
        </w:tc>
      </w:tr>
      <w:tr w:rsidR="007E59AC" w:rsidRPr="00716F86" w:rsidTr="009124A8">
        <w:tc>
          <w:tcPr>
            <w:tcW w:w="4195" w:type="dxa"/>
            <w:shd w:val="clear" w:color="auto" w:fill="BDFC92"/>
          </w:tcPr>
          <w:p w:rsidR="007E59AC" w:rsidRPr="00761B37" w:rsidRDefault="007E59AC" w:rsidP="009124A8">
            <w:pPr>
              <w:widowControl w:val="0"/>
              <w:rPr>
                <w:rFonts w:ascii="Times New Roman" w:hAnsi="Times New Roman" w:cs="Times New Roman"/>
                <w:sz w:val="28"/>
                <w:szCs w:val="28"/>
              </w:rPr>
            </w:pPr>
            <w:r w:rsidRPr="00761B37">
              <w:rPr>
                <w:rFonts w:ascii="Times New Roman" w:hAnsi="Times New Roman" w:cs="Times New Roman"/>
                <w:sz w:val="28"/>
                <w:szCs w:val="28"/>
              </w:rPr>
              <w:t>Пререквізити</w:t>
            </w:r>
          </w:p>
        </w:tc>
        <w:tc>
          <w:tcPr>
            <w:tcW w:w="5728" w:type="dxa"/>
          </w:tcPr>
          <w:p w:rsidR="007E59AC" w:rsidRPr="00BF207E" w:rsidRDefault="007E59AC" w:rsidP="00040C00">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Інформатика, фізика,</w:t>
            </w:r>
            <w:r w:rsidR="00E858A2">
              <w:rPr>
                <w:rFonts w:ascii="Times New Roman" w:hAnsi="Times New Roman" w:cs="Times New Roman"/>
                <w:bCs/>
                <w:sz w:val="28"/>
                <w:szCs w:val="28"/>
              </w:rPr>
              <w:t xml:space="preserve"> алгебра,</w:t>
            </w:r>
            <w:r w:rsidRPr="00BF207E">
              <w:rPr>
                <w:rFonts w:ascii="Times New Roman" w:hAnsi="Times New Roman" w:cs="Times New Roman"/>
                <w:bCs/>
                <w:sz w:val="28"/>
                <w:szCs w:val="28"/>
              </w:rPr>
              <w:t xml:space="preserve"> </w:t>
            </w:r>
            <w:bookmarkStart w:id="0" w:name="_GoBack"/>
            <w:bookmarkEnd w:id="0"/>
            <w:r w:rsidRPr="00BF207E">
              <w:rPr>
                <w:rFonts w:ascii="Times New Roman" w:hAnsi="Times New Roman" w:cs="Times New Roman"/>
                <w:bCs/>
                <w:sz w:val="28"/>
                <w:szCs w:val="28"/>
              </w:rPr>
              <w:t xml:space="preserve">українська мова. </w:t>
            </w:r>
          </w:p>
        </w:tc>
      </w:tr>
      <w:tr w:rsidR="007E59AC" w:rsidRPr="00716F86"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Постреквізити</w:t>
            </w:r>
          </w:p>
        </w:tc>
        <w:tc>
          <w:tcPr>
            <w:tcW w:w="5728" w:type="dxa"/>
          </w:tcPr>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 xml:space="preserve">Основи цифрових технологій, </w:t>
            </w:r>
            <w:r w:rsidRPr="00BF207E">
              <w:rPr>
                <w:rFonts w:ascii="Times New Roman" w:hAnsi="Times New Roman" w:cs="Times New Roman"/>
                <w:bCs/>
                <w:sz w:val="28"/>
                <w:szCs w:val="28"/>
                <w:lang w:val="en-US"/>
              </w:rPr>
              <w:t>IT</w:t>
            </w:r>
            <w:r w:rsidR="00296214">
              <w:rPr>
                <w:rFonts w:ascii="Times New Roman" w:hAnsi="Times New Roman" w:cs="Times New Roman"/>
                <w:bCs/>
                <w:sz w:val="28"/>
                <w:szCs w:val="28"/>
              </w:rPr>
              <w:t>-</w:t>
            </w:r>
            <w:r w:rsidRPr="00BF207E">
              <w:rPr>
                <w:rFonts w:ascii="Times New Roman" w:hAnsi="Times New Roman" w:cs="Times New Roman"/>
                <w:bCs/>
                <w:sz w:val="28"/>
                <w:szCs w:val="28"/>
              </w:rPr>
              <w:t>технології,  основи управлінської діяльності</w:t>
            </w:r>
            <w:r w:rsidR="00296214">
              <w:rPr>
                <w:rFonts w:ascii="Times New Roman" w:hAnsi="Times New Roman" w:cs="Times New Roman"/>
                <w:bCs/>
                <w:sz w:val="28"/>
                <w:szCs w:val="28"/>
              </w:rPr>
              <w:t>, виконананя курсового та дипломного проєктування</w:t>
            </w:r>
            <w:r w:rsidRPr="00BF207E">
              <w:rPr>
                <w:rFonts w:ascii="Times New Roman" w:hAnsi="Times New Roman" w:cs="Times New Roman"/>
                <w:bCs/>
                <w:sz w:val="28"/>
                <w:szCs w:val="28"/>
              </w:rPr>
              <w:t>.</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 xml:space="preserve">Здатність розв’язувати складні спеціалізовані завдання та практичні проблеми, у сфері освіти та науки, </w:t>
            </w:r>
            <w:r w:rsidR="00296214">
              <w:rPr>
                <w:rFonts w:ascii="Times New Roman" w:hAnsi="Times New Roman" w:cs="Times New Roman"/>
                <w:bCs/>
                <w:sz w:val="28"/>
                <w:szCs w:val="28"/>
              </w:rPr>
              <w:t xml:space="preserve">виробничої діяльності в умовах глобальної </w:t>
            </w:r>
            <w:proofErr w:type="spellStart"/>
            <w:r w:rsidR="00296214">
              <w:rPr>
                <w:rFonts w:ascii="Times New Roman" w:hAnsi="Times New Roman" w:cs="Times New Roman"/>
                <w:bCs/>
                <w:sz w:val="28"/>
                <w:szCs w:val="28"/>
              </w:rPr>
              <w:t>комп</w:t>
            </w:r>
            <w:r w:rsidR="00296214" w:rsidRPr="00CA6CC2">
              <w:rPr>
                <w:rFonts w:ascii="Times New Roman" w:hAnsi="Times New Roman" w:cs="Times New Roman"/>
                <w:bCs/>
                <w:sz w:val="28"/>
                <w:szCs w:val="28"/>
              </w:rPr>
              <w:t>’</w:t>
            </w:r>
            <w:r w:rsidR="00296214">
              <w:rPr>
                <w:rFonts w:ascii="Times New Roman" w:hAnsi="Times New Roman" w:cs="Times New Roman"/>
                <w:bCs/>
                <w:sz w:val="28"/>
                <w:szCs w:val="28"/>
              </w:rPr>
              <w:t>ютерізації</w:t>
            </w:r>
            <w:proofErr w:type="spellEnd"/>
            <w:r w:rsidR="00296214">
              <w:rPr>
                <w:rFonts w:ascii="Times New Roman" w:hAnsi="Times New Roman" w:cs="Times New Roman"/>
                <w:bCs/>
                <w:sz w:val="28"/>
                <w:szCs w:val="28"/>
              </w:rPr>
              <w:t xml:space="preserve"> та інформатизації всіх сфер життєдіяльності сучасного суспільства.</w:t>
            </w:r>
          </w:p>
        </w:tc>
      </w:tr>
      <w:tr w:rsidR="007E59AC" w:rsidRPr="00716F86" w:rsidTr="009124A8">
        <w:tc>
          <w:tcPr>
            <w:tcW w:w="4195" w:type="dxa"/>
            <w:shd w:val="clear" w:color="auto" w:fill="BDFC92"/>
          </w:tcPr>
          <w:p w:rsidR="007E59AC" w:rsidRPr="00716F86" w:rsidRDefault="007E59AC" w:rsidP="009124A8">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tcPr>
          <w:p w:rsidR="007E59AC" w:rsidRPr="00BF207E" w:rsidRDefault="007E59AC" w:rsidP="009124A8">
            <w:pPr>
              <w:widowControl w:val="0"/>
              <w:jc w:val="center"/>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i/>
                <w:iCs/>
                <w:color w:val="1F4E79" w:themeColor="accent5" w:themeShade="80"/>
                <w:sz w:val="28"/>
                <w:szCs w:val="28"/>
                <w:u w:val="single"/>
              </w:rPr>
              <w:t>Теми лекцій</w:t>
            </w:r>
          </w:p>
          <w:p w:rsidR="007E59AC" w:rsidRPr="00BF207E" w:rsidRDefault="007E59AC" w:rsidP="009124A8">
            <w:pPr>
              <w:widowControl w:val="0"/>
              <w:rPr>
                <w:rFonts w:ascii="Times New Roman" w:hAnsi="Times New Roman" w:cs="Times New Roman"/>
                <w:b/>
                <w:sz w:val="28"/>
                <w:szCs w:val="28"/>
              </w:rPr>
            </w:pPr>
            <w:r w:rsidRPr="00BF207E">
              <w:rPr>
                <w:rFonts w:ascii="Times New Roman" w:hAnsi="Times New Roman" w:cs="Times New Roman"/>
                <w:b/>
                <w:sz w:val="28"/>
                <w:szCs w:val="28"/>
              </w:rPr>
              <w:t>Розділ 1 Алгоритми та програмування</w:t>
            </w:r>
          </w:p>
          <w:p w:rsidR="007E59AC" w:rsidRPr="00BF207E" w:rsidRDefault="007E59AC" w:rsidP="007E59AC">
            <w:pPr>
              <w:pStyle w:val="a5"/>
              <w:widowControl w:val="0"/>
              <w:numPr>
                <w:ilvl w:val="0"/>
                <w:numId w:val="5"/>
              </w:numPr>
              <w:jc w:val="both"/>
              <w:rPr>
                <w:rFonts w:ascii="Times New Roman" w:hAnsi="Times New Roman" w:cs="Times New Roman"/>
                <w:bCs/>
                <w:sz w:val="28"/>
                <w:szCs w:val="28"/>
                <w:lang w:val="en-US"/>
              </w:rPr>
            </w:pPr>
            <w:r w:rsidRPr="00BF207E">
              <w:rPr>
                <w:rFonts w:ascii="Times New Roman" w:hAnsi="Times New Roman" w:cs="Times New Roman"/>
                <w:bCs/>
                <w:sz w:val="28"/>
                <w:szCs w:val="28"/>
              </w:rPr>
              <w:t xml:space="preserve">Мова програмування </w:t>
            </w:r>
            <w:r w:rsidRPr="00BF207E">
              <w:rPr>
                <w:rFonts w:ascii="Times New Roman" w:hAnsi="Times New Roman" w:cs="Times New Roman"/>
                <w:bCs/>
                <w:sz w:val="28"/>
                <w:szCs w:val="28"/>
                <w:lang w:val="en-US"/>
              </w:rPr>
              <w:t>QBasic</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sz w:val="28"/>
                <w:szCs w:val="28"/>
                <w:lang w:val="en-US"/>
              </w:rPr>
              <w:t>QBasic</w:t>
            </w:r>
            <w:r w:rsidRPr="00BF207E">
              <w:rPr>
                <w:rFonts w:ascii="Times New Roman" w:hAnsi="Times New Roman" w:cs="Times New Roman"/>
                <w:bCs/>
                <w:sz w:val="28"/>
                <w:szCs w:val="28"/>
              </w:rPr>
              <w:t>, функції і команди</w:t>
            </w:r>
          </w:p>
          <w:p w:rsidR="007E59AC" w:rsidRPr="00BF207E" w:rsidRDefault="007E59AC" w:rsidP="009124A8">
            <w:pPr>
              <w:widowControl w:val="0"/>
              <w:jc w:val="both"/>
              <w:rPr>
                <w:rFonts w:ascii="Times New Roman" w:hAnsi="Times New Roman" w:cs="Times New Roman"/>
                <w:b/>
                <w:sz w:val="28"/>
                <w:szCs w:val="28"/>
                <w:lang w:val="en-US"/>
              </w:rPr>
            </w:pPr>
            <w:r w:rsidRPr="00BF207E">
              <w:rPr>
                <w:rFonts w:ascii="Times New Roman" w:hAnsi="Times New Roman" w:cs="Times New Roman"/>
                <w:b/>
                <w:sz w:val="28"/>
                <w:szCs w:val="28"/>
              </w:rPr>
              <w:t xml:space="preserve">Розділ 2 Пакет програм </w:t>
            </w:r>
            <w:r w:rsidRPr="00BF207E">
              <w:rPr>
                <w:rFonts w:ascii="Times New Roman" w:hAnsi="Times New Roman" w:cs="Times New Roman"/>
                <w:b/>
                <w:sz w:val="28"/>
                <w:szCs w:val="28"/>
                <w:lang w:val="en-US"/>
              </w:rPr>
              <w:t>MSOffice</w:t>
            </w:r>
          </w:p>
          <w:p w:rsidR="007E59AC" w:rsidRPr="00BF207E" w:rsidRDefault="007E59AC" w:rsidP="007E59AC">
            <w:pPr>
              <w:pStyle w:val="a5"/>
              <w:widowControl w:val="0"/>
              <w:numPr>
                <w:ilvl w:val="0"/>
                <w:numId w:val="5"/>
              </w:numPr>
              <w:jc w:val="both"/>
              <w:rPr>
                <w:rFonts w:ascii="Times New Roman" w:hAnsi="Times New Roman" w:cs="Times New Roman"/>
                <w:sz w:val="28"/>
                <w:szCs w:val="28"/>
              </w:rPr>
            </w:pPr>
            <w:r w:rsidRPr="00BF207E">
              <w:rPr>
                <w:rFonts w:ascii="Times New Roman" w:hAnsi="Times New Roman" w:cs="Times New Roman"/>
                <w:sz w:val="28"/>
                <w:szCs w:val="28"/>
                <w:lang w:val="en-US"/>
              </w:rPr>
              <w:t>MSWord</w:t>
            </w:r>
            <w:r w:rsidRPr="00BF207E">
              <w:rPr>
                <w:rFonts w:ascii="Times New Roman" w:hAnsi="Times New Roman" w:cs="Times New Roman"/>
                <w:sz w:val="28"/>
                <w:szCs w:val="28"/>
              </w:rPr>
              <w:t>. Введення тексту</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sz w:val="28"/>
                <w:szCs w:val="28"/>
              </w:rPr>
              <w:t>Форматування чарунок</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sz w:val="28"/>
                <w:szCs w:val="28"/>
                <w:lang w:val="en-US"/>
              </w:rPr>
              <w:t>MSExcel</w:t>
            </w:r>
            <w:r w:rsidRPr="00BF207E">
              <w:rPr>
                <w:rFonts w:ascii="Times New Roman" w:hAnsi="Times New Roman" w:cs="Times New Roman"/>
                <w:sz w:val="28"/>
                <w:szCs w:val="28"/>
              </w:rPr>
              <w:t>, стандартні функції</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sz w:val="28"/>
                <w:szCs w:val="28"/>
                <w:lang w:val="en-US"/>
              </w:rPr>
              <w:t>MSExcel</w:t>
            </w:r>
            <w:r w:rsidRPr="00BF207E">
              <w:rPr>
                <w:rFonts w:ascii="Times New Roman" w:hAnsi="Times New Roman" w:cs="Times New Roman"/>
                <w:sz w:val="28"/>
                <w:szCs w:val="28"/>
              </w:rPr>
              <w:t>, стандартні формули</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color w:val="000000" w:themeColor="text1"/>
                <w:sz w:val="28"/>
                <w:szCs w:val="28"/>
              </w:rPr>
              <w:t>Побудова  діаграм</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color w:val="000000" w:themeColor="text1"/>
                <w:sz w:val="28"/>
                <w:szCs w:val="28"/>
              </w:rPr>
              <w:t>Форматування діаграм</w:t>
            </w:r>
          </w:p>
          <w:p w:rsidR="007E59AC" w:rsidRPr="00BF207E" w:rsidRDefault="007E59AC" w:rsidP="009124A8">
            <w:pPr>
              <w:widowControl w:val="0"/>
              <w:rPr>
                <w:rFonts w:ascii="Times New Roman" w:hAnsi="Times New Roman" w:cs="Times New Roman"/>
                <w:color w:val="000000" w:themeColor="text1"/>
                <w:sz w:val="28"/>
                <w:szCs w:val="28"/>
                <w:lang w:val="ru-RU"/>
              </w:rPr>
            </w:pPr>
            <w:r w:rsidRPr="00BF207E">
              <w:rPr>
                <w:rFonts w:ascii="Times New Roman" w:hAnsi="Times New Roman" w:cs="Times New Roman"/>
                <w:b/>
                <w:color w:val="000000" w:themeColor="text1"/>
                <w:sz w:val="28"/>
                <w:szCs w:val="28"/>
              </w:rPr>
              <w:t xml:space="preserve">Тема 3 </w:t>
            </w:r>
            <w:r w:rsidRPr="00BF207E">
              <w:rPr>
                <w:rFonts w:ascii="Times New Roman" w:hAnsi="Times New Roman" w:cs="Times New Roman"/>
                <w:color w:val="000000" w:themeColor="text1"/>
                <w:sz w:val="28"/>
                <w:szCs w:val="28"/>
              </w:rPr>
              <w:t xml:space="preserve">Програма створення презентацій </w:t>
            </w:r>
            <w:r w:rsidRPr="00BF207E">
              <w:rPr>
                <w:rFonts w:ascii="Times New Roman" w:hAnsi="Times New Roman" w:cs="Times New Roman"/>
                <w:color w:val="000000" w:themeColor="text1"/>
                <w:sz w:val="28"/>
                <w:szCs w:val="28"/>
                <w:lang w:val="en-US"/>
              </w:rPr>
              <w:t>MSPowerPoint</w:t>
            </w:r>
          </w:p>
          <w:p w:rsidR="007E59AC" w:rsidRPr="00BF207E" w:rsidRDefault="007E59AC" w:rsidP="007E59AC">
            <w:pPr>
              <w:pStyle w:val="a5"/>
              <w:widowControl w:val="0"/>
              <w:numPr>
                <w:ilvl w:val="0"/>
                <w:numId w:val="5"/>
              </w:numPr>
              <w:rPr>
                <w:rFonts w:ascii="Times New Roman" w:hAnsi="Times New Roman" w:cs="Times New Roman"/>
                <w:bCs/>
                <w:color w:val="000000" w:themeColor="text1"/>
                <w:sz w:val="28"/>
                <w:szCs w:val="28"/>
              </w:rPr>
            </w:pPr>
            <w:r w:rsidRPr="00BF207E">
              <w:rPr>
                <w:rFonts w:ascii="Times New Roman" w:hAnsi="Times New Roman" w:cs="Times New Roman"/>
                <w:bCs/>
                <w:color w:val="000000" w:themeColor="text1"/>
                <w:sz w:val="28"/>
                <w:szCs w:val="28"/>
              </w:rPr>
              <w:t>Планування презентації</w:t>
            </w:r>
          </w:p>
          <w:p w:rsidR="007E59AC" w:rsidRPr="00BF207E" w:rsidRDefault="007E59AC" w:rsidP="009124A8">
            <w:pPr>
              <w:widowControl w:val="0"/>
              <w:rPr>
                <w:rFonts w:ascii="Times New Roman" w:hAnsi="Times New Roman" w:cs="Times New Roman"/>
                <w:bCs/>
                <w:color w:val="000000" w:themeColor="text1"/>
                <w:sz w:val="28"/>
                <w:szCs w:val="28"/>
              </w:rPr>
            </w:pPr>
            <w:r w:rsidRPr="00BF207E">
              <w:rPr>
                <w:rFonts w:ascii="Times New Roman" w:hAnsi="Times New Roman" w:cs="Times New Roman"/>
                <w:bCs/>
                <w:color w:val="000000" w:themeColor="text1"/>
                <w:sz w:val="28"/>
                <w:szCs w:val="28"/>
              </w:rPr>
              <w:t xml:space="preserve">      10) Створення презентації</w:t>
            </w:r>
          </w:p>
          <w:p w:rsidR="007E59AC" w:rsidRPr="00BF207E" w:rsidRDefault="007E59AC" w:rsidP="009124A8">
            <w:pPr>
              <w:widowControl w:val="0"/>
              <w:rPr>
                <w:rFonts w:ascii="Times New Roman" w:hAnsi="Times New Roman" w:cs="Times New Roman"/>
                <w:bCs/>
                <w:color w:val="000000" w:themeColor="text1"/>
                <w:sz w:val="28"/>
                <w:szCs w:val="28"/>
              </w:rPr>
            </w:pPr>
            <w:r w:rsidRPr="00BF207E">
              <w:rPr>
                <w:rFonts w:ascii="Times New Roman" w:hAnsi="Times New Roman" w:cs="Times New Roman"/>
                <w:bCs/>
                <w:color w:val="000000" w:themeColor="text1"/>
                <w:sz w:val="28"/>
                <w:szCs w:val="28"/>
              </w:rPr>
              <w:t xml:space="preserve">      11)  Звук</w:t>
            </w:r>
          </w:p>
          <w:p w:rsidR="007E59AC" w:rsidRPr="00BF207E" w:rsidRDefault="007E59AC" w:rsidP="009124A8">
            <w:pPr>
              <w:ind w:left="34" w:hanging="34"/>
              <w:rPr>
                <w:rFonts w:ascii="Times New Roman" w:hAnsi="Times New Roman" w:cs="Times New Roman"/>
                <w:sz w:val="28"/>
                <w:szCs w:val="28"/>
              </w:rPr>
            </w:pPr>
            <w:r w:rsidRPr="00BF207E">
              <w:rPr>
                <w:rFonts w:ascii="Times New Roman" w:hAnsi="Times New Roman" w:cs="Times New Roman"/>
                <w:sz w:val="28"/>
                <w:szCs w:val="28"/>
              </w:rPr>
              <w:lastRenderedPageBreak/>
              <w:t xml:space="preserve">      12) </w:t>
            </w:r>
            <w:r w:rsidRPr="00BF207E">
              <w:rPr>
                <w:rFonts w:ascii="Times New Roman" w:hAnsi="Times New Roman" w:cs="Times New Roman"/>
                <w:sz w:val="28"/>
                <w:szCs w:val="28"/>
                <w:lang w:val="en-US"/>
              </w:rPr>
              <w:t>MSPowerPoint</w:t>
            </w:r>
            <w:r w:rsidRPr="00BF207E">
              <w:rPr>
                <w:rFonts w:ascii="Times New Roman" w:hAnsi="Times New Roman" w:cs="Times New Roman"/>
                <w:b/>
                <w:bCs/>
                <w:sz w:val="28"/>
                <w:szCs w:val="28"/>
              </w:rPr>
              <w:t xml:space="preserve">. </w:t>
            </w:r>
            <w:r w:rsidRPr="00BF207E">
              <w:rPr>
                <w:rFonts w:ascii="Times New Roman" w:hAnsi="Times New Roman" w:cs="Times New Roman"/>
                <w:sz w:val="28"/>
                <w:szCs w:val="28"/>
              </w:rPr>
              <w:t xml:space="preserve">Відео </w:t>
            </w:r>
          </w:p>
          <w:p w:rsidR="007E59AC" w:rsidRPr="00BF207E" w:rsidRDefault="007E59AC" w:rsidP="009124A8">
            <w:pPr>
              <w:widowControl w:val="0"/>
              <w:rPr>
                <w:rFonts w:ascii="Times New Roman" w:hAnsi="Times New Roman" w:cs="Times New Roman"/>
                <w:sz w:val="28"/>
                <w:szCs w:val="28"/>
              </w:rPr>
            </w:pPr>
            <w:r w:rsidRPr="00BF207E">
              <w:rPr>
                <w:rFonts w:ascii="Times New Roman" w:hAnsi="Times New Roman" w:cs="Times New Roman"/>
                <w:sz w:val="28"/>
                <w:szCs w:val="28"/>
              </w:rPr>
              <w:t xml:space="preserve">      13) Контрольна робота 2</w:t>
            </w:r>
          </w:p>
          <w:p w:rsidR="007E59AC" w:rsidRPr="00BF207E" w:rsidRDefault="007E59AC" w:rsidP="009124A8">
            <w:pPr>
              <w:widowControl w:val="0"/>
              <w:rPr>
                <w:rFonts w:ascii="Times New Roman" w:hAnsi="Times New Roman" w:cs="Times New Roman"/>
                <w:sz w:val="28"/>
                <w:szCs w:val="28"/>
              </w:rPr>
            </w:pPr>
            <w:r w:rsidRPr="00BF207E">
              <w:rPr>
                <w:rFonts w:ascii="Times New Roman" w:hAnsi="Times New Roman" w:cs="Times New Roman"/>
                <w:sz w:val="28"/>
                <w:szCs w:val="28"/>
              </w:rPr>
              <w:t xml:space="preserve">      14)  Підсумкове заняття   </w:t>
            </w:r>
          </w:p>
          <w:p w:rsidR="007E59AC" w:rsidRPr="00BF207E" w:rsidRDefault="007E59AC" w:rsidP="009124A8">
            <w:pPr>
              <w:widowControl w:val="0"/>
              <w:jc w:val="center"/>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i/>
                <w:iCs/>
                <w:color w:val="1F4E79" w:themeColor="accent5" w:themeShade="80"/>
                <w:sz w:val="28"/>
                <w:szCs w:val="28"/>
                <w:u w:val="single"/>
              </w:rPr>
              <w:t>Теми практичних робіт</w:t>
            </w:r>
          </w:p>
          <w:p w:rsidR="007E59AC" w:rsidRPr="00BF207E" w:rsidRDefault="007E59AC" w:rsidP="009124A8">
            <w:pPr>
              <w:widowControl w:val="0"/>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sz w:val="28"/>
                <w:szCs w:val="28"/>
              </w:rPr>
              <w:t>Розділ 1 Алгоритми та програмування</w:t>
            </w:r>
          </w:p>
          <w:p w:rsidR="007E59AC" w:rsidRPr="00BF207E" w:rsidRDefault="007E59AC" w:rsidP="007E59AC">
            <w:pPr>
              <w:widowControl w:val="0"/>
              <w:numPr>
                <w:ilvl w:val="0"/>
                <w:numId w:val="3"/>
              </w:numPr>
              <w:tabs>
                <w:tab w:val="clear" w:pos="720"/>
                <w:tab w:val="num" w:pos="370"/>
              </w:tabs>
              <w:ind w:left="370"/>
              <w:jc w:val="both"/>
              <w:rPr>
                <w:rFonts w:ascii="Times New Roman" w:hAnsi="Times New Roman" w:cs="Times New Roman"/>
                <w:bCs/>
                <w:sz w:val="28"/>
                <w:szCs w:val="28"/>
              </w:rPr>
            </w:pPr>
            <w:r w:rsidRPr="00BF207E">
              <w:rPr>
                <w:rFonts w:ascii="Times New Roman" w:hAnsi="Times New Roman" w:cs="Times New Roman"/>
                <w:b/>
                <w:bCs/>
                <w:sz w:val="28"/>
                <w:szCs w:val="28"/>
              </w:rPr>
              <w:t xml:space="preserve">  Практична робота 1 </w:t>
            </w:r>
            <w:r w:rsidRPr="00BF207E">
              <w:rPr>
                <w:rFonts w:ascii="Times New Roman" w:hAnsi="Times New Roman" w:cs="Times New Roman"/>
                <w:bCs/>
                <w:sz w:val="28"/>
                <w:szCs w:val="28"/>
              </w:rPr>
              <w:t>Лінійні програми.</w:t>
            </w:r>
          </w:p>
          <w:p w:rsidR="007E59AC" w:rsidRPr="00BF207E" w:rsidRDefault="007E59AC" w:rsidP="007E59AC">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sz w:val="28"/>
                <w:szCs w:val="28"/>
              </w:rPr>
              <w:t xml:space="preserve">  Практична робота 2 </w:t>
            </w:r>
            <w:r w:rsidRPr="00BF207E">
              <w:rPr>
                <w:rFonts w:ascii="Times New Roman" w:hAnsi="Times New Roman" w:cs="Times New Roman"/>
                <w:bCs/>
                <w:sz w:val="28"/>
                <w:szCs w:val="28"/>
              </w:rPr>
              <w:t xml:space="preserve">Програми з розгалуженням </w:t>
            </w:r>
          </w:p>
          <w:p w:rsidR="007E59AC" w:rsidRPr="00BF207E" w:rsidRDefault="007E59AC" w:rsidP="007E59AC">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sz w:val="28"/>
                <w:szCs w:val="28"/>
              </w:rPr>
              <w:t xml:space="preserve">  Практична робота 3 </w:t>
            </w:r>
            <w:r w:rsidRPr="00BF207E">
              <w:rPr>
                <w:rFonts w:ascii="Times New Roman" w:hAnsi="Times New Roman" w:cs="Times New Roman"/>
                <w:bCs/>
                <w:sz w:val="28"/>
                <w:szCs w:val="28"/>
              </w:rPr>
              <w:t>Циклічні програми</w:t>
            </w:r>
          </w:p>
          <w:p w:rsidR="007E59AC" w:rsidRPr="00BF207E" w:rsidRDefault="007E59AC" w:rsidP="009124A8">
            <w:pPr>
              <w:widowControl w:val="0"/>
              <w:ind w:left="10"/>
              <w:jc w:val="both"/>
              <w:rPr>
                <w:rFonts w:ascii="Times New Roman" w:hAnsi="Times New Roman" w:cs="Times New Roman"/>
                <w:b/>
                <w:sz w:val="28"/>
                <w:szCs w:val="28"/>
              </w:rPr>
            </w:pPr>
          </w:p>
          <w:p w:rsidR="007E59AC" w:rsidRPr="00BF207E" w:rsidRDefault="007E59AC" w:rsidP="009124A8">
            <w:pPr>
              <w:widowControl w:val="0"/>
              <w:ind w:left="10"/>
              <w:jc w:val="both"/>
              <w:rPr>
                <w:rFonts w:ascii="Times New Roman" w:hAnsi="Times New Roman" w:cs="Times New Roman"/>
                <w:b/>
                <w:sz w:val="28"/>
                <w:szCs w:val="28"/>
                <w:lang w:val="ru-RU"/>
              </w:rPr>
            </w:pPr>
            <w:r w:rsidRPr="00BF207E">
              <w:rPr>
                <w:rFonts w:ascii="Times New Roman" w:hAnsi="Times New Roman" w:cs="Times New Roman"/>
                <w:b/>
                <w:sz w:val="28"/>
                <w:szCs w:val="28"/>
              </w:rPr>
              <w:t xml:space="preserve">Розділ 2 Пакет програм </w:t>
            </w:r>
            <w:r w:rsidRPr="00BF207E">
              <w:rPr>
                <w:rFonts w:ascii="Times New Roman" w:hAnsi="Times New Roman" w:cs="Times New Roman"/>
                <w:b/>
                <w:sz w:val="28"/>
                <w:szCs w:val="28"/>
                <w:lang w:val="en-US"/>
              </w:rPr>
              <w:t>MSOffice</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b/>
                <w:sz w:val="28"/>
                <w:szCs w:val="28"/>
              </w:rPr>
              <w:t xml:space="preserve">Тема 1 </w:t>
            </w:r>
            <w:r w:rsidRPr="00BF207E">
              <w:rPr>
                <w:rFonts w:ascii="Times New Roman" w:hAnsi="Times New Roman" w:cs="Times New Roman"/>
                <w:sz w:val="28"/>
                <w:szCs w:val="28"/>
              </w:rPr>
              <w:t xml:space="preserve">Текстовий процесор </w:t>
            </w:r>
            <w:r w:rsidRPr="00BF207E">
              <w:rPr>
                <w:rFonts w:ascii="Times New Roman" w:hAnsi="Times New Roman" w:cs="Times New Roman"/>
                <w:sz w:val="28"/>
                <w:szCs w:val="28"/>
                <w:lang w:val="en-US"/>
              </w:rPr>
              <w:t>MSWord</w:t>
            </w:r>
          </w:p>
          <w:p w:rsidR="007E59AC" w:rsidRPr="00BF207E" w:rsidRDefault="007E59AC" w:rsidP="009124A8">
            <w:pPr>
              <w:widowControl w:val="0"/>
              <w:ind w:left="10"/>
              <w:jc w:val="both"/>
              <w:rPr>
                <w:rFonts w:ascii="Times New Roman" w:hAnsi="Times New Roman" w:cs="Times New Roman"/>
                <w:bCs/>
                <w:sz w:val="28"/>
                <w:szCs w:val="28"/>
                <w:lang w:val="ru-RU"/>
              </w:rPr>
            </w:pPr>
            <w:r w:rsidRPr="00BF207E">
              <w:rPr>
                <w:rFonts w:ascii="Times New Roman" w:hAnsi="Times New Roman" w:cs="Times New Roman"/>
                <w:bCs/>
                <w:sz w:val="28"/>
                <w:szCs w:val="28"/>
                <w:lang w:val="ru-RU"/>
              </w:rPr>
              <w:t>4)</w:t>
            </w:r>
            <w:r w:rsidRPr="00BF207E">
              <w:rPr>
                <w:rFonts w:ascii="Times New Roman" w:hAnsi="Times New Roman" w:cs="Times New Roman"/>
                <w:b/>
                <w:bCs/>
                <w:sz w:val="28"/>
                <w:szCs w:val="28"/>
              </w:rPr>
              <w:t xml:space="preserve"> Практична робота 4</w:t>
            </w:r>
            <w:r w:rsidRPr="00BF207E">
              <w:rPr>
                <w:rFonts w:ascii="Times New Roman" w:hAnsi="Times New Roman" w:cs="Times New Roman"/>
                <w:sz w:val="28"/>
                <w:szCs w:val="28"/>
              </w:rPr>
              <w:t xml:space="preserve"> Редагування тексту</w:t>
            </w:r>
          </w:p>
          <w:p w:rsidR="007E59AC" w:rsidRPr="00BF207E" w:rsidRDefault="007E59AC" w:rsidP="009124A8">
            <w:pPr>
              <w:widowControl w:val="0"/>
              <w:ind w:left="10"/>
              <w:jc w:val="both"/>
              <w:rPr>
                <w:rFonts w:ascii="Times New Roman" w:hAnsi="Times New Roman" w:cs="Times New Roman"/>
                <w:bCs/>
                <w:sz w:val="28"/>
                <w:szCs w:val="28"/>
                <w:lang w:val="ru-RU"/>
              </w:rPr>
            </w:pPr>
            <w:r w:rsidRPr="00BF207E">
              <w:rPr>
                <w:rFonts w:ascii="Times New Roman" w:hAnsi="Times New Roman" w:cs="Times New Roman"/>
                <w:sz w:val="28"/>
                <w:szCs w:val="28"/>
              </w:rPr>
              <w:t>5)</w:t>
            </w:r>
            <w:r w:rsidR="0055115D">
              <w:rPr>
                <w:rFonts w:ascii="Times New Roman" w:hAnsi="Times New Roman" w:cs="Times New Roman"/>
                <w:bCs/>
                <w:sz w:val="28"/>
                <w:szCs w:val="28"/>
                <w:lang w:val="ru-RU"/>
              </w:rPr>
              <w:t> </w:t>
            </w:r>
            <w:r w:rsidRPr="00BF207E">
              <w:rPr>
                <w:rFonts w:ascii="Times New Roman" w:hAnsi="Times New Roman" w:cs="Times New Roman"/>
                <w:b/>
                <w:bCs/>
                <w:sz w:val="28"/>
                <w:szCs w:val="28"/>
              </w:rPr>
              <w:t xml:space="preserve">Практична робота 5 </w:t>
            </w:r>
            <w:r w:rsidRPr="00BF207E">
              <w:rPr>
                <w:rFonts w:ascii="Times New Roman" w:hAnsi="Times New Roman" w:cs="Times New Roman"/>
                <w:bCs/>
                <w:sz w:val="28"/>
                <w:szCs w:val="28"/>
              </w:rPr>
              <w:t>Форматування тексту</w:t>
            </w:r>
          </w:p>
          <w:p w:rsidR="007E59AC" w:rsidRPr="00BF207E" w:rsidRDefault="007E59AC" w:rsidP="009124A8">
            <w:pPr>
              <w:widowControl w:val="0"/>
              <w:ind w:left="10"/>
              <w:jc w:val="both"/>
              <w:rPr>
                <w:rFonts w:ascii="Times New Roman" w:hAnsi="Times New Roman" w:cs="Times New Roman"/>
                <w:bCs/>
                <w:sz w:val="28"/>
                <w:szCs w:val="28"/>
              </w:rPr>
            </w:pPr>
            <w:r w:rsidRPr="00BF207E">
              <w:rPr>
                <w:rFonts w:ascii="Times New Roman" w:hAnsi="Times New Roman" w:cs="Times New Roman"/>
                <w:sz w:val="28"/>
                <w:szCs w:val="28"/>
              </w:rPr>
              <w:t xml:space="preserve">6) </w:t>
            </w:r>
            <w:r w:rsidRPr="00BF207E">
              <w:rPr>
                <w:rFonts w:ascii="Times New Roman" w:hAnsi="Times New Roman" w:cs="Times New Roman"/>
                <w:b/>
                <w:bCs/>
                <w:sz w:val="28"/>
                <w:szCs w:val="28"/>
              </w:rPr>
              <w:t xml:space="preserve">Практична робота 6 </w:t>
            </w:r>
            <w:r w:rsidRPr="00BF207E">
              <w:rPr>
                <w:rFonts w:ascii="Times New Roman" w:hAnsi="Times New Roman" w:cs="Times New Roman"/>
                <w:bCs/>
                <w:sz w:val="28"/>
                <w:szCs w:val="28"/>
              </w:rPr>
              <w:t>Створення та форматування таблиць</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sz w:val="28"/>
                <w:szCs w:val="28"/>
              </w:rPr>
              <w:t xml:space="preserve">7) </w:t>
            </w:r>
            <w:r w:rsidRPr="00BF207E">
              <w:rPr>
                <w:rFonts w:ascii="Times New Roman" w:hAnsi="Times New Roman" w:cs="Times New Roman"/>
                <w:b/>
                <w:bCs/>
                <w:sz w:val="28"/>
                <w:szCs w:val="28"/>
              </w:rPr>
              <w:t xml:space="preserve">Практична робота 7 </w:t>
            </w:r>
            <w:r w:rsidRPr="00BF207E">
              <w:rPr>
                <w:rFonts w:ascii="Times New Roman" w:hAnsi="Times New Roman" w:cs="Times New Roman"/>
                <w:bCs/>
                <w:sz w:val="28"/>
                <w:szCs w:val="28"/>
              </w:rPr>
              <w:t xml:space="preserve">Креслення та малювання у </w:t>
            </w:r>
            <w:r w:rsidRPr="00BF207E">
              <w:rPr>
                <w:rFonts w:ascii="Times New Roman" w:hAnsi="Times New Roman" w:cs="Times New Roman"/>
                <w:sz w:val="28"/>
                <w:szCs w:val="28"/>
                <w:lang w:val="en-US"/>
              </w:rPr>
              <w:t>MSWord</w:t>
            </w:r>
          </w:p>
          <w:p w:rsidR="007E59AC" w:rsidRPr="00BF207E" w:rsidRDefault="007E59AC" w:rsidP="009124A8">
            <w:pPr>
              <w:widowControl w:val="0"/>
              <w:ind w:left="10"/>
              <w:jc w:val="both"/>
              <w:rPr>
                <w:rFonts w:ascii="Times New Roman" w:hAnsi="Times New Roman" w:cs="Times New Roman"/>
                <w:bCs/>
                <w:color w:val="000000" w:themeColor="text1"/>
                <w:sz w:val="28"/>
                <w:szCs w:val="28"/>
              </w:rPr>
            </w:pPr>
            <w:r w:rsidRPr="00BF207E">
              <w:rPr>
                <w:rFonts w:ascii="Times New Roman" w:hAnsi="Times New Roman" w:cs="Times New Roman"/>
                <w:sz w:val="28"/>
                <w:szCs w:val="28"/>
              </w:rPr>
              <w:t>8)</w:t>
            </w:r>
            <w:r w:rsidRPr="00BF207E">
              <w:rPr>
                <w:rFonts w:ascii="Times New Roman" w:hAnsi="Times New Roman" w:cs="Times New Roman"/>
                <w:b/>
                <w:bCs/>
                <w:color w:val="000000" w:themeColor="text1"/>
                <w:sz w:val="28"/>
                <w:szCs w:val="28"/>
              </w:rPr>
              <w:t xml:space="preserve"> Практична робота 8 </w:t>
            </w:r>
            <w:r w:rsidRPr="00BF207E">
              <w:rPr>
                <w:rFonts w:ascii="Times New Roman" w:hAnsi="Times New Roman" w:cs="Times New Roman"/>
                <w:bCs/>
                <w:color w:val="000000" w:themeColor="text1"/>
                <w:sz w:val="28"/>
                <w:szCs w:val="28"/>
              </w:rPr>
              <w:t>Вставка та форматування об’єктів</w:t>
            </w:r>
          </w:p>
          <w:p w:rsidR="007E59AC" w:rsidRPr="00BF207E" w:rsidRDefault="007E59AC" w:rsidP="009124A8">
            <w:pPr>
              <w:rPr>
                <w:rFonts w:ascii="Times New Roman" w:hAnsi="Times New Roman" w:cs="Times New Roman"/>
                <w:bCs/>
                <w:sz w:val="28"/>
                <w:szCs w:val="28"/>
              </w:rPr>
            </w:pPr>
            <w:r w:rsidRPr="00BF207E">
              <w:rPr>
                <w:rFonts w:ascii="Times New Roman" w:hAnsi="Times New Roman" w:cs="Times New Roman"/>
                <w:sz w:val="28"/>
                <w:szCs w:val="28"/>
              </w:rPr>
              <w:t>9)</w:t>
            </w:r>
            <w:r w:rsidRPr="00BF207E">
              <w:rPr>
                <w:rFonts w:ascii="Times New Roman" w:hAnsi="Times New Roman" w:cs="Times New Roman"/>
                <w:b/>
                <w:bCs/>
                <w:sz w:val="28"/>
                <w:szCs w:val="28"/>
              </w:rPr>
              <w:t xml:space="preserve">     Практична робота 9 </w:t>
            </w:r>
            <w:r w:rsidRPr="00BF207E">
              <w:rPr>
                <w:rFonts w:ascii="Times New Roman" w:hAnsi="Times New Roman" w:cs="Times New Roman"/>
                <w:bCs/>
                <w:sz w:val="28"/>
                <w:szCs w:val="28"/>
              </w:rPr>
              <w:t>Колонтитул</w:t>
            </w:r>
          </w:p>
          <w:p w:rsidR="007E59AC" w:rsidRPr="00BF207E" w:rsidRDefault="007E59AC" w:rsidP="009124A8">
            <w:pPr>
              <w:widowControl w:val="0"/>
              <w:ind w:left="10"/>
              <w:jc w:val="both"/>
              <w:rPr>
                <w:rFonts w:ascii="Times New Roman" w:hAnsi="Times New Roman" w:cs="Times New Roman"/>
                <w:b/>
                <w:sz w:val="28"/>
                <w:szCs w:val="28"/>
              </w:rPr>
            </w:pP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b/>
                <w:sz w:val="28"/>
                <w:szCs w:val="28"/>
              </w:rPr>
              <w:t xml:space="preserve">Тема 2 </w:t>
            </w:r>
            <w:r w:rsidRPr="00BF207E">
              <w:rPr>
                <w:rFonts w:ascii="Times New Roman" w:hAnsi="Times New Roman" w:cs="Times New Roman"/>
                <w:sz w:val="28"/>
                <w:szCs w:val="28"/>
              </w:rPr>
              <w:t xml:space="preserve">Табличний процесор </w:t>
            </w:r>
            <w:r w:rsidRPr="00BF207E">
              <w:rPr>
                <w:rFonts w:ascii="Times New Roman" w:hAnsi="Times New Roman" w:cs="Times New Roman"/>
                <w:sz w:val="28"/>
                <w:szCs w:val="28"/>
                <w:lang w:val="en-US"/>
              </w:rPr>
              <w:t>MSExcel</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bCs/>
                <w:sz w:val="28"/>
                <w:szCs w:val="28"/>
              </w:rPr>
              <w:t>10)</w:t>
            </w:r>
            <w:r w:rsidRPr="00BF207E">
              <w:rPr>
                <w:rFonts w:ascii="Times New Roman" w:hAnsi="Times New Roman" w:cs="Times New Roman"/>
                <w:b/>
                <w:bCs/>
                <w:sz w:val="28"/>
                <w:szCs w:val="28"/>
              </w:rPr>
              <w:t xml:space="preserve">Практична робота 10 </w:t>
            </w:r>
            <w:r w:rsidRPr="00BF207E">
              <w:rPr>
                <w:rFonts w:ascii="Times New Roman" w:hAnsi="Times New Roman" w:cs="Times New Roman"/>
                <w:bCs/>
                <w:sz w:val="28"/>
                <w:szCs w:val="28"/>
              </w:rPr>
              <w:t>Введення інформації</w:t>
            </w:r>
          </w:p>
          <w:p w:rsidR="007E59AC" w:rsidRPr="00BF207E" w:rsidRDefault="007E59AC" w:rsidP="009124A8">
            <w:pPr>
              <w:widowControl w:val="0"/>
              <w:ind w:left="10"/>
              <w:jc w:val="both"/>
              <w:rPr>
                <w:rFonts w:ascii="Times New Roman" w:hAnsi="Times New Roman" w:cs="Times New Roman"/>
                <w:b/>
                <w:bCs/>
                <w:sz w:val="28"/>
                <w:szCs w:val="28"/>
              </w:rPr>
            </w:pPr>
            <w:r w:rsidRPr="00BF207E">
              <w:rPr>
                <w:rFonts w:ascii="Times New Roman" w:hAnsi="Times New Roman" w:cs="Times New Roman"/>
                <w:sz w:val="28"/>
                <w:szCs w:val="28"/>
              </w:rPr>
              <w:t>11)</w:t>
            </w:r>
            <w:r w:rsidRPr="00BF207E">
              <w:rPr>
                <w:rFonts w:ascii="Times New Roman" w:hAnsi="Times New Roman" w:cs="Times New Roman"/>
                <w:b/>
                <w:bCs/>
                <w:sz w:val="28"/>
                <w:szCs w:val="28"/>
              </w:rPr>
              <w:t xml:space="preserve"> Практична робота 11 </w:t>
            </w:r>
            <w:r w:rsidRPr="00BF207E">
              <w:rPr>
                <w:rFonts w:ascii="Times New Roman" w:hAnsi="Times New Roman" w:cs="Times New Roman"/>
                <w:bCs/>
                <w:sz w:val="28"/>
                <w:szCs w:val="28"/>
              </w:rPr>
              <w:t>Форматування таблиць</w:t>
            </w:r>
            <w:r w:rsidRPr="00BF207E">
              <w:rPr>
                <w:rFonts w:ascii="Times New Roman" w:hAnsi="Times New Roman" w:cs="Times New Roman"/>
                <w:b/>
                <w:bCs/>
                <w:sz w:val="28"/>
                <w:szCs w:val="28"/>
              </w:rPr>
              <w:t>)</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sz w:val="28"/>
                <w:szCs w:val="28"/>
              </w:rPr>
              <w:t>12)</w:t>
            </w:r>
            <w:r w:rsidRPr="00BF207E">
              <w:rPr>
                <w:rFonts w:ascii="Times New Roman" w:hAnsi="Times New Roman" w:cs="Times New Roman"/>
                <w:b/>
                <w:bCs/>
                <w:sz w:val="28"/>
                <w:szCs w:val="28"/>
              </w:rPr>
              <w:t xml:space="preserve"> Практична робота 12 </w:t>
            </w:r>
            <w:r w:rsidRPr="00BF207E">
              <w:rPr>
                <w:rFonts w:ascii="Times New Roman" w:hAnsi="Times New Roman" w:cs="Times New Roman"/>
                <w:bCs/>
                <w:sz w:val="28"/>
                <w:szCs w:val="28"/>
              </w:rPr>
              <w:t xml:space="preserve">Обчислення в </w:t>
            </w:r>
            <w:r w:rsidRPr="00BF207E">
              <w:rPr>
                <w:rFonts w:ascii="Times New Roman" w:hAnsi="Times New Roman" w:cs="Times New Roman"/>
                <w:sz w:val="28"/>
                <w:szCs w:val="28"/>
                <w:lang w:val="en-US"/>
              </w:rPr>
              <w:t>MSExcel</w:t>
            </w:r>
          </w:p>
          <w:p w:rsidR="007E59AC" w:rsidRPr="00BF207E" w:rsidRDefault="007E59AC" w:rsidP="009124A8">
            <w:pPr>
              <w:widowControl w:val="0"/>
              <w:ind w:left="10"/>
              <w:jc w:val="both"/>
              <w:rPr>
                <w:rFonts w:ascii="Times New Roman" w:hAnsi="Times New Roman" w:cs="Times New Roman"/>
                <w:bCs/>
                <w:sz w:val="28"/>
                <w:szCs w:val="28"/>
              </w:rPr>
            </w:pPr>
            <w:r w:rsidRPr="00BF207E">
              <w:rPr>
                <w:rFonts w:ascii="Times New Roman" w:hAnsi="Times New Roman" w:cs="Times New Roman"/>
                <w:sz w:val="28"/>
                <w:szCs w:val="28"/>
              </w:rPr>
              <w:t>13)</w:t>
            </w:r>
            <w:r w:rsidRPr="00BF207E">
              <w:rPr>
                <w:rFonts w:ascii="Times New Roman" w:hAnsi="Times New Roman" w:cs="Times New Roman"/>
                <w:b/>
                <w:bCs/>
                <w:sz w:val="28"/>
                <w:szCs w:val="28"/>
              </w:rPr>
              <w:t xml:space="preserve">   Практична робота 13 </w:t>
            </w:r>
            <w:r w:rsidRPr="00BF207E">
              <w:rPr>
                <w:rFonts w:ascii="Times New Roman" w:hAnsi="Times New Roman" w:cs="Times New Roman"/>
                <w:sz w:val="28"/>
                <w:szCs w:val="28"/>
                <w:lang w:val="en-US"/>
              </w:rPr>
              <w:t>MSExcel</w:t>
            </w:r>
            <w:r w:rsidRPr="00BF207E">
              <w:rPr>
                <w:rFonts w:ascii="Times New Roman" w:hAnsi="Times New Roman" w:cs="Times New Roman"/>
                <w:sz w:val="28"/>
                <w:szCs w:val="28"/>
              </w:rPr>
              <w:t xml:space="preserve">, стандартні </w:t>
            </w:r>
            <w:r w:rsidRPr="00BF207E">
              <w:rPr>
                <w:rFonts w:ascii="Times New Roman" w:hAnsi="Times New Roman" w:cs="Times New Roman"/>
                <w:bCs/>
                <w:sz w:val="28"/>
                <w:szCs w:val="28"/>
              </w:rPr>
              <w:t>вирази користувача</w:t>
            </w:r>
          </w:p>
          <w:p w:rsidR="007E59AC" w:rsidRPr="00BF207E" w:rsidRDefault="007E59AC" w:rsidP="009124A8">
            <w:pPr>
              <w:widowControl w:val="0"/>
              <w:ind w:left="10"/>
              <w:jc w:val="both"/>
              <w:rPr>
                <w:rFonts w:ascii="Times New Roman" w:hAnsi="Times New Roman" w:cs="Times New Roman"/>
                <w:bCs/>
                <w:sz w:val="28"/>
                <w:szCs w:val="28"/>
              </w:rPr>
            </w:pPr>
            <w:r w:rsidRPr="00BF207E">
              <w:rPr>
                <w:rFonts w:ascii="Times New Roman" w:hAnsi="Times New Roman" w:cs="Times New Roman"/>
                <w:bCs/>
                <w:sz w:val="28"/>
                <w:szCs w:val="28"/>
              </w:rPr>
              <w:t>14)</w:t>
            </w:r>
            <w:r w:rsidRPr="00BF207E">
              <w:rPr>
                <w:rFonts w:ascii="Times New Roman" w:hAnsi="Times New Roman" w:cs="Times New Roman"/>
                <w:b/>
                <w:bCs/>
                <w:sz w:val="28"/>
                <w:szCs w:val="28"/>
              </w:rPr>
              <w:t xml:space="preserve">    Практична робота 14 </w:t>
            </w:r>
            <w:r w:rsidRPr="00BF207E">
              <w:rPr>
                <w:rFonts w:ascii="Times New Roman" w:hAnsi="Times New Roman" w:cs="Times New Roman"/>
                <w:bCs/>
                <w:sz w:val="28"/>
                <w:szCs w:val="28"/>
              </w:rPr>
              <w:t>Логічні функції</w:t>
            </w:r>
          </w:p>
          <w:p w:rsidR="007E59AC" w:rsidRPr="00BF207E" w:rsidRDefault="007E59AC" w:rsidP="009124A8">
            <w:pPr>
              <w:widowControl w:val="0"/>
              <w:ind w:left="10"/>
              <w:jc w:val="both"/>
              <w:rPr>
                <w:rFonts w:ascii="Times New Roman" w:hAnsi="Times New Roman" w:cs="Times New Roman"/>
                <w:bCs/>
                <w:color w:val="000000" w:themeColor="text1"/>
                <w:sz w:val="28"/>
                <w:szCs w:val="28"/>
              </w:rPr>
            </w:pPr>
            <w:r w:rsidRPr="00BF207E">
              <w:rPr>
                <w:rFonts w:ascii="Times New Roman" w:hAnsi="Times New Roman" w:cs="Times New Roman"/>
                <w:bCs/>
                <w:sz w:val="28"/>
                <w:szCs w:val="28"/>
              </w:rPr>
              <w:t>15)</w:t>
            </w:r>
            <w:r w:rsidRPr="00BF207E">
              <w:rPr>
                <w:rFonts w:ascii="Times New Roman" w:hAnsi="Times New Roman" w:cs="Times New Roman"/>
                <w:b/>
                <w:bCs/>
                <w:color w:val="000000" w:themeColor="text1"/>
                <w:sz w:val="28"/>
                <w:szCs w:val="28"/>
              </w:rPr>
              <w:t xml:space="preserve"> Практична робота 15 </w:t>
            </w:r>
            <w:r w:rsidRPr="00BF207E">
              <w:rPr>
                <w:rFonts w:ascii="Times New Roman" w:hAnsi="Times New Roman" w:cs="Times New Roman"/>
                <w:bCs/>
                <w:color w:val="000000" w:themeColor="text1"/>
                <w:sz w:val="28"/>
                <w:szCs w:val="28"/>
              </w:rPr>
              <w:t>Настроювання анімації</w:t>
            </w:r>
          </w:p>
          <w:p w:rsidR="007E59AC" w:rsidRPr="00BF207E" w:rsidRDefault="007E59AC" w:rsidP="009124A8">
            <w:pPr>
              <w:widowControl w:val="0"/>
              <w:ind w:left="10"/>
              <w:jc w:val="both"/>
              <w:rPr>
                <w:rFonts w:ascii="Times New Roman" w:hAnsi="Times New Roman" w:cs="Times New Roman"/>
                <w:color w:val="1F4E79" w:themeColor="accent5" w:themeShade="80"/>
                <w:sz w:val="28"/>
                <w:szCs w:val="28"/>
              </w:rPr>
            </w:pPr>
            <w:r w:rsidRPr="00BF207E">
              <w:rPr>
                <w:rFonts w:ascii="Times New Roman" w:hAnsi="Times New Roman" w:cs="Times New Roman"/>
                <w:bCs/>
                <w:sz w:val="28"/>
                <w:szCs w:val="28"/>
              </w:rPr>
              <w:t>16)</w:t>
            </w:r>
            <w:r w:rsidRPr="00BF207E">
              <w:rPr>
                <w:rFonts w:ascii="Times New Roman" w:hAnsi="Times New Roman" w:cs="Times New Roman"/>
                <w:b/>
                <w:bCs/>
                <w:color w:val="000000" w:themeColor="text1"/>
                <w:sz w:val="28"/>
                <w:szCs w:val="28"/>
              </w:rPr>
              <w:t xml:space="preserve"> Практична робота 16</w:t>
            </w:r>
            <w:r w:rsidRPr="00BF207E">
              <w:rPr>
                <w:rFonts w:ascii="Times New Roman" w:hAnsi="Times New Roman" w:cs="Times New Roman"/>
                <w:bCs/>
                <w:color w:val="000000" w:themeColor="text1"/>
                <w:sz w:val="28"/>
                <w:szCs w:val="28"/>
              </w:rPr>
              <w:t xml:space="preserve"> Проведення презентації</w:t>
            </w:r>
          </w:p>
          <w:p w:rsidR="007E59AC" w:rsidRPr="00BF207E" w:rsidRDefault="007E59AC" w:rsidP="00BF207E">
            <w:pPr>
              <w:ind w:left="34" w:hanging="34"/>
              <w:rPr>
                <w:rFonts w:ascii="Times New Roman" w:hAnsi="Times New Roman" w:cs="Times New Roman"/>
                <w:b/>
                <w:bCs/>
                <w:sz w:val="28"/>
                <w:szCs w:val="28"/>
              </w:rPr>
            </w:pPr>
          </w:p>
          <w:p w:rsidR="007E59AC" w:rsidRPr="00BF207E" w:rsidRDefault="007E59AC" w:rsidP="009124A8">
            <w:pPr>
              <w:widowControl w:val="0"/>
              <w:jc w:val="center"/>
              <w:rPr>
                <w:rFonts w:ascii="Times New Roman" w:hAnsi="Times New Roman" w:cs="Times New Roman"/>
                <w:b/>
                <w:bCs/>
                <w:i/>
                <w:iCs/>
                <w:color w:val="2F5496" w:themeColor="accent1" w:themeShade="BF"/>
                <w:sz w:val="28"/>
                <w:szCs w:val="28"/>
                <w:u w:val="single"/>
              </w:rPr>
            </w:pPr>
            <w:r w:rsidRPr="00BF207E">
              <w:rPr>
                <w:rFonts w:ascii="Times New Roman" w:hAnsi="Times New Roman" w:cs="Times New Roman"/>
                <w:b/>
                <w:bCs/>
                <w:i/>
                <w:iCs/>
                <w:color w:val="2F5496" w:themeColor="accent1" w:themeShade="BF"/>
                <w:sz w:val="28"/>
                <w:szCs w:val="28"/>
                <w:u w:val="single"/>
              </w:rPr>
              <w:t>Теми самостійної роботи</w:t>
            </w:r>
          </w:p>
          <w:p w:rsidR="007E59AC" w:rsidRPr="00BF207E" w:rsidRDefault="007E59AC" w:rsidP="009124A8">
            <w:pPr>
              <w:widowControl w:val="0"/>
              <w:jc w:val="both"/>
              <w:rPr>
                <w:rFonts w:ascii="Times New Roman" w:hAnsi="Times New Roman" w:cs="Times New Roman"/>
                <w:b/>
                <w:bCs/>
                <w:sz w:val="28"/>
                <w:szCs w:val="28"/>
              </w:rPr>
            </w:pPr>
            <w:r w:rsidRPr="00BF207E">
              <w:rPr>
                <w:rFonts w:ascii="Times New Roman" w:hAnsi="Times New Roman" w:cs="Times New Roman"/>
                <w:b/>
                <w:bCs/>
                <w:color w:val="2F5496" w:themeColor="accent1" w:themeShade="BF"/>
                <w:sz w:val="28"/>
                <w:szCs w:val="28"/>
              </w:rPr>
              <w:t xml:space="preserve">Тема: </w:t>
            </w:r>
            <w:r w:rsidRPr="00BF207E">
              <w:rPr>
                <w:rFonts w:ascii="Times New Roman" w:hAnsi="Times New Roman" w:cs="Times New Roman"/>
                <w:b/>
                <w:bCs/>
                <w:sz w:val="28"/>
                <w:szCs w:val="28"/>
                <w:lang w:val="ru-RU"/>
              </w:rPr>
              <w:t>Обчислювальна техніка та програмування</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1)Основні алгоритмічні структури.</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2) Складання лінійних програм</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3)  Складання алгоритмів з розгалуженням</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 xml:space="preserve">4) </w:t>
            </w:r>
            <w:r w:rsidRPr="00BF207E">
              <w:rPr>
                <w:rFonts w:ascii="Times New Roman" w:hAnsi="Times New Roman" w:cs="Times New Roman"/>
                <w:iCs/>
                <w:color w:val="404040"/>
                <w:sz w:val="28"/>
                <w:szCs w:val="28"/>
              </w:rPr>
              <w:t xml:space="preserve"> Файлова система</w:t>
            </w:r>
          </w:p>
          <w:p w:rsidR="007E59AC" w:rsidRPr="00BF207E" w:rsidRDefault="007E59AC" w:rsidP="009124A8">
            <w:pPr>
              <w:widowControl w:val="0"/>
              <w:jc w:val="both"/>
              <w:rPr>
                <w:rFonts w:ascii="Times New Roman" w:hAnsi="Times New Roman" w:cs="Times New Roman"/>
                <w:iCs/>
                <w:color w:val="404040"/>
                <w:sz w:val="28"/>
                <w:szCs w:val="28"/>
              </w:rPr>
            </w:pPr>
            <w:r w:rsidRPr="00BF207E">
              <w:rPr>
                <w:rFonts w:ascii="Times New Roman" w:hAnsi="Times New Roman" w:cs="Times New Roman"/>
                <w:bCs/>
                <w:sz w:val="28"/>
                <w:szCs w:val="28"/>
              </w:rPr>
              <w:t xml:space="preserve">5) </w:t>
            </w:r>
            <w:r w:rsidRPr="00BF207E">
              <w:rPr>
                <w:rFonts w:ascii="Times New Roman" w:hAnsi="Times New Roman" w:cs="Times New Roman"/>
                <w:iCs/>
                <w:color w:val="404040"/>
                <w:sz w:val="28"/>
                <w:szCs w:val="28"/>
              </w:rPr>
              <w:t xml:space="preserve"> Формати зберігання файлів</w:t>
            </w:r>
          </w:p>
          <w:p w:rsidR="007E59AC" w:rsidRPr="00BF207E" w:rsidRDefault="007E59AC" w:rsidP="009124A8">
            <w:pPr>
              <w:widowControl w:val="0"/>
              <w:jc w:val="both"/>
              <w:rPr>
                <w:rFonts w:ascii="Times New Roman" w:hAnsi="Times New Roman" w:cs="Times New Roman"/>
                <w:iCs/>
                <w:color w:val="404040"/>
                <w:sz w:val="28"/>
                <w:szCs w:val="28"/>
              </w:rPr>
            </w:pPr>
            <w:r w:rsidRPr="00BF207E">
              <w:rPr>
                <w:rFonts w:ascii="Times New Roman" w:hAnsi="Times New Roman" w:cs="Times New Roman"/>
                <w:iCs/>
                <w:color w:val="404040"/>
                <w:sz w:val="28"/>
                <w:szCs w:val="28"/>
              </w:rPr>
              <w:t xml:space="preserve">6)  Форматування документів з </w:t>
            </w:r>
            <w:r w:rsidRPr="00BF207E">
              <w:rPr>
                <w:rFonts w:ascii="Times New Roman" w:hAnsi="Times New Roman" w:cs="Times New Roman"/>
                <w:iCs/>
                <w:color w:val="404040"/>
                <w:sz w:val="28"/>
                <w:szCs w:val="28"/>
                <w:lang w:val="en-US"/>
              </w:rPr>
              <w:t>Internet</w:t>
            </w:r>
          </w:p>
          <w:p w:rsidR="007E59AC" w:rsidRPr="00BF207E" w:rsidRDefault="007E59AC" w:rsidP="009124A8">
            <w:pPr>
              <w:widowControl w:val="0"/>
              <w:jc w:val="both"/>
              <w:rPr>
                <w:rFonts w:ascii="Times New Roman" w:hAnsi="Times New Roman" w:cs="Times New Roman"/>
                <w:sz w:val="28"/>
                <w:szCs w:val="28"/>
              </w:rPr>
            </w:pPr>
            <w:r w:rsidRPr="00BF207E">
              <w:rPr>
                <w:rFonts w:ascii="Times New Roman" w:hAnsi="Times New Roman" w:cs="Times New Roman"/>
                <w:iCs/>
                <w:color w:val="404040"/>
                <w:sz w:val="28"/>
                <w:szCs w:val="28"/>
              </w:rPr>
              <w:lastRenderedPageBreak/>
              <w:t>7)</w:t>
            </w:r>
            <w:r w:rsidRPr="00BF207E">
              <w:rPr>
                <w:rFonts w:ascii="Times New Roman" w:hAnsi="Times New Roman" w:cs="Times New Roman"/>
                <w:sz w:val="28"/>
                <w:szCs w:val="28"/>
              </w:rPr>
              <w:t xml:space="preserve"> Робота з документами</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sz w:val="28"/>
                <w:szCs w:val="28"/>
              </w:rPr>
              <w:t>8)</w:t>
            </w:r>
            <w:r w:rsidRPr="00BF207E">
              <w:rPr>
                <w:rFonts w:ascii="Times New Roman" w:hAnsi="Times New Roman" w:cs="Times New Roman"/>
                <w:bCs/>
                <w:sz w:val="28"/>
                <w:szCs w:val="28"/>
              </w:rPr>
              <w:t xml:space="preserve"> Спеціальне форматування</w:t>
            </w:r>
          </w:p>
          <w:p w:rsidR="007E59AC" w:rsidRPr="00BF207E" w:rsidRDefault="007E59AC" w:rsidP="009124A8">
            <w:pPr>
              <w:widowControl w:val="0"/>
              <w:jc w:val="both"/>
              <w:rPr>
                <w:rFonts w:ascii="Times New Roman" w:eastAsia="Arial" w:hAnsi="Times New Roman" w:cs="Times New Roman"/>
                <w:color w:val="000000"/>
                <w:sz w:val="28"/>
                <w:szCs w:val="28"/>
                <w:lang w:eastAsia="uk-UA"/>
              </w:rPr>
            </w:pPr>
          </w:p>
        </w:tc>
      </w:tr>
      <w:tr w:rsidR="007E59AC" w:rsidRPr="00716F86" w:rsidTr="009124A8">
        <w:tc>
          <w:tcPr>
            <w:tcW w:w="4195" w:type="dxa"/>
            <w:shd w:val="clear" w:color="auto" w:fill="BDFC92"/>
          </w:tcPr>
          <w:p w:rsidR="007E59AC" w:rsidRDefault="007E59AC" w:rsidP="009124A8">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tcPr>
          <w:p w:rsidR="007E59AC" w:rsidRPr="00AF062F" w:rsidRDefault="007E59AC" w:rsidP="009124A8">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практичні (усні, письмові, графічні вправи, тестування, досліди, експерименти, проєкти, кейси, екскурсії, конференції);</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7E59AC" w:rsidRPr="00AF062F" w:rsidRDefault="007E59AC" w:rsidP="009124A8">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позааудиторна (індивідуальна) робота студентів.</w:t>
            </w:r>
          </w:p>
        </w:tc>
      </w:tr>
      <w:tr w:rsidR="007E59AC" w:rsidRPr="00716F86" w:rsidTr="009124A8">
        <w:tc>
          <w:tcPr>
            <w:tcW w:w="4195" w:type="dxa"/>
            <w:shd w:val="clear" w:color="auto" w:fill="BDFC92"/>
          </w:tcPr>
          <w:p w:rsidR="007E59AC" w:rsidRPr="00AF062F" w:rsidRDefault="007E59AC" w:rsidP="009124A8">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tcPr>
          <w:p w:rsidR="007E59AC" w:rsidRPr="00AF062F"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7E59AC" w:rsidRPr="00AF062F" w:rsidRDefault="007E59AC" w:rsidP="007E59AC">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w:t>
            </w:r>
          </w:p>
          <w:p w:rsidR="007E59AC" w:rsidRDefault="007E59AC" w:rsidP="007E59AC">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7E59AC" w:rsidRDefault="007E59AC" w:rsidP="007E59AC">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7E59AC" w:rsidRDefault="007E59AC" w:rsidP="007E59AC">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7E59AC" w:rsidRPr="00AF062F" w:rsidRDefault="007E59AC" w:rsidP="007E59AC">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7E59AC" w:rsidRPr="00AF062F" w:rsidRDefault="007E59AC" w:rsidP="007E59AC">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7E59AC" w:rsidRPr="00AF062F"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7E59AC"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7E59AC" w:rsidRPr="00AF062F"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7E59AC" w:rsidRPr="00AF062F" w:rsidRDefault="007E59AC" w:rsidP="007E59AC">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творчі проєкти.</w:t>
            </w:r>
          </w:p>
        </w:tc>
      </w:tr>
      <w:tr w:rsidR="007E59AC" w:rsidRPr="00716F86" w:rsidTr="009124A8">
        <w:tc>
          <w:tcPr>
            <w:tcW w:w="4195" w:type="dxa"/>
            <w:shd w:val="clear" w:color="auto" w:fill="BDFC92"/>
          </w:tcPr>
          <w:p w:rsidR="007E59AC" w:rsidRPr="00716F86" w:rsidRDefault="007E59AC" w:rsidP="009124A8">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tcPr>
          <w:p w:rsidR="007E59AC" w:rsidRDefault="007E59AC" w:rsidP="009124A8">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7E59AC" w:rsidRDefault="007E59AC" w:rsidP="009124A8">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7E59AC" w:rsidTr="009124A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7E59AC" w:rsidTr="009124A8">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7E59AC" w:rsidTr="009124A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7E59AC" w:rsidTr="009124A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7E59AC" w:rsidTr="009124A8">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7E59AC" w:rsidRPr="00716F86" w:rsidRDefault="007E59AC" w:rsidP="009124A8">
            <w:pPr>
              <w:widowControl w:val="0"/>
              <w:jc w:val="both"/>
              <w:rPr>
                <w:rFonts w:ascii="Times New Roman" w:hAnsi="Times New Roman" w:cs="Times New Roman"/>
                <w:bCs/>
                <w:sz w:val="28"/>
                <w:szCs w:val="28"/>
              </w:rPr>
            </w:pPr>
          </w:p>
        </w:tc>
      </w:tr>
    </w:tbl>
    <w:p w:rsidR="00BF207E" w:rsidRDefault="00BF207E">
      <w:r>
        <w:br w:type="page"/>
      </w:r>
    </w:p>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28"/>
      </w:tblGrid>
      <w:tr w:rsidR="007E59AC" w:rsidRPr="00716F86" w:rsidTr="009124A8">
        <w:tc>
          <w:tcPr>
            <w:tcW w:w="9923" w:type="dxa"/>
            <w:gridSpan w:val="2"/>
            <w:shd w:val="clear" w:color="auto" w:fill="FFFFFF" w:themeFill="background1"/>
          </w:tcPr>
          <w:p w:rsidR="007E59AC" w:rsidRPr="00577B76" w:rsidRDefault="007E59AC" w:rsidP="009124A8">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7E59AC" w:rsidRPr="001641A5" w:rsidTr="009124A8">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7E59AC" w:rsidRPr="001641A5" w:rsidTr="009124A8">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7E59AC" w:rsidRPr="001641A5" w:rsidTr="009124A8">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p>
              </w:tc>
            </w:tr>
            <w:tr w:rsidR="007E59AC" w:rsidRPr="001641A5" w:rsidTr="009124A8">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p>
              </w:tc>
            </w:tr>
            <w:tr w:rsidR="007E59AC" w:rsidRPr="001641A5" w:rsidTr="009124A8">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7E59AC" w:rsidRPr="001641A5" w:rsidTr="009124A8">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7E59AC" w:rsidRPr="001641A5" w:rsidTr="009124A8">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7E59AC" w:rsidRPr="001641A5" w:rsidTr="009124A8">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040C00">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7E59AC" w:rsidRPr="001641A5" w:rsidRDefault="007E59AC" w:rsidP="009124A8">
            <w:pPr>
              <w:widowControl w:val="0"/>
              <w:jc w:val="both"/>
              <w:rPr>
                <w:rFonts w:ascii="Times New Roman" w:hAnsi="Times New Roman" w:cs="Times New Roman"/>
                <w:bCs/>
                <w:sz w:val="28"/>
                <w:szCs w:val="28"/>
              </w:rPr>
            </w:pPr>
          </w:p>
        </w:tc>
      </w:tr>
      <w:tr w:rsidR="007E59AC" w:rsidRPr="00716F86" w:rsidTr="009124A8">
        <w:tc>
          <w:tcPr>
            <w:tcW w:w="4195" w:type="dxa"/>
            <w:shd w:val="clear" w:color="auto" w:fill="BDFC92"/>
          </w:tcPr>
          <w:p w:rsidR="007E59AC" w:rsidRDefault="007E59AC" w:rsidP="009124A8">
            <w:pPr>
              <w:widowControl w:val="0"/>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tcPr>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 Джерела інформації, інформаційні потоки, системи.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 Структура ЕОМ та їх класифікація.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 Програмне забезпечення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 Історія розвитку засобів обчислювальної техніки.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 Особливості зберігання, переробки та графічного зображення інформації на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6. Використання ЕОМ в хімії та хімічній технології.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7. Залучення ЕОМ в хімічний експеримент. Автоматизовані системи наукових досліджень.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8. Алгоритми. Властивості алгоритмів.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9. Способи запису та типи алгоритмів.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10. Запис алгоритмів у вигляді графічної блок-схеми та правила її складання.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11. Способи запису та типи алгоритмів.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12. Алгоритмічні мови та їх класифікація.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13. Етапи рішення задач на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14. Операційна система Windows. основні поняття. Робочий стіл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15. Вбудовані додатки та утиліти Windows.</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16. Структура типового вікна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17. Діалогові вікна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18. Головне меню системи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19. Запуск програм на виконання та їх завершення.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lastRenderedPageBreak/>
              <w:t xml:space="preserve">20. Робота з довідковою системою. Пошук за різними критеріями файлів.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21. Антивірусні програми. Забезпечення надійного зберігання інформації в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22. Програма Explorer (Провідник). Робота з об’єктами: створення, переміщення, копіювання, перейменування.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23. Пошук, знищення і відновлення об’єктів. Архівація файлів.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24. Робота з текстовим редактором Word for Wіndows. Вікно редактора WORD: рядок заголовку, рядок меню, панель інструментів, вікно діалогу.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25. Введення і редагування тексту: введення символів, переміщення за текстом, виділення тексту, редагування виділеного фрагменту, поля, пошук та заміна, перевірка орфографії. 26. Форматування тексту: форматування символів, форматування абзаців, форматування сторінок, використання стилів. 27. Створення і збереження документів. Перегляд і друкування документів.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28. Вставка об’єктів та рисунків. Редактор формул.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29. Робота з електронними таблицями Excel for Wіndows. Вікно Excel: рядок заголовку, рядок меню, панель інструментів, вікно діалогу, рядок формул, рядок стану, довідкова система.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30. Вікна книг. Робота з аркушами книг: заголовок вікна; перейменування листів; розподіл вікна; закріплення заголовків рядків і колонок; захист книг і листів. Створення і збереження файлів книг. Перегляд і друкування книг.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31. Введення і редагування даних: типи даних; виділення та редагування фрагментів таблиць; форматування чарунок і діапазонів. 32. Використання формул: посилання на чарунки; імена чарунок і діапазонів; </w:t>
            </w:r>
            <w:r w:rsidRPr="00BF207E">
              <w:rPr>
                <w:rFonts w:ascii="Times New Roman" w:hAnsi="Times New Roman" w:cs="Times New Roman"/>
                <w:sz w:val="28"/>
                <w:szCs w:val="28"/>
              </w:rPr>
              <w:lastRenderedPageBreak/>
              <w:t xml:space="preserve">арифметичні операції; функції; обчислення формул.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 Об’єкти. Побудова діаграм в Excel for Wіndows.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34. Вікна програми ORІGІN: робота у вікні таблиці даних (меню команд, підменю, панель інструментів).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35. Вікна програми ORІGІN; робота у вікні діаграми (меню команд, підменю, панель інструментів).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36. Математична обробка результатів експериментів, що представлені на діаграмі. 37. Здійснення математичних розрахунків у вікні таблиці даних.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38. Програмування на мові програмування Basіc. Величини, їх типи. Константи та змінні величини. Елементи масивів. Вирази: арифметичні, логічні, відношення, функції.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39. Основні команди алгоритмічної мови Basіc.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40. Оператори мови Basіc: присвоювання, процедури, переходу, умовні оператори, циклу. Оператори мови Basіc: введення даних з клавіатури, з зовнішніх носіїв інформації, виведення інформації на екран, друкуючий пристрій, файл. Програми і підпрограми.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41. Регресивний аналіз. Лінійна регресія. Метод найменших квадратів (МНК). Визначення коефіцієнтів рівняння лінійної регресії. Середньоквадратичне відхилення. 42. Лінеаризація нелінійних залежностей. Рівняння Арреніуса.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43. Кореляційний зв’язок між параметрами хіміко-технологічних систем. Діаграми розсіювання. Кореляційний та детерміністичний зв’язки. Якісні і кількісні методи визначення щільності зв’язку між експериментальними величинами.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44. Згладжування експериментальних даних при одержанні вихідного модуля даних для </w:t>
            </w:r>
            <w:r w:rsidRPr="00BF207E">
              <w:rPr>
                <w:rFonts w:ascii="Times New Roman" w:hAnsi="Times New Roman" w:cs="Times New Roman"/>
                <w:sz w:val="28"/>
                <w:szCs w:val="28"/>
              </w:rPr>
              <w:lastRenderedPageBreak/>
              <w:t xml:space="preserve">подальшого планування. Лінійне три- та п’ятиординатне та нелінійне згладжування. Переваги та недоліки використання методів згладжування.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45. Емпірична формула регресії. Побудова емпіричної лінії залежності між експериментальними величинами. Адекватність рівняння регресії залежності між експериментальними величинами. Визначення відносної похибки прогнозування та коефіцієнта кореляційного відношення.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46. Фактори, що впливають на хімічну систему та їх функції відгуку. Поверхні відгуку та їх ортогональні проекції. Основні типи поверхонь проекцій відгуку.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47. Контурно-графічний метод аналізу. Використання для пошуку оптимальних умов схем Берча та Клаймана.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48. Перевірка відтворюваності дослідів. Серія паралельних дослідів. Дисперсія відтворюваності дослідів.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49. Дво-, трифакторний експеримент. Планування дослідів. Визначення мінімальної та достатньої кількості дослідів. Матриця планування. Кодовані змінні.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50. Планування та оптимізація хімічних процесів за допомогою методів факторного аналізу. Перевірка значимості коефіцієнтів регресії. Перевірка адекватності математичної моделі.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51. Метод центрального композиційного планування для складних хіміко-технологічних процесів. Визначення додаткових дослідів. Зоряне плече. Перевірка значимості коефіцієнтів регресії. Перевірка адекватності математичної моделі.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52. Оптимізація з використанням методів крутого сходження. Крок оптимізації. Вибір найбільш вагомих впливаючих факторів. </w:t>
            </w:r>
            <w:r w:rsidRPr="00BF207E">
              <w:rPr>
                <w:rFonts w:ascii="Times New Roman" w:hAnsi="Times New Roman" w:cs="Times New Roman"/>
                <w:sz w:val="28"/>
                <w:szCs w:val="28"/>
              </w:rPr>
              <w:lastRenderedPageBreak/>
              <w:t xml:space="preserve">Ресурси оптимізації. Умови проведення оптимізації технологічних процесів.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53. Симплексні методи в хімії: графічні та математичні. Симплекс. Побудова поверхонь відгуку з використанням симплексних методів. Симплексні гратки. Поверхня відгуку. 54. Оптимізація хіміко-технологічних процесів: цільові функції, ресурси оптимізації. Пошук оптимальних умов проведення процесів методом крутого сходження на основі результатів факторного експерименту. Умови закінчення процесу оптимізації.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55. Метод ортогональних латинських квадратів та прямокутників (ОЛКП). Встановлення ефектів рівнів варіювання впливаючих факторів. Побудова графіків залежності і вибір оптимальних значень параметрів системи.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56. Вивчення кінетики стехіометричних процесів. Матриці вихідних компонентів та кінцевих продуктів реакції. Залежні та незалежні рівняння хімічних систем. </w:t>
            </w:r>
          </w:p>
          <w:p w:rsidR="007E59AC" w:rsidRPr="00BF207E" w:rsidRDefault="007E59AC" w:rsidP="009124A8">
            <w:pPr>
              <w:spacing w:after="61" w:line="266" w:lineRule="auto"/>
              <w:jc w:val="both"/>
              <w:rPr>
                <w:rFonts w:ascii="Times New Roman" w:eastAsia="Calibri" w:hAnsi="Times New Roman" w:cs="Times New Roman"/>
                <w:b/>
                <w:bCs/>
                <w:iCs/>
                <w:color w:val="000000"/>
                <w:sz w:val="28"/>
                <w:szCs w:val="28"/>
                <w:lang w:eastAsia="uk-UA"/>
              </w:rPr>
            </w:pPr>
            <w:r w:rsidRPr="00BF207E">
              <w:rPr>
                <w:rFonts w:ascii="Times New Roman" w:hAnsi="Times New Roman" w:cs="Times New Roman"/>
                <w:sz w:val="28"/>
                <w:szCs w:val="28"/>
              </w:rPr>
              <w:t>57. Пошук стехіометричних коефіцієнтів на базі основних та підлеглих рівнянь.</w:t>
            </w:r>
          </w:p>
        </w:tc>
      </w:tr>
      <w:tr w:rsidR="007E59AC" w:rsidRPr="00716F86" w:rsidTr="009124A8">
        <w:tc>
          <w:tcPr>
            <w:tcW w:w="4195" w:type="dxa"/>
            <w:shd w:val="clear" w:color="auto" w:fill="BDFC92"/>
          </w:tcPr>
          <w:p w:rsidR="007E59AC" w:rsidRPr="006F625A" w:rsidRDefault="007E59AC" w:rsidP="009124A8">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tcPr>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p>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різні форми роботи на заняттях, у тому </w:t>
            </w:r>
            <w:r w:rsidRPr="002E7039">
              <w:rPr>
                <w:rFonts w:ascii="Times New Roman" w:eastAsia="Times New Roman" w:hAnsi="Times New Roman" w:cs="Times New Roman"/>
                <w:sz w:val="28"/>
                <w:szCs w:val="28"/>
              </w:rPr>
              <w:lastRenderedPageBreak/>
              <w:t>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w:t>
            </w:r>
            <w:r w:rsidRPr="002E7039">
              <w:rPr>
                <w:rFonts w:ascii="Times New Roman" w:eastAsia="Times New Roman" w:hAnsi="Times New Roman" w:cs="Times New Roman"/>
                <w:sz w:val="28"/>
                <w:szCs w:val="28"/>
              </w:rPr>
              <w:lastRenderedPageBreak/>
              <w:t>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7E59AC" w:rsidRPr="00716F86" w:rsidTr="009124A8">
        <w:tc>
          <w:tcPr>
            <w:tcW w:w="4195" w:type="dxa"/>
            <w:shd w:val="clear" w:color="auto" w:fill="BDFC92"/>
          </w:tcPr>
          <w:p w:rsidR="007E59AC" w:rsidRPr="009C6057" w:rsidRDefault="007E59AC" w:rsidP="009124A8">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7E59AC" w:rsidRPr="006F625A" w:rsidRDefault="007E59AC" w:rsidP="009124A8">
            <w:pPr>
              <w:widowControl w:val="0"/>
              <w:rPr>
                <w:rFonts w:ascii="Times New Roman" w:eastAsia="Times New Roman" w:hAnsi="Times New Roman" w:cs="Times New Roman"/>
                <w:bCs/>
                <w:sz w:val="28"/>
                <w:szCs w:val="28"/>
              </w:rPr>
            </w:pPr>
          </w:p>
        </w:tc>
        <w:tc>
          <w:tcPr>
            <w:tcW w:w="5728" w:type="dxa"/>
          </w:tcPr>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 РЕКОМЕНДОВАНІ ДЖЕРЕЛА ІНФОРМАЦІЇ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 1. Барчій І.Є., Кохан О.П. Основні питання інформатики. Методичний посібник. –Ужгород, 1997. –35с.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 Барчій І.Є. Регресійний аналіз. Моделювання хімічних процесів за допомогою методів регресійного аналізу. Методичний посібник. –Ужгород, 1996. –21с. 3. Барчій І.Є., Сабов М.Ю. Використання математичних методів в хімії та хімічній технології. Навчально-методичний посібник для студентів хімічного факультету. – Ужгород, 1997. –31с.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 Барчій І.Є., Кохан О.П. Використання графічних редакторів при обробці експериментальних даних в хімії та хімічній технології. Частина 1: Графічний редактор Mіcrosoft Graph 5.0. Методичні розробки для студентів хімічного факультету УжДУ. – Ужгород, 1998. –30с.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 Король І.Ю., Горват П.П., Король І.І. Основи роботи на ІBM PC. Навчально-методичний посібник. –Ужгород, 1997. –85с.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6. Барчій І.Є. Практичні та лабораторні заняття з курсу „Інформатика, обчислювальні машини, програмування”. Методичні вказівки для студентів хімічного факультету УжНУ. –Ужгород: УжНУ, 2005. –27с</w:t>
            </w:r>
          </w:p>
        </w:tc>
      </w:tr>
      <w:tr w:rsidR="007E59AC" w:rsidRPr="00716F86" w:rsidTr="009124A8">
        <w:tc>
          <w:tcPr>
            <w:tcW w:w="4195" w:type="dxa"/>
            <w:shd w:val="clear" w:color="auto" w:fill="BDFC92"/>
          </w:tcPr>
          <w:p w:rsidR="007E59AC" w:rsidRDefault="007E59AC" w:rsidP="009124A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7E59AC" w:rsidRPr="009C6057" w:rsidRDefault="007E59AC" w:rsidP="009124A8">
            <w:pPr>
              <w:widowControl w:val="0"/>
              <w:rPr>
                <w:rFonts w:ascii="Times New Roman" w:eastAsia="Times New Roman" w:hAnsi="Times New Roman" w:cs="Times New Roman"/>
                <w:sz w:val="28"/>
                <w:szCs w:val="28"/>
              </w:rPr>
            </w:pPr>
          </w:p>
        </w:tc>
        <w:tc>
          <w:tcPr>
            <w:tcW w:w="5728" w:type="dxa"/>
          </w:tcPr>
          <w:p w:rsidR="007E59AC" w:rsidRPr="009C6057" w:rsidRDefault="007E59AC" w:rsidP="009124A8">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гуманітарних та соціально–економічних дисциплін</w:t>
            </w:r>
          </w:p>
        </w:tc>
      </w:tr>
    </w:tbl>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val="ru-RU" w:eastAsia="ru-RU"/>
        </w:rPr>
        <w:drawing>
          <wp:inline distT="0" distB="0" distL="0" distR="0">
            <wp:extent cx="630555" cy="208280"/>
            <wp:effectExtent l="19050" t="0" r="0" b="0"/>
            <wp:docPr id="2"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2"/>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rsidR="007E59AC" w:rsidRPr="00766D27" w:rsidRDefault="007E59AC" w:rsidP="007E59AC">
      <w:pPr>
        <w:rPr>
          <w:rFonts w:ascii="Times New Roman" w:hAnsi="Times New Roman" w:cs="Times New Roman"/>
          <w:sz w:val="28"/>
          <w:szCs w:val="28"/>
        </w:rPr>
      </w:pPr>
    </w:p>
    <w:p w:rsidR="00F12C76" w:rsidRDefault="00F12C76" w:rsidP="007E59AC">
      <w:pPr>
        <w:spacing w:after="0"/>
        <w:jc w:val="both"/>
      </w:pPr>
    </w:p>
    <w:sectPr w:rsidR="00F12C76"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68554FF2"/>
    <w:multiLevelType w:val="hybridMultilevel"/>
    <w:tmpl w:val="5D8E94AE"/>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8D26894"/>
    <w:multiLevelType w:val="hybridMultilevel"/>
    <w:tmpl w:val="12408790"/>
    <w:lvl w:ilvl="0" w:tplc="073E1ECA">
      <w:start w:val="1"/>
      <w:numFmt w:val="decimal"/>
      <w:lvlText w:val="%1)"/>
      <w:lvlJc w:val="left"/>
      <w:pPr>
        <w:tabs>
          <w:tab w:val="num" w:pos="720"/>
        </w:tabs>
        <w:ind w:left="720" w:hanging="360"/>
      </w:pPr>
      <w:rPr>
        <w:b w:val="0"/>
        <w:bCs w:val="0"/>
        <w:i w:val="0"/>
        <w:iCs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2"/>
  </w:compat>
  <w:rsids>
    <w:rsidRoot w:val="007E59AC"/>
    <w:rsid w:val="00040C00"/>
    <w:rsid w:val="00296214"/>
    <w:rsid w:val="00371F52"/>
    <w:rsid w:val="0055115D"/>
    <w:rsid w:val="006C0B77"/>
    <w:rsid w:val="007A73C9"/>
    <w:rsid w:val="007E59AC"/>
    <w:rsid w:val="008242FF"/>
    <w:rsid w:val="00870751"/>
    <w:rsid w:val="00922C48"/>
    <w:rsid w:val="009B1DDE"/>
    <w:rsid w:val="00AD2030"/>
    <w:rsid w:val="00B915B7"/>
    <w:rsid w:val="00BF207E"/>
    <w:rsid w:val="00C4522F"/>
    <w:rsid w:val="00CA6CC2"/>
    <w:rsid w:val="00E858A2"/>
    <w:rsid w:val="00EA59DF"/>
    <w:rsid w:val="00EE4070"/>
    <w:rsid w:val="00F12C7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AC8C"/>
  <w15:docId w15:val="{4B28479A-2F81-4534-820C-ACDF815E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9AC"/>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59A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E59AC"/>
    <w:rPr>
      <w:color w:val="0563C1" w:themeColor="hyperlink"/>
      <w:u w:val="single"/>
    </w:rPr>
  </w:style>
  <w:style w:type="paragraph" w:styleId="a5">
    <w:name w:val="List Paragraph"/>
    <w:basedOn w:val="a"/>
    <w:uiPriority w:val="34"/>
    <w:qFormat/>
    <w:rsid w:val="007E59AC"/>
    <w:pPr>
      <w:ind w:left="720"/>
      <w:contextualSpacing/>
    </w:pPr>
  </w:style>
  <w:style w:type="table" w:customStyle="1" w:styleId="TableGrid">
    <w:name w:val="TableGrid"/>
    <w:rsid w:val="007E59AC"/>
    <w:pPr>
      <w:spacing w:after="0" w:line="240" w:lineRule="auto"/>
    </w:pPr>
    <w:rPr>
      <w:rFonts w:eastAsiaTheme="minorEastAsia"/>
      <w:lang w:val="uk-UA"/>
    </w:rPr>
    <w:tblPr>
      <w:tblCellMar>
        <w:top w:w="0" w:type="dxa"/>
        <w:left w:w="0" w:type="dxa"/>
        <w:bottom w:w="0" w:type="dxa"/>
        <w:right w:w="0" w:type="dxa"/>
      </w:tblCellMar>
    </w:tblPr>
  </w:style>
  <w:style w:type="paragraph" w:styleId="a6">
    <w:name w:val="Balloon Text"/>
    <w:basedOn w:val="a"/>
    <w:link w:val="a7"/>
    <w:uiPriority w:val="99"/>
    <w:semiHidden/>
    <w:unhideWhenUsed/>
    <w:rsid w:val="00CA6CC2"/>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CA6CC2"/>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7737">
      <w:bodyDiv w:val="1"/>
      <w:marLeft w:val="0"/>
      <w:marRight w:val="0"/>
      <w:marTop w:val="0"/>
      <w:marBottom w:val="0"/>
      <w:divBdr>
        <w:top w:val="none" w:sz="0" w:space="0" w:color="auto"/>
        <w:left w:val="none" w:sz="0" w:space="0" w:color="auto"/>
        <w:bottom w:val="none" w:sz="0" w:space="0" w:color="auto"/>
        <w:right w:val="none" w:sz="0" w:space="0" w:color="auto"/>
      </w:divBdr>
    </w:div>
    <w:div w:id="118228817">
      <w:bodyDiv w:val="1"/>
      <w:marLeft w:val="0"/>
      <w:marRight w:val="0"/>
      <w:marTop w:val="0"/>
      <w:marBottom w:val="0"/>
      <w:divBdr>
        <w:top w:val="none" w:sz="0" w:space="0" w:color="auto"/>
        <w:left w:val="none" w:sz="0" w:space="0" w:color="auto"/>
        <w:bottom w:val="none" w:sz="0" w:space="0" w:color="auto"/>
        <w:right w:val="none" w:sz="0" w:space="0" w:color="auto"/>
      </w:divBdr>
    </w:div>
    <w:div w:id="316494548">
      <w:bodyDiv w:val="1"/>
      <w:marLeft w:val="0"/>
      <w:marRight w:val="0"/>
      <w:marTop w:val="0"/>
      <w:marBottom w:val="0"/>
      <w:divBdr>
        <w:top w:val="none" w:sz="0" w:space="0" w:color="auto"/>
        <w:left w:val="none" w:sz="0" w:space="0" w:color="auto"/>
        <w:bottom w:val="none" w:sz="0" w:space="0" w:color="auto"/>
        <w:right w:val="none" w:sz="0" w:space="0" w:color="auto"/>
      </w:divBdr>
    </w:div>
    <w:div w:id="1521434219">
      <w:bodyDiv w:val="1"/>
      <w:marLeft w:val="0"/>
      <w:marRight w:val="0"/>
      <w:marTop w:val="0"/>
      <w:marBottom w:val="0"/>
      <w:divBdr>
        <w:top w:val="none" w:sz="0" w:space="0" w:color="auto"/>
        <w:left w:val="none" w:sz="0" w:space="0" w:color="auto"/>
        <w:bottom w:val="none" w:sz="0" w:space="0" w:color="auto"/>
        <w:right w:val="none" w:sz="0" w:space="0" w:color="auto"/>
      </w:divBdr>
    </w:div>
    <w:div w:id="206683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zEwODI1NTg4MjQw?cjc=gulmb2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dolbnikov22@gmail.com"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classroom.google.com/c/NzEwODMwNTkO?cjc=cjzmvgt" TargetMode="External"/><Relationship Id="rId5" Type="http://schemas.openxmlformats.org/officeDocument/2006/relationships/image" Target="media/image1.emf"/><Relationship Id="rId10" Type="http://schemas.openxmlformats.org/officeDocument/2006/relationships/hyperlink" Target="https://classroom.google.com/c/NzEwODI1NTg4MjQw?cjc=gulmb2f" TargetMode="External"/><Relationship Id="rId4" Type="http://schemas.openxmlformats.org/officeDocument/2006/relationships/webSettings" Target="webSettings.xml"/><Relationship Id="rId9" Type="http://schemas.openxmlformats.org/officeDocument/2006/relationships/hyperlink" Target="https://classroom.google.com/c/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15</Pages>
  <Words>3484</Words>
  <Characters>19859</Characters>
  <Application>Microsoft Office Word</Application>
  <DocSecurity>0</DocSecurity>
  <Lines>165</Lines>
  <Paragraphs>46</Paragraphs>
  <ScaleCrop>false</ScaleCrop>
  <Company/>
  <LinksUpToDate>false</LinksUpToDate>
  <CharactersWithSpaces>23297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9</cp:revision>
  <dcterms:created xsi:type="dcterms:W3CDTF">2024-09-15T18:36:00Z</dcterms:created>
  <dcterms:modified xsi:type="dcterms:W3CDTF">2025-11-17T11:46:00Z</dcterms:modified>
</cp:coreProperties>
</file>