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28"/>
      </w:tblGrid>
      <w:tr w:rsidR="000E14E1" w:rsidRPr="002958FE" w14:paraId="5CDD7111" w14:textId="77777777" w:rsidTr="003779A3">
        <w:tc>
          <w:tcPr>
            <w:tcW w:w="9910" w:type="dxa"/>
            <w:gridSpan w:val="2"/>
            <w:shd w:val="clear" w:color="auto" w:fill="BDFC92"/>
            <w:vAlign w:val="center"/>
          </w:tcPr>
          <w:p w14:paraId="34D91C1F" w14:textId="77777777" w:rsidR="000E14E1" w:rsidRPr="002958FE" w:rsidRDefault="000E14E1" w:rsidP="003779A3">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Міністерство освіти і науки України</w:t>
            </w:r>
          </w:p>
          <w:p w14:paraId="0818A675" w14:textId="77777777" w:rsidR="000E14E1" w:rsidRPr="002958FE" w:rsidRDefault="000E14E1" w:rsidP="003779A3">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34B69E23" w14:textId="77777777" w:rsidR="000E14E1" w:rsidRPr="002958FE" w:rsidRDefault="000E14E1" w:rsidP="003779A3">
            <w:pPr>
              <w:widowControl w:val="0"/>
              <w:jc w:val="center"/>
              <w:rPr>
                <w:rFonts w:ascii="Times New Roman" w:hAnsi="Times New Roman" w:cs="Times New Roman"/>
                <w:b/>
                <w:bCs/>
                <w:sz w:val="28"/>
                <w:szCs w:val="28"/>
              </w:rPr>
            </w:pPr>
          </w:p>
        </w:tc>
      </w:tr>
      <w:tr w:rsidR="000E14E1" w:rsidRPr="002958FE" w14:paraId="6E9B4C0B" w14:textId="77777777" w:rsidTr="003779A3">
        <w:tc>
          <w:tcPr>
            <w:tcW w:w="9910" w:type="dxa"/>
            <w:gridSpan w:val="2"/>
            <w:shd w:val="clear" w:color="auto" w:fill="FFFFFF" w:themeFill="background1"/>
            <w:vAlign w:val="center"/>
          </w:tcPr>
          <w:p w14:paraId="3647768A" w14:textId="77777777" w:rsidR="000E14E1" w:rsidRPr="002958FE" w:rsidRDefault="000E14E1" w:rsidP="003779A3">
            <w:pPr>
              <w:widowControl w:val="0"/>
              <w:jc w:val="center"/>
              <w:rPr>
                <w:rFonts w:ascii="Times New Roman" w:hAnsi="Times New Roman" w:cs="Times New Roman"/>
                <w:b/>
                <w:bCs/>
                <w:sz w:val="48"/>
                <w:szCs w:val="48"/>
              </w:rPr>
            </w:pPr>
            <w:r w:rsidRPr="00262442">
              <w:rPr>
                <w:rFonts w:ascii="Times New Roman" w:hAnsi="Times New Roman" w:cs="Times New Roman"/>
                <w:b/>
                <w:bCs/>
                <w:color w:val="385623" w:themeColor="accent6" w:themeShade="80"/>
                <w:sz w:val="48"/>
                <w:szCs w:val="48"/>
              </w:rPr>
              <w:t>СИЛАБУС</w:t>
            </w:r>
          </w:p>
        </w:tc>
      </w:tr>
      <w:tr w:rsidR="000E14E1" w:rsidRPr="002958FE" w14:paraId="6BCE3006" w14:textId="77777777" w:rsidTr="003779A3">
        <w:tc>
          <w:tcPr>
            <w:tcW w:w="4195" w:type="dxa"/>
            <w:shd w:val="clear" w:color="auto" w:fill="C1B2FA"/>
          </w:tcPr>
          <w:p w14:paraId="56C13FE0" w14:textId="77777777" w:rsidR="000E14E1" w:rsidRPr="002958FE" w:rsidRDefault="000E14E1" w:rsidP="003779A3">
            <w:pPr>
              <w:widowControl w:val="0"/>
              <w:rPr>
                <w:rFonts w:ascii="Times New Roman" w:hAnsi="Times New Roman" w:cs="Times New Roman"/>
                <w:sz w:val="28"/>
                <w:szCs w:val="28"/>
              </w:rPr>
            </w:pPr>
          </w:p>
          <w:p w14:paraId="4EBC5435" w14:textId="77777777" w:rsidR="000E14E1" w:rsidRPr="002958FE" w:rsidRDefault="000E14E1" w:rsidP="003779A3">
            <w:pPr>
              <w:widowControl w:val="0"/>
              <w:rPr>
                <w:rFonts w:ascii="Times New Roman" w:hAnsi="Times New Roman" w:cs="Times New Roman"/>
                <w:sz w:val="28"/>
                <w:szCs w:val="28"/>
              </w:rPr>
            </w:pPr>
          </w:p>
          <w:p w14:paraId="29F75B4F" w14:textId="77777777" w:rsidR="000E14E1" w:rsidRPr="002958FE" w:rsidRDefault="000E14E1" w:rsidP="003779A3">
            <w:pPr>
              <w:widowControl w:val="0"/>
              <w:rPr>
                <w:rFonts w:ascii="Times New Roman" w:hAnsi="Times New Roman" w:cs="Times New Roman"/>
                <w:sz w:val="28"/>
                <w:szCs w:val="28"/>
              </w:rPr>
            </w:pPr>
          </w:p>
          <w:p w14:paraId="1176A850" w14:textId="77777777" w:rsidR="000E14E1" w:rsidRPr="002958FE" w:rsidRDefault="000E14E1" w:rsidP="003779A3">
            <w:pPr>
              <w:widowControl w:val="0"/>
              <w:rPr>
                <w:kern w:val="0"/>
                <w:lang w:val="ru-RU"/>
                <w14:ligatures w14:val="none"/>
              </w:rPr>
            </w:pPr>
            <w:r w:rsidRPr="002958FE">
              <w:rPr>
                <w:kern w:val="0"/>
                <w:lang w:val="ru-RU"/>
                <w14:ligatures w14:val="none"/>
              </w:rPr>
              <w:object w:dxaOrig="4428" w:dyaOrig="2412" w14:anchorId="7084E1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pt;height:108.5pt" o:ole="">
                  <v:imagedata r:id="rId5" o:title=""/>
                </v:shape>
                <o:OLEObject Type="Embed" ProgID="CorelDraw.Graphic.20" ShapeID="_x0000_i1025" DrawAspect="Content" ObjectID="_1825066193" r:id="rId6"/>
              </w:object>
            </w:r>
          </w:p>
          <w:p w14:paraId="1023CAE6" w14:textId="77777777" w:rsidR="000E14E1" w:rsidRPr="002958FE" w:rsidRDefault="000E14E1" w:rsidP="003779A3">
            <w:pPr>
              <w:widowControl w:val="0"/>
              <w:rPr>
                <w:rFonts w:ascii="Times New Roman" w:hAnsi="Times New Roman" w:cs="Times New Roman"/>
                <w:kern w:val="0"/>
                <w:sz w:val="28"/>
                <w:szCs w:val="28"/>
                <w:lang w:val="ru-RU"/>
                <w14:ligatures w14:val="none"/>
              </w:rPr>
            </w:pPr>
          </w:p>
          <w:p w14:paraId="482B981F" w14:textId="77777777" w:rsidR="000E14E1" w:rsidRPr="002958FE" w:rsidRDefault="000E14E1" w:rsidP="003779A3">
            <w:pPr>
              <w:widowControl w:val="0"/>
              <w:rPr>
                <w:rFonts w:ascii="Times New Roman" w:hAnsi="Times New Roman" w:cs="Times New Roman"/>
                <w:sz w:val="28"/>
                <w:szCs w:val="28"/>
              </w:rPr>
            </w:pPr>
          </w:p>
        </w:tc>
        <w:tc>
          <w:tcPr>
            <w:tcW w:w="5728" w:type="dxa"/>
            <w:shd w:val="clear" w:color="auto" w:fill="EAF7C5"/>
          </w:tcPr>
          <w:p w14:paraId="4B77AA70" w14:textId="77777777" w:rsidR="000E14E1" w:rsidRPr="006C705A" w:rsidRDefault="000E14E1" w:rsidP="003779A3">
            <w:pPr>
              <w:widowControl w:val="0"/>
              <w:jc w:val="center"/>
              <w:rPr>
                <w:rFonts w:ascii="Georgia" w:eastAsia="Calibri" w:hAnsi="Georgia" w:cs="Calibri"/>
                <w:color w:val="1F4E79" w:themeColor="accent5" w:themeShade="80"/>
                <w:sz w:val="40"/>
                <w:szCs w:val="40"/>
                <w:lang w:eastAsia="uk-UA"/>
              </w:rPr>
            </w:pPr>
            <w:r w:rsidRPr="006C705A">
              <w:rPr>
                <w:rFonts w:ascii="Georgia" w:eastAsia="Times New Roman" w:hAnsi="Georgia" w:cs="Times New Roman"/>
                <w:b/>
                <w:color w:val="1F4E79" w:themeColor="accent5" w:themeShade="80"/>
                <w:sz w:val="40"/>
                <w:szCs w:val="40"/>
                <w:lang w:eastAsia="uk-UA"/>
              </w:rPr>
              <w:t>Навчальна дисципліна</w:t>
            </w:r>
          </w:p>
          <w:p w14:paraId="48D267F9" w14:textId="77777777" w:rsidR="000E14E1" w:rsidRPr="006C705A" w:rsidRDefault="000E14E1" w:rsidP="003779A3">
            <w:pPr>
              <w:widowControl w:val="0"/>
              <w:jc w:val="center"/>
              <w:rPr>
                <w:rFonts w:ascii="Georgia" w:eastAsia="Times New Roman" w:hAnsi="Georgia" w:cs="Times New Roman"/>
                <w:b/>
                <w:color w:val="1F4E79" w:themeColor="accent5" w:themeShade="80"/>
                <w:sz w:val="48"/>
                <w:szCs w:val="48"/>
                <w:lang w:eastAsia="uk-UA"/>
              </w:rPr>
            </w:pPr>
            <w:r w:rsidRPr="006C705A">
              <w:rPr>
                <w:rFonts w:ascii="Georgia" w:eastAsia="Times New Roman" w:hAnsi="Georgia" w:cs="Times New Roman"/>
                <w:b/>
                <w:color w:val="1F4E79" w:themeColor="accent5" w:themeShade="80"/>
                <w:sz w:val="48"/>
                <w:szCs w:val="48"/>
                <w:lang w:eastAsia="uk-UA"/>
              </w:rPr>
              <w:t>«</w:t>
            </w:r>
            <w:r>
              <w:rPr>
                <w:rFonts w:ascii="Georgia" w:eastAsia="Times New Roman" w:hAnsi="Georgia" w:cs="Times New Roman"/>
                <w:b/>
                <w:color w:val="1F4E79" w:themeColor="accent5" w:themeShade="80"/>
                <w:sz w:val="48"/>
                <w:szCs w:val="48"/>
                <w:lang w:eastAsia="uk-UA"/>
              </w:rPr>
              <w:t>Обчислювальна техніка та програмування</w:t>
            </w:r>
            <w:r w:rsidRPr="006C705A">
              <w:rPr>
                <w:rFonts w:ascii="Georgia" w:eastAsia="Times New Roman" w:hAnsi="Georgia" w:cs="Times New Roman"/>
                <w:b/>
                <w:color w:val="1F4E79" w:themeColor="accent5" w:themeShade="80"/>
                <w:sz w:val="48"/>
                <w:szCs w:val="48"/>
                <w:lang w:eastAsia="uk-UA"/>
              </w:rPr>
              <w:t>»</w:t>
            </w:r>
          </w:p>
          <w:p w14:paraId="4AEB9AC4" w14:textId="77777777" w:rsidR="000E14E1" w:rsidRPr="00533042" w:rsidRDefault="000E14E1" w:rsidP="003779A3">
            <w:pPr>
              <w:widowControl w:val="0"/>
              <w:jc w:val="both"/>
              <w:rPr>
                <w:rFonts w:ascii="Calibri" w:eastAsia="Calibri" w:hAnsi="Calibri" w:cs="Calibri"/>
                <w:color w:val="C00000"/>
                <w:sz w:val="28"/>
                <w:szCs w:val="28"/>
                <w:lang w:eastAsia="uk-UA"/>
              </w:rPr>
            </w:pPr>
          </w:p>
          <w:p w14:paraId="4B9D2CD7" w14:textId="77777777" w:rsidR="000E14E1" w:rsidRPr="002958FE" w:rsidRDefault="000E14E1" w:rsidP="003779A3">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67CE1390" w14:textId="77777777" w:rsidR="000E14E1" w:rsidRPr="00533042" w:rsidRDefault="000E14E1" w:rsidP="003779A3">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67182FAE" w14:textId="77777777" w:rsidR="000E14E1" w:rsidRPr="002958FE" w:rsidRDefault="000E14E1" w:rsidP="003779A3">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Спеціальність: 275 Транспортні</w:t>
            </w:r>
            <w:r>
              <w:rPr>
                <w:rFonts w:ascii="Times New Roman" w:eastAsia="Times New Roman" w:hAnsi="Times New Roman" w:cs="Times New Roman"/>
                <w:bCs/>
                <w:color w:val="000000"/>
                <w:sz w:val="28"/>
                <w:szCs w:val="28"/>
                <w:lang w:eastAsia="uk-UA"/>
              </w:rPr>
              <w:t xml:space="preserve"> </w:t>
            </w:r>
            <w:r w:rsidRPr="002958FE">
              <w:rPr>
                <w:rFonts w:ascii="Times New Roman" w:eastAsia="Times New Roman" w:hAnsi="Times New Roman" w:cs="Times New Roman"/>
                <w:bCs/>
                <w:color w:val="000000"/>
                <w:sz w:val="28"/>
                <w:szCs w:val="28"/>
                <w:lang w:eastAsia="uk-UA"/>
              </w:rPr>
              <w:t>технології (на </w:t>
            </w:r>
            <w:r w:rsidRPr="00B24FEF">
              <w:rPr>
                <w:rFonts w:ascii="Times New Roman" w:eastAsia="Times New Roman" w:hAnsi="Times New Roman" w:cs="Times New Roman"/>
                <w:bCs/>
                <w:color w:val="000000"/>
                <w:sz w:val="28"/>
                <w:szCs w:val="28"/>
                <w:lang w:eastAsia="uk-UA"/>
              </w:rPr>
              <w:t>залізничному</w:t>
            </w:r>
            <w:r w:rsidRPr="002958FE">
              <w:rPr>
                <w:rFonts w:ascii="Times New Roman" w:eastAsia="Times New Roman" w:hAnsi="Times New Roman" w:cs="Times New Roman"/>
                <w:bCs/>
                <w:color w:val="000000"/>
                <w:sz w:val="28"/>
                <w:szCs w:val="28"/>
                <w:lang w:eastAsia="uk-UA"/>
              </w:rPr>
              <w:t> </w:t>
            </w:r>
            <w:r w:rsidRPr="00B24FEF">
              <w:rPr>
                <w:rFonts w:ascii="Times New Roman" w:eastAsia="Times New Roman" w:hAnsi="Times New Roman" w:cs="Times New Roman"/>
                <w:bCs/>
                <w:color w:val="000000"/>
                <w:sz w:val="28"/>
                <w:szCs w:val="28"/>
                <w:lang w:eastAsia="uk-UA"/>
              </w:rPr>
              <w:t>транспорті)</w:t>
            </w:r>
          </w:p>
          <w:p w14:paraId="25EA1089" w14:textId="77777777" w:rsidR="000E14E1" w:rsidRPr="006C705A" w:rsidRDefault="000E14E1" w:rsidP="003779A3">
            <w:pPr>
              <w:widowControl w:val="0"/>
              <w:jc w:val="both"/>
              <w:rPr>
                <w:rFonts w:ascii="Times New Roman" w:eastAsia="Times New Roman" w:hAnsi="Times New Roman" w:cs="Times New Roman"/>
                <w:b/>
                <w:i/>
                <w:iCs/>
                <w:color w:val="1F4E79" w:themeColor="accent5" w:themeShade="80"/>
                <w:sz w:val="28"/>
                <w:szCs w:val="28"/>
                <w:lang w:eastAsia="uk-UA"/>
              </w:rPr>
            </w:pPr>
            <w:r w:rsidRPr="002958FE">
              <w:rPr>
                <w:rFonts w:ascii="Times New Roman" w:eastAsia="Times New Roman" w:hAnsi="Times New Roman" w:cs="Times New Roman"/>
                <w:bCs/>
                <w:color w:val="000000"/>
                <w:sz w:val="28"/>
                <w:szCs w:val="28"/>
                <w:lang w:eastAsia="uk-UA"/>
              </w:rPr>
              <w:t xml:space="preserve">ОПП: </w:t>
            </w:r>
            <w:r w:rsidRPr="006C705A">
              <w:rPr>
                <w:rFonts w:ascii="Times New Roman" w:eastAsia="Times New Roman" w:hAnsi="Times New Roman" w:cs="Times New Roman"/>
                <w:b/>
                <w:i/>
                <w:iCs/>
                <w:color w:val="1F4E79" w:themeColor="accent5" w:themeShade="80"/>
                <w:sz w:val="28"/>
                <w:szCs w:val="28"/>
                <w:lang w:eastAsia="uk-UA"/>
              </w:rPr>
              <w:t>«Організація перевезень і управління на залізничному транспорті»</w:t>
            </w:r>
          </w:p>
          <w:p w14:paraId="1F8927F2" w14:textId="77777777" w:rsidR="000E14E1" w:rsidRPr="002958FE" w:rsidRDefault="000E14E1" w:rsidP="003779A3">
            <w:pPr>
              <w:widowControl w:val="0"/>
              <w:jc w:val="both"/>
              <w:rPr>
                <w:rFonts w:ascii="Times New Roman" w:eastAsia="Times New Roman" w:hAnsi="Times New Roman" w:cs="Times New Roman"/>
                <w:b/>
                <w:i/>
                <w:iCs/>
                <w:color w:val="000000"/>
                <w:sz w:val="28"/>
                <w:szCs w:val="28"/>
                <w:lang w:eastAsia="uk-UA"/>
              </w:rPr>
            </w:pPr>
          </w:p>
        </w:tc>
      </w:tr>
      <w:tr w:rsidR="000E14E1" w:rsidRPr="002958FE" w14:paraId="5CBF0C75" w14:textId="77777777" w:rsidTr="003779A3">
        <w:tc>
          <w:tcPr>
            <w:tcW w:w="4195" w:type="dxa"/>
            <w:shd w:val="clear" w:color="auto" w:fill="BDFC92"/>
          </w:tcPr>
          <w:p w14:paraId="60155076"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tcPr>
          <w:p w14:paraId="2CBCA97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Pr>
                <w:rFonts w:ascii="Times New Roman" w:hAnsi="Times New Roman" w:cs="Times New Roman"/>
                <w:sz w:val="28"/>
                <w:szCs w:val="28"/>
              </w:rPr>
              <w:t xml:space="preserve"> освіта</w:t>
            </w:r>
          </w:p>
        </w:tc>
      </w:tr>
      <w:tr w:rsidR="000E14E1" w:rsidRPr="002958FE" w14:paraId="3D9A401F" w14:textId="77777777" w:rsidTr="003779A3">
        <w:tc>
          <w:tcPr>
            <w:tcW w:w="4195" w:type="dxa"/>
            <w:shd w:val="clear" w:color="auto" w:fill="BDFC92"/>
          </w:tcPr>
          <w:p w14:paraId="284DBB7F"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tcPr>
          <w:p w14:paraId="491ECC8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E14E1" w:rsidRPr="002958FE" w14:paraId="3DBFDE07" w14:textId="77777777" w:rsidTr="003779A3">
        <w:tc>
          <w:tcPr>
            <w:tcW w:w="4195" w:type="dxa"/>
            <w:shd w:val="clear" w:color="auto" w:fill="BDFC92"/>
          </w:tcPr>
          <w:p w14:paraId="619ACB9D"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tcPr>
          <w:p w14:paraId="0A822486" w14:textId="77777777" w:rsidR="000E14E1" w:rsidRPr="002958FE" w:rsidRDefault="000E14E1" w:rsidP="003779A3">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E14E1" w:rsidRPr="002958FE" w14:paraId="16579D74" w14:textId="77777777" w:rsidTr="003779A3">
        <w:tc>
          <w:tcPr>
            <w:tcW w:w="4195" w:type="dxa"/>
            <w:shd w:val="clear" w:color="auto" w:fill="BDFC92"/>
          </w:tcPr>
          <w:p w14:paraId="04B598F9" w14:textId="77777777" w:rsidR="000E14E1" w:rsidRPr="00761B37" w:rsidRDefault="000E14E1" w:rsidP="003779A3">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tcPr>
          <w:p w14:paraId="45BA478C"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E14E1" w:rsidRPr="002958FE" w14:paraId="5C3ECC03" w14:textId="77777777" w:rsidTr="003779A3">
        <w:tc>
          <w:tcPr>
            <w:tcW w:w="4195" w:type="dxa"/>
            <w:shd w:val="clear" w:color="auto" w:fill="BDFC92"/>
          </w:tcPr>
          <w:p w14:paraId="3A402B94"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tcPr>
          <w:p w14:paraId="4AD4AEB2"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Pr>
                <w:rFonts w:ascii="Times New Roman" w:hAnsi="Times New Roman" w:cs="Times New Roman"/>
                <w:sz w:val="28"/>
                <w:szCs w:val="28"/>
              </w:rPr>
              <w:t>3</w:t>
            </w:r>
          </w:p>
        </w:tc>
      </w:tr>
      <w:tr w:rsidR="000E14E1" w:rsidRPr="002958FE" w14:paraId="72124065" w14:textId="77777777" w:rsidTr="003779A3">
        <w:tc>
          <w:tcPr>
            <w:tcW w:w="4195" w:type="dxa"/>
            <w:shd w:val="clear" w:color="auto" w:fill="BDFC92"/>
          </w:tcPr>
          <w:p w14:paraId="702577C3" w14:textId="77777777" w:rsidR="000E14E1" w:rsidRPr="002958FE" w:rsidRDefault="000E14E1" w:rsidP="003779A3">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tcPr>
          <w:p w14:paraId="68706A86" w14:textId="77777777" w:rsidR="000E14E1" w:rsidRPr="002958FE" w:rsidRDefault="000E14E1" w:rsidP="003779A3">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2958FE">
              <w:rPr>
                <w:rFonts w:ascii="Times New Roman" w:eastAsia="Times New Roman" w:hAnsi="Times New Roman" w:cs="Times New Roman"/>
                <w:sz w:val="28"/>
                <w:szCs w:val="28"/>
              </w:rPr>
              <w:t>,5 кредити ЄКТС/</w:t>
            </w:r>
            <w:r>
              <w:rPr>
                <w:rFonts w:ascii="Times New Roman" w:eastAsia="Times New Roman" w:hAnsi="Times New Roman" w:cs="Times New Roman"/>
                <w:sz w:val="28"/>
                <w:szCs w:val="28"/>
              </w:rPr>
              <w:t>44</w:t>
            </w:r>
            <w:r w:rsidRPr="002958FE">
              <w:rPr>
                <w:rFonts w:ascii="Times New Roman" w:eastAsia="Times New Roman" w:hAnsi="Times New Roman" w:cs="Times New Roman"/>
                <w:sz w:val="28"/>
                <w:szCs w:val="28"/>
              </w:rPr>
              <w:t xml:space="preserve"> годин</w:t>
            </w:r>
            <w:r>
              <w:rPr>
                <w:rFonts w:ascii="Times New Roman" w:eastAsia="Times New Roman" w:hAnsi="Times New Roman" w:cs="Times New Roman"/>
                <w:sz w:val="28"/>
                <w:szCs w:val="28"/>
              </w:rPr>
              <w:t>и</w:t>
            </w:r>
          </w:p>
          <w:p w14:paraId="3BB38C18"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1C0ADE64" w14:textId="77777777" w:rsidTr="003779A3">
        <w:tc>
          <w:tcPr>
            <w:tcW w:w="4195" w:type="dxa"/>
            <w:shd w:val="clear" w:color="auto" w:fill="BDFC92"/>
          </w:tcPr>
          <w:p w14:paraId="413D4E10"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tcPr>
          <w:p w14:paraId="67E8A0E3" w14:textId="77777777" w:rsidR="000E14E1" w:rsidRPr="002958FE" w:rsidRDefault="000E14E1" w:rsidP="003779A3">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lang w:val="x-none"/>
              </w:rPr>
              <w:t xml:space="preserve"> годин</w:t>
            </w:r>
            <w:r>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lang w:val="x-none"/>
              </w:rPr>
              <w:t>;</w:t>
            </w:r>
          </w:p>
          <w:p w14:paraId="627125F0" w14:textId="77777777" w:rsidR="000E14E1" w:rsidRPr="002958FE" w:rsidRDefault="000E14E1" w:rsidP="003779A3">
            <w:pPr>
              <w:widowControl w:val="0"/>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практичні заняття</w:t>
            </w:r>
            <w:r w:rsidRPr="002958FE">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rPr>
              <w:t>40</w:t>
            </w:r>
            <w:r w:rsidRPr="002958FE">
              <w:rPr>
                <w:rFonts w:ascii="Times New Roman" w:eastAsia="Times New Roman" w:hAnsi="Times New Roman" w:cs="Times New Roman"/>
                <w:bCs/>
                <w:sz w:val="28"/>
                <w:szCs w:val="28"/>
                <w:lang w:val="x-none"/>
              </w:rPr>
              <w:t xml:space="preserve"> годин;</w:t>
            </w:r>
          </w:p>
          <w:p w14:paraId="29C96399" w14:textId="77777777" w:rsidR="000E14E1" w:rsidRPr="00813475" w:rsidRDefault="000E14E1" w:rsidP="003779A3">
            <w:pPr>
              <w:widowControl w:val="0"/>
              <w:jc w:val="both"/>
              <w:rPr>
                <w:rFonts w:ascii="Times New Roman" w:eastAsia="Times New Roman" w:hAnsi="Times New Roman" w:cs="Times New Roman"/>
                <w:bCs/>
                <w:sz w:val="28"/>
                <w:szCs w:val="28"/>
                <w:lang w:val="x-none"/>
              </w:rPr>
            </w:pPr>
            <w:r w:rsidRPr="002958FE">
              <w:rPr>
                <w:rFonts w:ascii="Times New Roman" w:eastAsia="Times New Roman" w:hAnsi="Times New Roman" w:cs="Times New Roman"/>
                <w:bCs/>
                <w:sz w:val="28"/>
                <w:szCs w:val="28"/>
                <w:lang w:val="x-none"/>
              </w:rPr>
              <w:t xml:space="preserve">самостійна робота – </w:t>
            </w:r>
            <w:r>
              <w:rPr>
                <w:rFonts w:ascii="Times New Roman" w:eastAsia="Times New Roman" w:hAnsi="Times New Roman" w:cs="Times New Roman"/>
                <w:bCs/>
                <w:sz w:val="28"/>
                <w:szCs w:val="28"/>
              </w:rPr>
              <w:t>31</w:t>
            </w:r>
            <w:r w:rsidRPr="002958FE">
              <w:rPr>
                <w:rFonts w:ascii="Times New Roman" w:eastAsia="Times New Roman" w:hAnsi="Times New Roman" w:cs="Times New Roman"/>
                <w:bCs/>
                <w:sz w:val="28"/>
                <w:szCs w:val="28"/>
                <w:lang w:val="x-none"/>
              </w:rPr>
              <w:t xml:space="preserve"> годин</w:t>
            </w:r>
            <w:r>
              <w:rPr>
                <w:rFonts w:ascii="Times New Roman" w:eastAsia="Times New Roman" w:hAnsi="Times New Roman" w:cs="Times New Roman"/>
                <w:bCs/>
                <w:sz w:val="28"/>
                <w:szCs w:val="28"/>
              </w:rPr>
              <w:t>а</w:t>
            </w:r>
            <w:r w:rsidRPr="002958FE">
              <w:rPr>
                <w:rFonts w:ascii="Times New Roman" w:eastAsia="Times New Roman" w:hAnsi="Times New Roman" w:cs="Times New Roman"/>
                <w:bCs/>
                <w:sz w:val="28"/>
                <w:szCs w:val="28"/>
                <w:lang w:val="x-none"/>
              </w:rPr>
              <w:t>.</w:t>
            </w:r>
          </w:p>
          <w:p w14:paraId="2DFE9E47"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0C137021" w14:textId="77777777" w:rsidTr="003779A3">
        <w:tc>
          <w:tcPr>
            <w:tcW w:w="4195" w:type="dxa"/>
            <w:shd w:val="clear" w:color="auto" w:fill="BDFC92"/>
          </w:tcPr>
          <w:p w14:paraId="68025893"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tcPr>
          <w:p w14:paraId="3D0CECB9" w14:textId="77777777" w:rsidR="000E14E1"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3E24F92" w14:textId="77777777" w:rsidR="000E14E1" w:rsidRPr="002958FE" w:rsidRDefault="000E14E1" w:rsidP="003779A3">
            <w:pPr>
              <w:widowControl w:val="0"/>
              <w:jc w:val="both"/>
              <w:rPr>
                <w:rFonts w:ascii="Times New Roman" w:hAnsi="Times New Roman" w:cs="Times New Roman"/>
                <w:sz w:val="28"/>
                <w:szCs w:val="28"/>
              </w:rPr>
            </w:pPr>
          </w:p>
        </w:tc>
      </w:tr>
      <w:tr w:rsidR="000E14E1" w:rsidRPr="002958FE" w14:paraId="3FCA8F14" w14:textId="77777777" w:rsidTr="003779A3">
        <w:tc>
          <w:tcPr>
            <w:tcW w:w="4195" w:type="dxa"/>
            <w:shd w:val="clear" w:color="auto" w:fill="BDFC92"/>
          </w:tcPr>
          <w:p w14:paraId="60C15E87"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tcPr>
          <w:p w14:paraId="75545840" w14:textId="77777777" w:rsidR="000E14E1" w:rsidRPr="002958FE" w:rsidRDefault="000E14E1" w:rsidP="003779A3">
            <w:pPr>
              <w:widowControl w:val="0"/>
              <w:jc w:val="both"/>
              <w:rPr>
                <w:rFonts w:ascii="Times New Roman" w:hAnsi="Times New Roman" w:cs="Times New Roman"/>
                <w:sz w:val="28"/>
                <w:szCs w:val="28"/>
              </w:rPr>
            </w:pPr>
            <w:r>
              <w:rPr>
                <w:rFonts w:ascii="Times New Roman" w:hAnsi="Times New Roman" w:cs="Times New Roman"/>
                <w:sz w:val="28"/>
                <w:szCs w:val="28"/>
              </w:rPr>
              <w:t>Здолбніков Сергій Миколайович</w:t>
            </w:r>
          </w:p>
        </w:tc>
      </w:tr>
      <w:tr w:rsidR="000E14E1" w:rsidRPr="002958FE" w14:paraId="4556539A" w14:textId="77777777" w:rsidTr="003779A3">
        <w:tc>
          <w:tcPr>
            <w:tcW w:w="4195" w:type="dxa"/>
            <w:shd w:val="clear" w:color="auto" w:fill="BDFC92"/>
          </w:tcPr>
          <w:p w14:paraId="58DFC79C" w14:textId="77777777" w:rsidR="000E14E1" w:rsidRPr="002958FE" w:rsidRDefault="000E14E1" w:rsidP="003779A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tcPr>
          <w:p w14:paraId="1BF9813E"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4DDFEBA2"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спеціаліст вищої категорії,</w:t>
            </w:r>
          </w:p>
          <w:p w14:paraId="225F83F7" w14:textId="77777777" w:rsidR="000E14E1" w:rsidRPr="002958FE" w:rsidRDefault="000E14E1" w:rsidP="003779A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 </w:t>
            </w:r>
          </w:p>
        </w:tc>
      </w:tr>
      <w:tr w:rsidR="000E14E1" w:rsidRPr="002958FE" w14:paraId="2B9E0D89" w14:textId="77777777" w:rsidTr="003779A3">
        <w:tc>
          <w:tcPr>
            <w:tcW w:w="4195" w:type="dxa"/>
            <w:shd w:val="clear" w:color="auto" w:fill="BDFC92"/>
          </w:tcPr>
          <w:p w14:paraId="1BD20F9E" w14:textId="77777777" w:rsidR="000E14E1" w:rsidRPr="002958FE" w:rsidRDefault="000E14E1" w:rsidP="003779A3">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tcPr>
          <w:p w14:paraId="64ADDD9D" w14:textId="77777777" w:rsidR="000E14E1" w:rsidRPr="002C34E5" w:rsidRDefault="00611F17" w:rsidP="003779A3">
            <w:pPr>
              <w:widowControl w:val="0"/>
              <w:jc w:val="both"/>
              <w:rPr>
                <w:rFonts w:ascii="Times New Roman" w:hAnsi="Times New Roman" w:cs="Times New Roman"/>
                <w:sz w:val="28"/>
                <w:szCs w:val="28"/>
              </w:rPr>
            </w:pPr>
            <w:hyperlink r:id="rId7" w:history="1">
              <w:r w:rsidR="000E14E1" w:rsidRPr="002C34E5">
                <w:rPr>
                  <w:rStyle w:val="a4"/>
                  <w:rFonts w:ascii="Times New Roman" w:hAnsi="Times New Roman" w:cs="Times New Roman"/>
                  <w:color w:val="auto"/>
                  <w:sz w:val="28"/>
                  <w:szCs w:val="28"/>
                  <w:lang w:val="en-US"/>
                </w:rPr>
                <w:t>zdolbnikov22@gmail.com</w:t>
              </w:r>
            </w:hyperlink>
          </w:p>
          <w:p w14:paraId="7D1BB93B" w14:textId="77777777" w:rsidR="000E14E1" w:rsidRPr="002C34E5" w:rsidRDefault="000E14E1" w:rsidP="003779A3">
            <w:pPr>
              <w:widowControl w:val="0"/>
              <w:jc w:val="both"/>
              <w:rPr>
                <w:rFonts w:ascii="Times New Roman" w:hAnsi="Times New Roman" w:cs="Times New Roman"/>
                <w:sz w:val="28"/>
                <w:szCs w:val="28"/>
              </w:rPr>
            </w:pPr>
          </w:p>
        </w:tc>
      </w:tr>
      <w:tr w:rsidR="000E14E1" w:rsidRPr="002958FE" w14:paraId="5A94F8EC" w14:textId="77777777" w:rsidTr="003779A3">
        <w:tc>
          <w:tcPr>
            <w:tcW w:w="4195" w:type="dxa"/>
            <w:shd w:val="clear" w:color="auto" w:fill="BDFC92"/>
          </w:tcPr>
          <w:p w14:paraId="697A1968" w14:textId="77777777" w:rsidR="000E14E1" w:rsidRPr="002958FE" w:rsidRDefault="000E14E1" w:rsidP="003779A3">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tcPr>
          <w:p w14:paraId="0C2DA66B" w14:textId="77777777" w:rsidR="000E14E1" w:rsidRPr="002C34E5" w:rsidRDefault="000E14E1" w:rsidP="003779A3">
            <w:pPr>
              <w:widowControl w:val="0"/>
              <w:jc w:val="both"/>
              <w:rPr>
                <w:rFonts w:ascii="Times New Roman" w:hAnsi="Times New Roman" w:cs="Times New Roman"/>
                <w:sz w:val="28"/>
                <w:szCs w:val="28"/>
              </w:rPr>
            </w:pPr>
            <w:proofErr w:type="spellStart"/>
            <w:r w:rsidRPr="002C34E5">
              <w:rPr>
                <w:rFonts w:ascii="Times New Roman" w:hAnsi="Times New Roman" w:cs="Times New Roman"/>
                <w:sz w:val="28"/>
                <w:szCs w:val="28"/>
                <w:lang w:val="en-US"/>
              </w:rPr>
              <w:t>ZOOMJoin</w:t>
            </w:r>
            <w:proofErr w:type="spellEnd"/>
            <w:r w:rsidRPr="002C34E5">
              <w:rPr>
                <w:rFonts w:ascii="Times New Roman" w:hAnsi="Times New Roman" w:cs="Times New Roman"/>
                <w:sz w:val="28"/>
                <w:szCs w:val="28"/>
              </w:rPr>
              <w:t>.</w:t>
            </w:r>
            <w:r w:rsidRPr="002C34E5">
              <w:rPr>
                <w:rFonts w:ascii="Times New Roman" w:hAnsi="Times New Roman" w:cs="Times New Roman"/>
                <w:sz w:val="28"/>
                <w:szCs w:val="28"/>
                <w:lang w:val="en-US"/>
              </w:rPr>
              <w:t>our</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Cloud</w:t>
            </w:r>
            <w:r w:rsidRPr="002C34E5">
              <w:rPr>
                <w:rFonts w:ascii="Times New Roman" w:hAnsi="Times New Roman" w:cs="Times New Roman"/>
                <w:sz w:val="28"/>
                <w:szCs w:val="28"/>
              </w:rPr>
              <w:t>.</w:t>
            </w:r>
            <w:proofErr w:type="gramStart"/>
            <w:r w:rsidRPr="002C34E5">
              <w:rPr>
                <w:rFonts w:ascii="Times New Roman" w:hAnsi="Times New Roman" w:cs="Times New Roman"/>
                <w:sz w:val="28"/>
                <w:szCs w:val="28"/>
                <w:lang w:val="en-US"/>
              </w:rPr>
              <w:t>HD</w:t>
            </w:r>
            <w:r w:rsidRPr="002C34E5">
              <w:rPr>
                <w:rFonts w:ascii="Times New Roman" w:hAnsi="Times New Roman" w:cs="Times New Roman"/>
                <w:sz w:val="28"/>
                <w:szCs w:val="28"/>
              </w:rPr>
              <w:t>.</w:t>
            </w:r>
            <w:proofErr w:type="spellStart"/>
            <w:r w:rsidRPr="002C34E5">
              <w:rPr>
                <w:rFonts w:ascii="Times New Roman" w:hAnsi="Times New Roman" w:cs="Times New Roman"/>
                <w:sz w:val="28"/>
                <w:szCs w:val="28"/>
                <w:lang w:val="en-US"/>
              </w:rPr>
              <w:t>VideoMeeting</w:t>
            </w:r>
            <w:proofErr w:type="spellEnd"/>
            <w:proofErr w:type="gramEnd"/>
            <w:r w:rsidRPr="002C34E5">
              <w:rPr>
                <w:rFonts w:ascii="Times New Roman" w:hAnsi="Times New Roman" w:cs="Times New Roman"/>
                <w:sz w:val="28"/>
                <w:szCs w:val="28"/>
              </w:rPr>
              <w:t xml:space="preserve"> </w:t>
            </w:r>
            <w:r w:rsidRPr="002C34E5">
              <w:rPr>
                <w:rFonts w:ascii="Times New Roman" w:hAnsi="Times New Roman" w:cs="Times New Roman"/>
                <w:sz w:val="28"/>
                <w:szCs w:val="28"/>
                <w:lang w:val="en-US"/>
              </w:rPr>
              <w:t>us</w:t>
            </w:r>
            <w:r w:rsidRPr="002C34E5">
              <w:rPr>
                <w:rFonts w:ascii="Times New Roman" w:hAnsi="Times New Roman" w:cs="Times New Roman"/>
                <w:sz w:val="28"/>
                <w:szCs w:val="28"/>
              </w:rPr>
              <w:t>05</w:t>
            </w:r>
            <w:r w:rsidRPr="002C34E5">
              <w:rPr>
                <w:rFonts w:ascii="Times New Roman" w:hAnsi="Times New Roman" w:cs="Times New Roman"/>
                <w:sz w:val="28"/>
                <w:szCs w:val="28"/>
                <w:lang w:val="en-US"/>
              </w:rPr>
              <w:t>web</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zoom</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us</w:t>
            </w:r>
            <w:r w:rsidRPr="002C34E5">
              <w:rPr>
                <w:rFonts w:ascii="Times New Roman" w:hAnsi="Times New Roman" w:cs="Times New Roman"/>
                <w:sz w:val="28"/>
                <w:szCs w:val="28"/>
              </w:rPr>
              <w:t xml:space="preserve">. </w:t>
            </w:r>
            <w:proofErr w:type="spellStart"/>
            <w:r w:rsidRPr="002C34E5">
              <w:rPr>
                <w:rFonts w:ascii="Times New Roman" w:hAnsi="Times New Roman" w:cs="Times New Roman"/>
                <w:sz w:val="28"/>
                <w:szCs w:val="28"/>
              </w:rPr>
              <w:t>Вайбер</w:t>
            </w:r>
            <w:proofErr w:type="spellEnd"/>
            <w:r w:rsidRPr="002C34E5">
              <w:rPr>
                <w:rFonts w:ascii="Times New Roman" w:hAnsi="Times New Roman" w:cs="Times New Roman"/>
                <w:sz w:val="28"/>
                <w:szCs w:val="28"/>
              </w:rPr>
              <w:t xml:space="preserve"> т. 0984396307.</w:t>
            </w:r>
          </w:p>
          <w:p w14:paraId="4E55FF1B" w14:textId="77777777" w:rsidR="000E14E1" w:rsidRPr="002C34E5" w:rsidRDefault="000E14E1" w:rsidP="003779A3">
            <w:pPr>
              <w:widowControl w:val="0"/>
              <w:jc w:val="both"/>
              <w:rPr>
                <w:rFonts w:ascii="Times New Roman" w:hAnsi="Times New Roman" w:cs="Times New Roman"/>
                <w:sz w:val="28"/>
                <w:szCs w:val="28"/>
              </w:rPr>
            </w:pPr>
            <w:r w:rsidRPr="002C34E5">
              <w:rPr>
                <w:rFonts w:ascii="Times New Roman" w:hAnsi="Times New Roman" w:cs="Times New Roman"/>
                <w:sz w:val="28"/>
                <w:szCs w:val="28"/>
              </w:rPr>
              <w:t>Пошта-</w:t>
            </w:r>
            <w:hyperlink r:id="rId8" w:history="1">
              <w:r w:rsidRPr="002C34E5">
                <w:rPr>
                  <w:rStyle w:val="a4"/>
                  <w:rFonts w:ascii="Times New Roman" w:hAnsi="Times New Roman" w:cs="Times New Roman"/>
                  <w:color w:val="auto"/>
                  <w:sz w:val="28"/>
                  <w:szCs w:val="28"/>
                  <w:lang w:val="en-US"/>
                </w:rPr>
                <w:t>zdolbnikov22@gmail.com</w:t>
              </w:r>
            </w:hyperlink>
          </w:p>
          <w:p w14:paraId="54289D67" w14:textId="77777777" w:rsidR="000E14E1" w:rsidRPr="002C34E5" w:rsidRDefault="000E14E1" w:rsidP="003779A3">
            <w:pPr>
              <w:widowControl w:val="0"/>
              <w:jc w:val="both"/>
              <w:rPr>
                <w:rFonts w:ascii="Times New Roman" w:hAnsi="Times New Roman" w:cs="Times New Roman"/>
                <w:sz w:val="28"/>
                <w:szCs w:val="28"/>
              </w:rPr>
            </w:pPr>
          </w:p>
          <w:p w14:paraId="352B5627" w14:textId="77777777" w:rsidR="000E14E1" w:rsidRPr="002C34E5" w:rsidRDefault="000E14E1" w:rsidP="003779A3">
            <w:pPr>
              <w:widowControl w:val="0"/>
              <w:jc w:val="both"/>
              <w:rPr>
                <w:rFonts w:ascii="Times New Roman" w:hAnsi="Times New Roman" w:cs="Times New Roman"/>
                <w:sz w:val="28"/>
                <w:szCs w:val="28"/>
              </w:rPr>
            </w:pPr>
          </w:p>
        </w:tc>
      </w:tr>
      <w:tr w:rsidR="000E14E1" w:rsidRPr="002958FE" w14:paraId="070F6AD3" w14:textId="77777777" w:rsidTr="003779A3">
        <w:tc>
          <w:tcPr>
            <w:tcW w:w="4195" w:type="dxa"/>
            <w:shd w:val="clear" w:color="auto" w:fill="BDFC92"/>
          </w:tcPr>
          <w:p w14:paraId="201E5F03" w14:textId="77777777" w:rsidR="000E14E1" w:rsidRPr="002958FE" w:rsidRDefault="000E14E1" w:rsidP="003779A3">
            <w:pPr>
              <w:widowControl w:val="0"/>
              <w:rPr>
                <w:rFonts w:ascii="Times New Roman" w:hAnsi="Times New Roman" w:cs="Times New Roman"/>
                <w:sz w:val="28"/>
                <w:szCs w:val="28"/>
              </w:rPr>
            </w:pPr>
            <w:r w:rsidRPr="0045713E">
              <w:rPr>
                <w:rFonts w:ascii="Times New Roman" w:hAnsi="Times New Roman" w:cs="Times New Roman"/>
                <w:sz w:val="28"/>
                <w:szCs w:val="28"/>
              </w:rPr>
              <w:t xml:space="preserve">Навчальні заняття та </w:t>
            </w:r>
            <w:r w:rsidRPr="0045713E">
              <w:rPr>
                <w:rFonts w:ascii="Times New Roman" w:hAnsi="Times New Roman" w:cs="Times New Roman"/>
                <w:sz w:val="28"/>
                <w:szCs w:val="28"/>
              </w:rPr>
              <w:lastRenderedPageBreak/>
              <w:t>консультації</w:t>
            </w:r>
          </w:p>
        </w:tc>
        <w:tc>
          <w:tcPr>
            <w:tcW w:w="5728" w:type="dxa"/>
          </w:tcPr>
          <w:p w14:paraId="482FB16F" w14:textId="77777777" w:rsidR="000E14E1" w:rsidRPr="002C34E5" w:rsidRDefault="000E14E1" w:rsidP="003779A3">
            <w:pPr>
              <w:widowControl w:val="0"/>
              <w:jc w:val="both"/>
              <w:rPr>
                <w:rFonts w:ascii="Times New Roman" w:hAnsi="Times New Roman" w:cs="Times New Roman"/>
                <w:sz w:val="28"/>
                <w:szCs w:val="28"/>
              </w:rPr>
            </w:pPr>
            <w:r w:rsidRPr="002C34E5">
              <w:rPr>
                <w:rFonts w:ascii="Times New Roman" w:hAnsi="Times New Roman" w:cs="Times New Roman"/>
                <w:sz w:val="28"/>
                <w:szCs w:val="28"/>
              </w:rPr>
              <w:lastRenderedPageBreak/>
              <w:t xml:space="preserve">Відповідно до розкладу занять та </w:t>
            </w:r>
            <w:r w:rsidRPr="002C34E5">
              <w:rPr>
                <w:rFonts w:ascii="Times New Roman" w:hAnsi="Times New Roman" w:cs="Times New Roman"/>
                <w:sz w:val="28"/>
                <w:szCs w:val="28"/>
              </w:rPr>
              <w:lastRenderedPageBreak/>
              <w:t xml:space="preserve">консультацій.  </w:t>
            </w:r>
          </w:p>
          <w:p w14:paraId="68B6C3C4" w14:textId="77777777" w:rsidR="000E14E1" w:rsidRPr="002C34E5" w:rsidRDefault="000E14E1" w:rsidP="003779A3">
            <w:pPr>
              <w:widowControl w:val="0"/>
              <w:jc w:val="both"/>
              <w:rPr>
                <w:rFonts w:ascii="Times New Roman" w:hAnsi="Times New Roman" w:cs="Times New Roman"/>
                <w:sz w:val="28"/>
                <w:szCs w:val="28"/>
              </w:rPr>
            </w:pPr>
            <w:r w:rsidRPr="002C34E5">
              <w:rPr>
                <w:rFonts w:ascii="Times New Roman" w:hAnsi="Times New Roman" w:cs="Times New Roman"/>
                <w:sz w:val="28"/>
                <w:szCs w:val="28"/>
              </w:rPr>
              <w:t xml:space="preserve">Заняття та консультації в онлайн форматі проводяться на платформі  </w:t>
            </w:r>
            <w:proofErr w:type="spellStart"/>
            <w:r w:rsidRPr="002C34E5">
              <w:rPr>
                <w:rFonts w:ascii="Times New Roman" w:hAnsi="Times New Roman" w:cs="Times New Roman"/>
                <w:sz w:val="28"/>
                <w:szCs w:val="28"/>
                <w:lang w:val="en-US"/>
              </w:rPr>
              <w:t>ZOOMJoin</w:t>
            </w:r>
            <w:proofErr w:type="spellEnd"/>
            <w:r w:rsidRPr="002C34E5">
              <w:rPr>
                <w:rFonts w:ascii="Times New Roman" w:hAnsi="Times New Roman" w:cs="Times New Roman"/>
                <w:sz w:val="28"/>
                <w:szCs w:val="28"/>
              </w:rPr>
              <w:t>.</w:t>
            </w:r>
            <w:r w:rsidRPr="002C34E5">
              <w:rPr>
                <w:rFonts w:ascii="Times New Roman" w:hAnsi="Times New Roman" w:cs="Times New Roman"/>
                <w:sz w:val="28"/>
                <w:szCs w:val="28"/>
                <w:lang w:val="en-US"/>
              </w:rPr>
              <w:t>our</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Cloud</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HD</w:t>
            </w:r>
            <w:r w:rsidRPr="002C34E5">
              <w:rPr>
                <w:rFonts w:ascii="Times New Roman" w:hAnsi="Times New Roman" w:cs="Times New Roman"/>
                <w:sz w:val="28"/>
                <w:szCs w:val="28"/>
              </w:rPr>
              <w:t>.</w:t>
            </w:r>
            <w:proofErr w:type="spellStart"/>
            <w:r w:rsidRPr="002C34E5">
              <w:rPr>
                <w:rFonts w:ascii="Times New Roman" w:hAnsi="Times New Roman" w:cs="Times New Roman"/>
                <w:sz w:val="28"/>
                <w:szCs w:val="28"/>
                <w:lang w:val="en-US"/>
              </w:rPr>
              <w:t>VideoMeeting</w:t>
            </w:r>
            <w:proofErr w:type="spellEnd"/>
            <w:r w:rsidRPr="002C34E5">
              <w:rPr>
                <w:rFonts w:ascii="Times New Roman" w:hAnsi="Times New Roman" w:cs="Times New Roman"/>
                <w:sz w:val="28"/>
                <w:szCs w:val="28"/>
              </w:rPr>
              <w:t xml:space="preserve"> </w:t>
            </w:r>
            <w:r w:rsidRPr="002C34E5">
              <w:rPr>
                <w:rFonts w:ascii="Times New Roman" w:hAnsi="Times New Roman" w:cs="Times New Roman"/>
                <w:sz w:val="28"/>
                <w:szCs w:val="28"/>
                <w:lang w:val="en-US"/>
              </w:rPr>
              <w:t>us</w:t>
            </w:r>
            <w:r w:rsidRPr="002C34E5">
              <w:rPr>
                <w:rFonts w:ascii="Times New Roman" w:hAnsi="Times New Roman" w:cs="Times New Roman"/>
                <w:sz w:val="28"/>
                <w:szCs w:val="28"/>
              </w:rPr>
              <w:t>05</w:t>
            </w:r>
            <w:r w:rsidRPr="002C34E5">
              <w:rPr>
                <w:rFonts w:ascii="Times New Roman" w:hAnsi="Times New Roman" w:cs="Times New Roman"/>
                <w:sz w:val="28"/>
                <w:szCs w:val="28"/>
                <w:lang w:val="en-US"/>
              </w:rPr>
              <w:t>web</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zoom</w:t>
            </w:r>
            <w:r w:rsidRPr="002C34E5">
              <w:rPr>
                <w:rFonts w:ascii="Times New Roman" w:hAnsi="Times New Roman" w:cs="Times New Roman"/>
                <w:sz w:val="28"/>
                <w:szCs w:val="28"/>
              </w:rPr>
              <w:t>.</w:t>
            </w:r>
            <w:r w:rsidRPr="002C34E5">
              <w:rPr>
                <w:rFonts w:ascii="Times New Roman" w:hAnsi="Times New Roman" w:cs="Times New Roman"/>
                <w:sz w:val="28"/>
                <w:szCs w:val="28"/>
                <w:lang w:val="en-US"/>
              </w:rPr>
              <w:t>us</w:t>
            </w:r>
            <w:r w:rsidRPr="002C34E5">
              <w:rPr>
                <w:rFonts w:ascii="Times New Roman" w:hAnsi="Times New Roman" w:cs="Times New Roman"/>
                <w:sz w:val="28"/>
                <w:szCs w:val="28"/>
              </w:rPr>
              <w:t xml:space="preserve">. </w:t>
            </w:r>
            <w:proofErr w:type="spellStart"/>
            <w:r w:rsidRPr="002C34E5">
              <w:rPr>
                <w:rFonts w:ascii="Times New Roman" w:hAnsi="Times New Roman" w:cs="Times New Roman"/>
                <w:sz w:val="28"/>
                <w:szCs w:val="28"/>
              </w:rPr>
              <w:t>Вайбер</w:t>
            </w:r>
            <w:proofErr w:type="spellEnd"/>
            <w:r w:rsidRPr="002C34E5">
              <w:rPr>
                <w:rFonts w:ascii="Times New Roman" w:hAnsi="Times New Roman" w:cs="Times New Roman"/>
                <w:sz w:val="28"/>
                <w:szCs w:val="28"/>
              </w:rPr>
              <w:t xml:space="preserve"> т. 0984396307.</w:t>
            </w:r>
          </w:p>
          <w:p w14:paraId="46812B3E" w14:textId="77777777" w:rsidR="000E14E1" w:rsidRPr="002C34E5" w:rsidRDefault="000E14E1" w:rsidP="003779A3">
            <w:pPr>
              <w:widowControl w:val="0"/>
              <w:jc w:val="both"/>
              <w:rPr>
                <w:rFonts w:ascii="Times New Roman" w:hAnsi="Times New Roman" w:cs="Times New Roman"/>
                <w:sz w:val="28"/>
                <w:szCs w:val="28"/>
              </w:rPr>
            </w:pPr>
            <w:r w:rsidRPr="002C34E5">
              <w:rPr>
                <w:rFonts w:ascii="Times New Roman" w:hAnsi="Times New Roman" w:cs="Times New Roman"/>
                <w:sz w:val="28"/>
                <w:szCs w:val="28"/>
              </w:rPr>
              <w:t>Пошта-</w:t>
            </w:r>
            <w:hyperlink r:id="rId9" w:history="1">
              <w:r w:rsidRPr="002C34E5">
                <w:rPr>
                  <w:rStyle w:val="a4"/>
                  <w:rFonts w:ascii="Times New Roman" w:hAnsi="Times New Roman" w:cs="Times New Roman"/>
                  <w:color w:val="auto"/>
                  <w:sz w:val="28"/>
                  <w:szCs w:val="28"/>
                  <w:lang w:val="en-US"/>
                </w:rPr>
                <w:t>zdolbnikov22@gmail.com</w:t>
              </w:r>
            </w:hyperlink>
          </w:p>
          <w:p w14:paraId="6464B8B9" w14:textId="77777777" w:rsidR="000E14E1" w:rsidRPr="002C34E5" w:rsidRDefault="000E14E1" w:rsidP="003779A3">
            <w:pPr>
              <w:widowControl w:val="0"/>
              <w:jc w:val="both"/>
              <w:rPr>
                <w:rFonts w:ascii="Times New Roman" w:hAnsi="Times New Roman" w:cs="Times New Roman"/>
                <w:sz w:val="28"/>
                <w:szCs w:val="28"/>
                <w:u w:val="single"/>
              </w:rPr>
            </w:pPr>
          </w:p>
        </w:tc>
      </w:tr>
      <w:tr w:rsidR="000E14E1" w:rsidRPr="002958FE" w14:paraId="25E49C5D" w14:textId="77777777" w:rsidTr="003779A3">
        <w:tc>
          <w:tcPr>
            <w:tcW w:w="4195" w:type="dxa"/>
            <w:shd w:val="clear" w:color="auto" w:fill="BDFC92"/>
          </w:tcPr>
          <w:p w14:paraId="7581DD6B" w14:textId="77777777" w:rsidR="000E14E1" w:rsidRPr="0045713E" w:rsidRDefault="000E14E1" w:rsidP="003779A3">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tcPr>
          <w:p w14:paraId="121837A0" w14:textId="77777777" w:rsidR="000E14E1" w:rsidRPr="00BC0A74" w:rsidRDefault="000E14E1" w:rsidP="003779A3">
            <w:pPr>
              <w:jc w:val="both"/>
              <w:rPr>
                <w:sz w:val="28"/>
                <w:szCs w:val="28"/>
              </w:rPr>
            </w:pPr>
            <w:r w:rsidRPr="00BC0A74">
              <w:rPr>
                <w:sz w:val="28"/>
                <w:szCs w:val="28"/>
              </w:rPr>
              <w:t xml:space="preserve">     У всі часи людина прагнула розширювати свої можливості, створюючи різноманітні знаряддя праці, засоби пізнання світу і полегшення існування. Так, наприклад, недостатність можливостей зору людини компенсують мікроскоп, телескоп, радіолокатор. Обмежені можливості для передачі інформації один одному розширюються телефоном, радіо, телебаченням. А обчислювальні машини доповнюють можливості людського мозку, розширюють його здатності по обробці інформації, дозволяють збільшити швидкість прийняття рішення в ході виконання будь-яких робіт.</w:t>
            </w:r>
          </w:p>
          <w:p w14:paraId="461AC260" w14:textId="77777777" w:rsidR="000E14E1" w:rsidRDefault="000E14E1" w:rsidP="003779A3">
            <w:pPr>
              <w:jc w:val="both"/>
            </w:pPr>
            <w:r w:rsidRPr="00BC0A74">
              <w:rPr>
                <w:sz w:val="28"/>
                <w:szCs w:val="28"/>
              </w:rPr>
              <w:t xml:space="preserve">     Швидке впровадження комп’ютерів у всі сфери людської діяльності вимагає від фахівців нового покоління у галузі автоматизації та удосконалення залізничного транспорту, управління залізницею наявності знань, умінь і практичних навичок використання новітніх комп’ютерних систем та інформаційних технологій. Сьогодні неможливо уявити ефективну роботу інженера залізничного транспорту або управлінця залізниці без знання основ роботи комп’ютера, комп’ютерних мереж, Інтернету. Дослідження останніх років чітко показують, що інформатика як фундаментальна наукова дисципліна покликана визначати напрями формування і розвитку глобального інформаційного суспільства, заснованого на її знаннях. Але обчислювальна техніка і програмування є комплексною науково-технічною дисципліною, яка має багато </w:t>
            </w:r>
            <w:r w:rsidRPr="00BC0A74">
              <w:rPr>
                <w:sz w:val="28"/>
                <w:szCs w:val="28"/>
              </w:rPr>
              <w:lastRenderedPageBreak/>
              <w:t>напрямів розвитку інформаційних технологій для вирішення проблем в різноманітних сферах людської діяльності.</w:t>
            </w:r>
            <w:r>
              <w:t xml:space="preserve">          </w:t>
            </w:r>
          </w:p>
          <w:p w14:paraId="0B9FC122" w14:textId="77777777" w:rsidR="000E14E1" w:rsidRPr="00A07BC7" w:rsidRDefault="000E14E1" w:rsidP="003779A3">
            <w:pPr>
              <w:jc w:val="both"/>
              <w:rPr>
                <w:sz w:val="28"/>
                <w:szCs w:val="28"/>
              </w:rPr>
            </w:pPr>
            <w:r w:rsidRPr="00A07BC7">
              <w:rPr>
                <w:sz w:val="28"/>
                <w:szCs w:val="28"/>
              </w:rPr>
              <w:t>Навчальна дисципліна «Обчислювальна техніка та програмування» розглядає одну із потужних її гілок – апаратне й програмне забезпечення засобів обчислювальної техніки та управління ними. Тому головним завданням вивчення дисципліни «Обчислювальна техніка та програмування» в нашому закладі є базова підготовка студентів в галузі використання обчислювальної техніки для вирішення інженерно-технічних та економіко-управлінських задач на залізничному транспорті</w:t>
            </w:r>
          </w:p>
          <w:p w14:paraId="0AC0EA2E" w14:textId="77777777" w:rsidR="000E14E1" w:rsidRPr="00BC0A74" w:rsidRDefault="000E14E1" w:rsidP="003779A3">
            <w:pPr>
              <w:widowControl w:val="0"/>
              <w:jc w:val="both"/>
              <w:rPr>
                <w:rFonts w:ascii="Times New Roman" w:hAnsi="Times New Roman" w:cs="Times New Roman"/>
                <w:sz w:val="28"/>
                <w:szCs w:val="28"/>
              </w:rPr>
            </w:pPr>
          </w:p>
        </w:tc>
      </w:tr>
      <w:tr w:rsidR="000E14E1" w:rsidRPr="002958FE" w14:paraId="3C362DCD" w14:textId="77777777" w:rsidTr="003779A3">
        <w:tc>
          <w:tcPr>
            <w:tcW w:w="4195" w:type="dxa"/>
            <w:shd w:val="clear" w:color="auto" w:fill="BDFC92"/>
          </w:tcPr>
          <w:p w14:paraId="4E4F515C" w14:textId="77777777" w:rsidR="000E14E1" w:rsidRPr="00B80283" w:rsidRDefault="000E14E1" w:rsidP="003779A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53F10B64" w14:textId="77777777" w:rsidR="000E14E1" w:rsidRPr="002958FE" w:rsidRDefault="000E14E1" w:rsidP="003779A3">
            <w:pPr>
              <w:widowControl w:val="0"/>
              <w:rPr>
                <w:rFonts w:ascii="Times New Roman" w:hAnsi="Times New Roman" w:cs="Times New Roman"/>
                <w:sz w:val="28"/>
                <w:szCs w:val="28"/>
              </w:rPr>
            </w:pPr>
          </w:p>
        </w:tc>
        <w:tc>
          <w:tcPr>
            <w:tcW w:w="5728" w:type="dxa"/>
          </w:tcPr>
          <w:p w14:paraId="614ED46B" w14:textId="77777777" w:rsidR="000E14E1" w:rsidRPr="00DF48E7" w:rsidRDefault="000E14E1" w:rsidP="003779A3">
            <w:pPr>
              <w:jc w:val="both"/>
              <w:rPr>
                <w:sz w:val="28"/>
                <w:szCs w:val="28"/>
              </w:rPr>
            </w:pPr>
            <w:r w:rsidRPr="00DF48E7">
              <w:rPr>
                <w:sz w:val="28"/>
                <w:szCs w:val="28"/>
              </w:rPr>
              <w:t xml:space="preserve">Метою </w:t>
            </w:r>
            <w:r>
              <w:rPr>
                <w:sz w:val="28"/>
                <w:szCs w:val="28"/>
              </w:rPr>
              <w:t>вивчення навчальної дисципліни «Обчислювальна техніка та програмування»</w:t>
            </w:r>
            <w:r w:rsidRPr="00DF48E7">
              <w:rPr>
                <w:sz w:val="28"/>
                <w:szCs w:val="28"/>
              </w:rPr>
              <w:t xml:space="preserve"> є вивчення сучасних інформаційно-комп’ютерних технологій та застосування їх при рішенні інженерних, управлінських та організаційних задач на залізниці. Курс має сформувати та розвинути такі компетентності студентів: Загальні компетентності: </w:t>
            </w:r>
          </w:p>
          <w:p w14:paraId="2837E597" w14:textId="77777777" w:rsidR="000E14E1" w:rsidRPr="00DF48E7" w:rsidRDefault="000E14E1" w:rsidP="003779A3">
            <w:pPr>
              <w:jc w:val="both"/>
              <w:rPr>
                <w:sz w:val="28"/>
                <w:szCs w:val="28"/>
              </w:rPr>
            </w:pPr>
            <w:r w:rsidRPr="00DF48E7">
              <w:rPr>
                <w:sz w:val="28"/>
                <w:szCs w:val="28"/>
              </w:rPr>
              <w:t xml:space="preserve">     – здатність виявляти, ставити та вирішувати проблеми за допомогою обґрунтованих рішень; </w:t>
            </w:r>
          </w:p>
          <w:p w14:paraId="036F87BC" w14:textId="77777777" w:rsidR="000E14E1" w:rsidRPr="00DF48E7" w:rsidRDefault="000E14E1" w:rsidP="003779A3">
            <w:pPr>
              <w:jc w:val="both"/>
              <w:rPr>
                <w:sz w:val="28"/>
                <w:szCs w:val="28"/>
              </w:rPr>
            </w:pPr>
            <w:r w:rsidRPr="00DF48E7">
              <w:rPr>
                <w:sz w:val="28"/>
                <w:szCs w:val="28"/>
              </w:rPr>
              <w:t xml:space="preserve">     – здатність до абстрактного мислення, аналізу та синтезу, пошуку, оброблення та аналізу інформації з різних джерел у предметній галузі;</w:t>
            </w:r>
          </w:p>
          <w:p w14:paraId="68B6DB69" w14:textId="77777777" w:rsidR="000E14E1" w:rsidRPr="00DF48E7" w:rsidRDefault="000E14E1" w:rsidP="003779A3">
            <w:pPr>
              <w:jc w:val="both"/>
              <w:rPr>
                <w:sz w:val="28"/>
                <w:szCs w:val="28"/>
              </w:rPr>
            </w:pPr>
            <w:r w:rsidRPr="00DF48E7">
              <w:rPr>
                <w:sz w:val="28"/>
                <w:szCs w:val="28"/>
              </w:rPr>
              <w:t xml:space="preserve">      Фахові компетентності:</w:t>
            </w:r>
          </w:p>
          <w:p w14:paraId="4A0C3A1D" w14:textId="77777777" w:rsidR="000E14E1" w:rsidRPr="00DF48E7" w:rsidRDefault="000E14E1" w:rsidP="003779A3">
            <w:pPr>
              <w:jc w:val="both"/>
              <w:rPr>
                <w:sz w:val="28"/>
                <w:szCs w:val="28"/>
              </w:rPr>
            </w:pPr>
            <w:r w:rsidRPr="00DF48E7">
              <w:rPr>
                <w:sz w:val="28"/>
                <w:szCs w:val="28"/>
              </w:rPr>
              <w:t xml:space="preserve">      – здатність використовувати сучасні </w:t>
            </w:r>
            <w:proofErr w:type="spellStart"/>
            <w:r w:rsidRPr="00DF48E7">
              <w:rPr>
                <w:sz w:val="28"/>
                <w:szCs w:val="28"/>
              </w:rPr>
              <w:t>інформаційнокомунікаційні</w:t>
            </w:r>
            <w:proofErr w:type="spellEnd"/>
            <w:r w:rsidRPr="00DF48E7">
              <w:rPr>
                <w:sz w:val="28"/>
                <w:szCs w:val="28"/>
              </w:rPr>
              <w:t xml:space="preserve"> технології та програмне забезпечення для створення, аналізу, супроводження та управління проектами в ІТ-галузі;</w:t>
            </w:r>
          </w:p>
          <w:p w14:paraId="521E44BF" w14:textId="77777777" w:rsidR="000E14E1" w:rsidRPr="00DF48E7" w:rsidRDefault="000E14E1" w:rsidP="003779A3">
            <w:pPr>
              <w:jc w:val="both"/>
              <w:rPr>
                <w:sz w:val="28"/>
                <w:szCs w:val="28"/>
              </w:rPr>
            </w:pPr>
            <w:r w:rsidRPr="00DF48E7">
              <w:rPr>
                <w:sz w:val="28"/>
                <w:szCs w:val="28"/>
              </w:rPr>
              <w:t xml:space="preserve">      – знання сучасних теоретичних, методичних і алгоритмічних основ розробки програмного забезпечення для його використання під час розв’язання прикладних </w:t>
            </w:r>
            <w:r w:rsidRPr="00DF48E7">
              <w:rPr>
                <w:sz w:val="28"/>
                <w:szCs w:val="28"/>
              </w:rPr>
              <w:lastRenderedPageBreak/>
              <w:t>і наукових завдань в області інформаційних систем і технологій;</w:t>
            </w:r>
          </w:p>
          <w:p w14:paraId="6E4047E6" w14:textId="77777777" w:rsidR="000E14E1" w:rsidRPr="00DF48E7" w:rsidRDefault="000E14E1" w:rsidP="003779A3">
            <w:pPr>
              <w:jc w:val="both"/>
              <w:rPr>
                <w:sz w:val="28"/>
                <w:szCs w:val="28"/>
              </w:rPr>
            </w:pPr>
            <w:r w:rsidRPr="00DF48E7">
              <w:rPr>
                <w:sz w:val="28"/>
                <w:szCs w:val="28"/>
              </w:rPr>
              <w:t xml:space="preserve">      – знання теоретичних та методологічних основ управління проектами різного видув галузі комп’ютерних наук;</w:t>
            </w:r>
          </w:p>
          <w:p w14:paraId="33132DB4" w14:textId="77777777" w:rsidR="000E14E1" w:rsidRPr="00DF48E7" w:rsidRDefault="000E14E1" w:rsidP="003779A3">
            <w:pPr>
              <w:jc w:val="both"/>
              <w:rPr>
                <w:sz w:val="28"/>
                <w:szCs w:val="28"/>
              </w:rPr>
            </w:pPr>
            <w:r w:rsidRPr="00DF48E7">
              <w:rPr>
                <w:sz w:val="28"/>
                <w:szCs w:val="28"/>
              </w:rPr>
              <w:t xml:space="preserve">      – здатність до розробки процедур та методів контролю та управління якістю та вимогам ІТ-проектів; вміння формалізувати предметну область ІТ-проекту; – здатність до математичного та логічного мислення; </w:t>
            </w:r>
          </w:p>
          <w:p w14:paraId="01CD22A5" w14:textId="77777777" w:rsidR="000E14E1" w:rsidRPr="00DF48E7" w:rsidRDefault="000E14E1" w:rsidP="003779A3">
            <w:pPr>
              <w:jc w:val="both"/>
              <w:rPr>
                <w:sz w:val="28"/>
                <w:szCs w:val="28"/>
              </w:rPr>
            </w:pPr>
            <w:r w:rsidRPr="00DF48E7">
              <w:rPr>
                <w:sz w:val="28"/>
                <w:szCs w:val="28"/>
              </w:rPr>
              <w:t xml:space="preserve">      – ґрунтовна підготовка в області програмування, володіння алгоритмічним мисленням, методами програмної інженерії для реалізації програмного забезпечення з урахуванням вимог до якості та надійності інформаційних систем; </w:t>
            </w:r>
          </w:p>
          <w:p w14:paraId="35B6B5A9" w14:textId="77777777" w:rsidR="000E14E1" w:rsidRPr="00DF48E7" w:rsidRDefault="000E14E1" w:rsidP="003779A3">
            <w:pPr>
              <w:jc w:val="both"/>
              <w:rPr>
                <w:sz w:val="28"/>
                <w:szCs w:val="28"/>
              </w:rPr>
            </w:pPr>
            <w:r w:rsidRPr="00DF48E7">
              <w:rPr>
                <w:sz w:val="28"/>
                <w:szCs w:val="28"/>
              </w:rPr>
              <w:t xml:space="preserve">     – здатність розуміти основні процеси, фази та ітерації життєвого циклу програмного забезпечення, застосувати різні види тестування та методи верифікації.</w:t>
            </w:r>
          </w:p>
          <w:p w14:paraId="3D63E432" w14:textId="77777777" w:rsidR="000E14E1" w:rsidRPr="00DF48E7" w:rsidRDefault="000E14E1" w:rsidP="003779A3">
            <w:pPr>
              <w:tabs>
                <w:tab w:val="left" w:pos="284"/>
                <w:tab w:val="left" w:pos="567"/>
              </w:tabs>
              <w:jc w:val="both"/>
              <w:rPr>
                <w:rFonts w:ascii="Times New Roman" w:eastAsia="Times New Roman" w:hAnsi="Times New Roman" w:cs="Times New Roman"/>
                <w:kern w:val="0"/>
                <w:sz w:val="28"/>
                <w:szCs w:val="28"/>
                <w:lang w:eastAsia="ru-RU"/>
                <w14:ligatures w14:val="none"/>
              </w:rPr>
            </w:pPr>
          </w:p>
        </w:tc>
      </w:tr>
      <w:tr w:rsidR="000E14E1" w:rsidRPr="002958FE" w14:paraId="4BF6D35F" w14:textId="77777777" w:rsidTr="003779A3">
        <w:tc>
          <w:tcPr>
            <w:tcW w:w="4195" w:type="dxa"/>
            <w:shd w:val="clear" w:color="auto" w:fill="BDFC92"/>
          </w:tcPr>
          <w:p w14:paraId="0587F0EF" w14:textId="77777777" w:rsidR="000E14E1" w:rsidRPr="00716F86" w:rsidRDefault="000E14E1" w:rsidP="003779A3">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Компетентності та програмні результати навчання</w:t>
            </w:r>
          </w:p>
        </w:tc>
        <w:tc>
          <w:tcPr>
            <w:tcW w:w="5728" w:type="dxa"/>
          </w:tcPr>
          <w:p w14:paraId="3F34B4B9" w14:textId="77777777" w:rsidR="004058A5" w:rsidRDefault="000E14E1" w:rsidP="003779A3">
            <w:pPr>
              <w:jc w:val="both"/>
              <w:rPr>
                <w:sz w:val="28"/>
                <w:szCs w:val="28"/>
              </w:rPr>
            </w:pPr>
            <w:r w:rsidRPr="00CE43BA">
              <w:rPr>
                <w:sz w:val="28"/>
                <w:szCs w:val="28"/>
              </w:rPr>
              <w:t xml:space="preserve">     Від студентів очікується знання шкільних курсів з інформатики, математики, фізики,  а також базові навички володіння комп’ютером. У результаті вивчення навчальної дисципліни студенти будуть спроможними: </w:t>
            </w:r>
          </w:p>
          <w:p w14:paraId="0EEA440F" w14:textId="77777777" w:rsidR="004058A5" w:rsidRDefault="004058A5" w:rsidP="003779A3">
            <w:pPr>
              <w:jc w:val="both"/>
              <w:rPr>
                <w:sz w:val="28"/>
                <w:szCs w:val="28"/>
              </w:rPr>
            </w:pPr>
            <w:r w:rsidRPr="00611F17">
              <w:rPr>
                <w:color w:val="FF0000"/>
                <w:sz w:val="28"/>
                <w:szCs w:val="28"/>
              </w:rPr>
              <w:t>ЗК3</w:t>
            </w:r>
            <w:r w:rsidR="000E14E1" w:rsidRPr="00CE43BA">
              <w:rPr>
                <w:sz w:val="28"/>
                <w:szCs w:val="28"/>
              </w:rPr>
              <w:t xml:space="preserve"> </w:t>
            </w:r>
            <w:r>
              <w:rPr>
                <w:sz w:val="28"/>
                <w:szCs w:val="28"/>
              </w:rPr>
              <w:t>Ф</w:t>
            </w:r>
            <w:r w:rsidR="000E14E1" w:rsidRPr="00CE43BA">
              <w:rPr>
                <w:sz w:val="28"/>
                <w:szCs w:val="28"/>
              </w:rPr>
              <w:t xml:space="preserve">ормувати документи за допомогою текстового редактора. </w:t>
            </w:r>
          </w:p>
          <w:p w14:paraId="4B32C409" w14:textId="587909E1" w:rsidR="000E14E1" w:rsidRDefault="004058A5" w:rsidP="003779A3">
            <w:pPr>
              <w:jc w:val="both"/>
              <w:rPr>
                <w:sz w:val="28"/>
                <w:szCs w:val="28"/>
              </w:rPr>
            </w:pPr>
            <w:r w:rsidRPr="00611F17">
              <w:rPr>
                <w:color w:val="FF0000"/>
                <w:sz w:val="28"/>
                <w:szCs w:val="28"/>
              </w:rPr>
              <w:t>ЗК4</w:t>
            </w:r>
            <w:r>
              <w:rPr>
                <w:sz w:val="28"/>
                <w:szCs w:val="28"/>
              </w:rPr>
              <w:t xml:space="preserve"> </w:t>
            </w:r>
            <w:r w:rsidR="000E14E1" w:rsidRPr="00CE43BA">
              <w:rPr>
                <w:sz w:val="28"/>
                <w:szCs w:val="28"/>
              </w:rPr>
              <w:t>Використання презентацій на лекціях дає змогу надавати велику кількість наочного матеріалу, що сприяє більшому обсягу його засвоєння, а схематичне подання матеріалу – більш чіткому його структуруванню.</w:t>
            </w:r>
          </w:p>
          <w:p w14:paraId="6D79FDB8" w14:textId="77777777" w:rsidR="00FD3790" w:rsidRPr="00FD3790" w:rsidRDefault="00FD3790" w:rsidP="00FD3790">
            <w:pPr>
              <w:ind w:left="-397"/>
              <w:jc w:val="both"/>
              <w:rPr>
                <w:rFonts w:ascii="Times New Roman" w:hAnsi="Times New Roman"/>
                <w:sz w:val="28"/>
              </w:rPr>
            </w:pPr>
            <w:r w:rsidRPr="00FD3790">
              <w:rPr>
                <w:rFonts w:ascii="Times New Roman" w:hAnsi="Times New Roman"/>
                <w:sz w:val="28"/>
              </w:rPr>
              <w:t xml:space="preserve">      </w:t>
            </w:r>
            <w:r w:rsidRPr="00611F17">
              <w:rPr>
                <w:rFonts w:ascii="Times New Roman" w:hAnsi="Times New Roman"/>
                <w:color w:val="FF0000"/>
                <w:sz w:val="28"/>
              </w:rPr>
              <w:t>ЗК5</w:t>
            </w:r>
            <w:r w:rsidRPr="00FD3790">
              <w:rPr>
                <w:rFonts w:ascii="Times New Roman" w:hAnsi="Times New Roman"/>
                <w:sz w:val="28"/>
              </w:rPr>
              <w:t xml:space="preserve"> Здатність до ефективної роботи з сучасними комп’ютерними засобами (комп’ютерно-технологічна компетентність); </w:t>
            </w:r>
          </w:p>
          <w:p w14:paraId="7C076171" w14:textId="77777777" w:rsidR="00FD3790" w:rsidRPr="00FD3790" w:rsidRDefault="00FD3790" w:rsidP="00FD3790">
            <w:pPr>
              <w:ind w:left="-397"/>
              <w:jc w:val="both"/>
              <w:rPr>
                <w:rFonts w:ascii="Times New Roman" w:hAnsi="Times New Roman"/>
                <w:sz w:val="28"/>
              </w:rPr>
            </w:pPr>
            <w:r w:rsidRPr="00FD3790">
              <w:rPr>
                <w:rFonts w:ascii="Times New Roman" w:hAnsi="Times New Roman"/>
                <w:sz w:val="28"/>
              </w:rPr>
              <w:t xml:space="preserve">      </w:t>
            </w:r>
            <w:r w:rsidRPr="00611F17">
              <w:rPr>
                <w:rFonts w:ascii="Times New Roman" w:hAnsi="Times New Roman"/>
                <w:color w:val="FF0000"/>
                <w:sz w:val="28"/>
              </w:rPr>
              <w:t>ЗК6</w:t>
            </w:r>
            <w:r w:rsidRPr="00FD3790">
              <w:rPr>
                <w:rFonts w:ascii="Times New Roman" w:hAnsi="Times New Roman"/>
                <w:sz w:val="28"/>
              </w:rPr>
              <w:t xml:space="preserve">  Здатність до ефективної роботи з інформацією у всіх формах її представлення (інформаційна компетентність); </w:t>
            </w:r>
          </w:p>
          <w:p w14:paraId="423237F1" w14:textId="77777777" w:rsidR="00FD3790" w:rsidRPr="00FD3790" w:rsidRDefault="00FD3790" w:rsidP="00FD3790">
            <w:pPr>
              <w:ind w:left="-397"/>
              <w:jc w:val="both"/>
              <w:rPr>
                <w:rFonts w:ascii="Times New Roman" w:hAnsi="Times New Roman"/>
                <w:sz w:val="28"/>
              </w:rPr>
            </w:pPr>
            <w:r w:rsidRPr="00FD3790">
              <w:rPr>
                <w:rFonts w:ascii="Times New Roman" w:hAnsi="Times New Roman"/>
                <w:sz w:val="28"/>
              </w:rPr>
              <w:t xml:space="preserve">      </w:t>
            </w:r>
            <w:r w:rsidRPr="00611F17">
              <w:rPr>
                <w:rFonts w:ascii="Times New Roman" w:hAnsi="Times New Roman"/>
                <w:color w:val="FF0000"/>
                <w:sz w:val="28"/>
              </w:rPr>
              <w:t>ЗК7</w:t>
            </w:r>
            <w:r w:rsidRPr="00FD3790">
              <w:rPr>
                <w:rFonts w:ascii="Times New Roman" w:hAnsi="Times New Roman"/>
                <w:sz w:val="28"/>
              </w:rPr>
              <w:t xml:space="preserve"> Здатність застосовувати сучасні засоби інформаційних та комп’ютерних технологій до роботи з інформацією та розв’язання </w:t>
            </w:r>
            <w:r w:rsidRPr="00FD3790">
              <w:rPr>
                <w:rFonts w:ascii="Times New Roman" w:hAnsi="Times New Roman"/>
                <w:sz w:val="28"/>
              </w:rPr>
              <w:lastRenderedPageBreak/>
              <w:t xml:space="preserve">різноманітних задач (процесуально - діяльнісна компетентність). </w:t>
            </w:r>
          </w:p>
          <w:p w14:paraId="2782749D" w14:textId="4184401D" w:rsidR="00FD3790" w:rsidRPr="00CE43BA" w:rsidRDefault="00FD3790" w:rsidP="00FD3790">
            <w:pPr>
              <w:jc w:val="both"/>
              <w:rPr>
                <w:sz w:val="28"/>
                <w:szCs w:val="28"/>
              </w:rPr>
            </w:pPr>
            <w:r w:rsidRPr="00FD3790">
              <w:rPr>
                <w:rFonts w:ascii="Times New Roman" w:hAnsi="Times New Roman"/>
                <w:sz w:val="28"/>
              </w:rPr>
              <w:t xml:space="preserve">      </w:t>
            </w:r>
          </w:p>
          <w:p w14:paraId="7597647C" w14:textId="77777777" w:rsidR="000E14E1" w:rsidRPr="00CE43BA" w:rsidRDefault="000E14E1" w:rsidP="003779A3">
            <w:pPr>
              <w:widowControl w:val="0"/>
              <w:jc w:val="both"/>
              <w:rPr>
                <w:rFonts w:ascii="Times New Roman" w:hAnsi="Times New Roman" w:cs="Times New Roman"/>
                <w:sz w:val="28"/>
                <w:szCs w:val="28"/>
              </w:rPr>
            </w:pPr>
          </w:p>
        </w:tc>
      </w:tr>
      <w:tr w:rsidR="000E14E1" w:rsidRPr="00716F86" w14:paraId="4793E3E7" w14:textId="77777777" w:rsidTr="003779A3">
        <w:tc>
          <w:tcPr>
            <w:tcW w:w="4195" w:type="dxa"/>
            <w:shd w:val="clear" w:color="auto" w:fill="BDFC92"/>
          </w:tcPr>
          <w:p w14:paraId="5717B3C2" w14:textId="77777777" w:rsidR="000E14E1" w:rsidRPr="00716F86" w:rsidRDefault="000E14E1" w:rsidP="003779A3">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tcPr>
          <w:p w14:paraId="43AA022F" w14:textId="026A7F9A" w:rsidR="00611F17" w:rsidRDefault="00611F17" w:rsidP="00611F17">
            <w:pPr>
              <w:pStyle w:val="a6"/>
              <w:spacing w:before="4"/>
              <w:ind w:right="38"/>
              <w:jc w:val="both"/>
            </w:pPr>
            <w:r>
              <w:t>РН2 Вільно володіти державною мовою як усно, так і письмово та іноземною мовою в обсязі, необхідному для забезпечення професійної діяльності.</w:t>
            </w:r>
          </w:p>
          <w:p w14:paraId="0D4BFFCF" w14:textId="77777777" w:rsidR="00611F17" w:rsidRDefault="00611F17" w:rsidP="00611F17">
            <w:pPr>
              <w:pStyle w:val="a6"/>
              <w:spacing w:before="2"/>
              <w:ind w:left="-56"/>
              <w:jc w:val="both"/>
            </w:pPr>
            <w:r>
              <w:t>РН3 Застосовувати</w:t>
            </w:r>
            <w:r>
              <w:rPr>
                <w:spacing w:val="-3"/>
              </w:rPr>
              <w:t xml:space="preserve"> </w:t>
            </w:r>
            <w:r>
              <w:t>сучасні інформаційні технології для</w:t>
            </w:r>
            <w:r>
              <w:rPr>
                <w:spacing w:val="-2"/>
              </w:rPr>
              <w:t xml:space="preserve"> </w:t>
            </w:r>
            <w:r>
              <w:t xml:space="preserve">розв’язання практичних завдань з організації перевезень та </w:t>
            </w:r>
            <w:proofErr w:type="spellStart"/>
            <w:r>
              <w:t>проєктування</w:t>
            </w:r>
            <w:proofErr w:type="spellEnd"/>
            <w:r>
              <w:t xml:space="preserve"> транспортних технологій.</w:t>
            </w:r>
          </w:p>
          <w:p w14:paraId="4AADEC38" w14:textId="77777777" w:rsidR="00611F17" w:rsidRDefault="00611F17" w:rsidP="00611F17">
            <w:pPr>
              <w:pStyle w:val="a6"/>
              <w:spacing w:before="4"/>
              <w:ind w:right="38" w:firstLine="554"/>
              <w:jc w:val="both"/>
            </w:pPr>
          </w:p>
          <w:p w14:paraId="435807EC" w14:textId="099C6ACF" w:rsidR="000E14E1" w:rsidRPr="00CE43BA" w:rsidRDefault="000E14E1" w:rsidP="003779A3">
            <w:pPr>
              <w:jc w:val="both"/>
              <w:rPr>
                <w:sz w:val="28"/>
                <w:szCs w:val="28"/>
              </w:rPr>
            </w:pPr>
            <w:r w:rsidRPr="00CE43BA">
              <w:rPr>
                <w:sz w:val="28"/>
                <w:szCs w:val="28"/>
              </w:rPr>
              <w:t xml:space="preserve"> </w:t>
            </w:r>
          </w:p>
          <w:p w14:paraId="476EE54D" w14:textId="101CFD06" w:rsidR="000E14E1" w:rsidRPr="00CE43BA" w:rsidRDefault="000E14E1" w:rsidP="00611F17">
            <w:pPr>
              <w:jc w:val="both"/>
              <w:rPr>
                <w:sz w:val="28"/>
                <w:szCs w:val="28"/>
              </w:rPr>
            </w:pPr>
            <w:r w:rsidRPr="00CE43BA">
              <w:rPr>
                <w:sz w:val="28"/>
                <w:szCs w:val="28"/>
              </w:rPr>
              <w:t xml:space="preserve">     </w:t>
            </w:r>
          </w:p>
          <w:p w14:paraId="045F9245" w14:textId="77777777" w:rsidR="000E14E1" w:rsidRPr="00611F17" w:rsidRDefault="000E14E1" w:rsidP="003779A3">
            <w:pPr>
              <w:jc w:val="both"/>
              <w:rPr>
                <w:rFonts w:ascii="Times New Roman" w:hAnsi="Times New Roman" w:cs="Times New Roman"/>
                <w:sz w:val="28"/>
                <w:szCs w:val="28"/>
              </w:rPr>
            </w:pPr>
            <w:r w:rsidRPr="00CE43BA">
              <w:rPr>
                <w:sz w:val="28"/>
                <w:szCs w:val="28"/>
              </w:rPr>
              <w:t xml:space="preserve">     </w:t>
            </w:r>
            <w:r w:rsidRPr="00611F17">
              <w:rPr>
                <w:rFonts w:ascii="Times New Roman" w:hAnsi="Times New Roman" w:cs="Times New Roman"/>
                <w:sz w:val="28"/>
                <w:szCs w:val="28"/>
              </w:rPr>
              <w:t>Поточний контроль (усне опитування), модульний контроль (тести), підсумкове тестування, залік.. При оцінюванні результатів навчання викладач керується положенням про контроль та оцінювання якості знань студентів.</w:t>
            </w:r>
          </w:p>
          <w:p w14:paraId="617B05A1" w14:textId="77777777" w:rsidR="000E14E1" w:rsidRPr="00CE43BA" w:rsidRDefault="000E14E1" w:rsidP="003779A3">
            <w:pPr>
              <w:widowControl w:val="0"/>
              <w:jc w:val="both"/>
              <w:rPr>
                <w:rFonts w:ascii="Times New Roman" w:hAnsi="Times New Roman" w:cs="Times New Roman"/>
                <w:iCs/>
                <w:color w:val="0070C0"/>
                <w:sz w:val="28"/>
                <w:szCs w:val="28"/>
              </w:rPr>
            </w:pPr>
            <w:bookmarkStart w:id="0" w:name="_GoBack"/>
            <w:bookmarkEnd w:id="0"/>
          </w:p>
        </w:tc>
      </w:tr>
      <w:tr w:rsidR="000E14E1" w:rsidRPr="00716F86" w14:paraId="72EC96BF" w14:textId="77777777" w:rsidTr="003779A3">
        <w:tc>
          <w:tcPr>
            <w:tcW w:w="4195" w:type="dxa"/>
            <w:shd w:val="clear" w:color="auto" w:fill="BDFC92"/>
          </w:tcPr>
          <w:p w14:paraId="0F9AFCC6" w14:textId="77777777" w:rsidR="000E14E1" w:rsidRPr="00761B37" w:rsidRDefault="000E14E1" w:rsidP="003779A3">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t>Пререквізити</w:t>
            </w:r>
            <w:proofErr w:type="spellEnd"/>
          </w:p>
        </w:tc>
        <w:tc>
          <w:tcPr>
            <w:tcW w:w="5728" w:type="dxa"/>
          </w:tcPr>
          <w:p w14:paraId="47DFE1F7" w14:textId="77777777" w:rsidR="000E14E1" w:rsidRPr="004755F7" w:rsidRDefault="000E14E1" w:rsidP="003779A3">
            <w:pPr>
              <w:widowControl w:val="0"/>
              <w:jc w:val="both"/>
              <w:rPr>
                <w:rFonts w:ascii="Times New Roman" w:hAnsi="Times New Roman" w:cs="Times New Roman"/>
                <w:bCs/>
                <w:sz w:val="28"/>
                <w:szCs w:val="28"/>
              </w:rPr>
            </w:pPr>
            <w:r>
              <w:rPr>
                <w:rFonts w:ascii="Times New Roman" w:hAnsi="Times New Roman" w:cs="Times New Roman"/>
                <w:bCs/>
                <w:sz w:val="28"/>
                <w:szCs w:val="28"/>
              </w:rPr>
              <w:t>Інформатика, фізика, трудове навчання, у</w:t>
            </w:r>
            <w:r w:rsidRPr="00D51BF0">
              <w:rPr>
                <w:rFonts w:ascii="Times New Roman" w:hAnsi="Times New Roman" w:cs="Times New Roman"/>
                <w:bCs/>
                <w:sz w:val="28"/>
                <w:szCs w:val="28"/>
              </w:rPr>
              <w:t xml:space="preserve">країнська література, </w:t>
            </w:r>
            <w:r>
              <w:rPr>
                <w:rFonts w:ascii="Times New Roman" w:hAnsi="Times New Roman" w:cs="Times New Roman"/>
                <w:bCs/>
                <w:sz w:val="28"/>
                <w:szCs w:val="28"/>
              </w:rPr>
              <w:t xml:space="preserve">українська мова, </w:t>
            </w:r>
            <w:r w:rsidRPr="00D51BF0">
              <w:rPr>
                <w:rFonts w:ascii="Times New Roman" w:hAnsi="Times New Roman" w:cs="Times New Roman"/>
                <w:bCs/>
                <w:sz w:val="28"/>
                <w:szCs w:val="28"/>
              </w:rPr>
              <w:t>зарубіжна література, історія України, всесвітня історія, громадянська освіта</w:t>
            </w:r>
            <w:r>
              <w:rPr>
                <w:rFonts w:ascii="Times New Roman" w:hAnsi="Times New Roman" w:cs="Times New Roman"/>
                <w:bCs/>
                <w:sz w:val="28"/>
                <w:szCs w:val="28"/>
              </w:rPr>
              <w:t>.</w:t>
            </w:r>
            <w:r w:rsidRPr="00E06357">
              <w:rPr>
                <w:rFonts w:ascii="Times New Roman" w:hAnsi="Times New Roman" w:cs="Times New Roman"/>
                <w:bCs/>
                <w:sz w:val="28"/>
                <w:szCs w:val="28"/>
              </w:rPr>
              <w:t xml:space="preserve"> </w:t>
            </w:r>
          </w:p>
        </w:tc>
      </w:tr>
      <w:tr w:rsidR="000E14E1" w:rsidRPr="00716F86" w14:paraId="0D2D9FEA" w14:textId="77777777" w:rsidTr="003779A3">
        <w:tc>
          <w:tcPr>
            <w:tcW w:w="4195" w:type="dxa"/>
            <w:shd w:val="clear" w:color="auto" w:fill="BDFC92"/>
          </w:tcPr>
          <w:p w14:paraId="79600B4E" w14:textId="77777777" w:rsidR="000E14E1" w:rsidRPr="00761B37" w:rsidRDefault="000E14E1" w:rsidP="003779A3">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28" w:type="dxa"/>
          </w:tcPr>
          <w:p w14:paraId="749E9B28" w14:textId="77777777" w:rsidR="000E14E1" w:rsidRDefault="000E14E1" w:rsidP="003779A3">
            <w:pPr>
              <w:widowControl w:val="0"/>
              <w:jc w:val="both"/>
              <w:rPr>
                <w:rFonts w:ascii="Times New Roman" w:hAnsi="Times New Roman" w:cs="Times New Roman"/>
                <w:bCs/>
                <w:sz w:val="28"/>
                <w:szCs w:val="28"/>
              </w:rPr>
            </w:pPr>
            <w:r w:rsidRPr="00D51BF0">
              <w:rPr>
                <w:rFonts w:ascii="Times New Roman" w:hAnsi="Times New Roman" w:cs="Times New Roman"/>
                <w:bCs/>
                <w:sz w:val="28"/>
                <w:szCs w:val="28"/>
              </w:rPr>
              <w:t xml:space="preserve">Основи </w:t>
            </w:r>
            <w:r>
              <w:rPr>
                <w:rFonts w:ascii="Times New Roman" w:hAnsi="Times New Roman" w:cs="Times New Roman"/>
                <w:bCs/>
                <w:sz w:val="28"/>
                <w:szCs w:val="28"/>
              </w:rPr>
              <w:t xml:space="preserve">цифрових технологій, </w:t>
            </w:r>
            <w:r>
              <w:rPr>
                <w:rFonts w:ascii="Times New Roman" w:hAnsi="Times New Roman" w:cs="Times New Roman"/>
                <w:bCs/>
                <w:sz w:val="28"/>
                <w:szCs w:val="28"/>
                <w:lang w:val="en-US"/>
              </w:rPr>
              <w:t>ITE</w:t>
            </w:r>
            <w:r w:rsidRPr="00B24DA5">
              <w:rPr>
                <w:rFonts w:ascii="Times New Roman" w:hAnsi="Times New Roman" w:cs="Times New Roman"/>
                <w:bCs/>
                <w:sz w:val="28"/>
                <w:szCs w:val="28"/>
                <w:lang w:val="ru-RU"/>
              </w:rPr>
              <w:t xml:space="preserve"> </w:t>
            </w:r>
            <w:r>
              <w:rPr>
                <w:rFonts w:ascii="Times New Roman" w:hAnsi="Times New Roman" w:cs="Times New Roman"/>
                <w:bCs/>
                <w:sz w:val="28"/>
                <w:szCs w:val="28"/>
              </w:rPr>
              <w:t>технології,  основи управлінської діяльності.</w:t>
            </w:r>
          </w:p>
          <w:p w14:paraId="03B3360F" w14:textId="77777777" w:rsidR="000E14E1" w:rsidRPr="00377D5D" w:rsidRDefault="000E14E1" w:rsidP="003779A3">
            <w:pPr>
              <w:widowControl w:val="0"/>
              <w:jc w:val="both"/>
              <w:rPr>
                <w:rFonts w:ascii="Times New Roman" w:hAnsi="Times New Roman" w:cs="Times New Roman"/>
                <w:bCs/>
                <w:sz w:val="28"/>
                <w:szCs w:val="28"/>
              </w:rPr>
            </w:pPr>
            <w:r w:rsidRPr="00D51BF0">
              <w:rPr>
                <w:rFonts w:ascii="Times New Roman" w:hAnsi="Times New Roman" w:cs="Times New Roman"/>
                <w:bCs/>
                <w:sz w:val="28"/>
                <w:szCs w:val="28"/>
              </w:rPr>
              <w:t xml:space="preserve">Здатність розв’язувати складні спеціалізовані завдання та практичні проблеми, у сфері освіти та науки, креативної економіки і </w:t>
            </w:r>
            <w:proofErr w:type="spellStart"/>
            <w:r w:rsidRPr="00D51BF0">
              <w:rPr>
                <w:rFonts w:ascii="Times New Roman" w:hAnsi="Times New Roman" w:cs="Times New Roman"/>
                <w:bCs/>
                <w:sz w:val="28"/>
                <w:szCs w:val="28"/>
              </w:rPr>
              <w:t>культуротворчих</w:t>
            </w:r>
            <w:proofErr w:type="spellEnd"/>
            <w:r w:rsidRPr="00D51BF0">
              <w:rPr>
                <w:rFonts w:ascii="Times New Roman" w:hAnsi="Times New Roman" w:cs="Times New Roman"/>
                <w:bCs/>
                <w:sz w:val="28"/>
                <w:szCs w:val="28"/>
              </w:rPr>
              <w:t xml:space="preserve"> практик, що передбачає застосування </w:t>
            </w:r>
            <w:r>
              <w:rPr>
                <w:rFonts w:ascii="Times New Roman" w:hAnsi="Times New Roman" w:cs="Times New Roman"/>
                <w:bCs/>
                <w:sz w:val="28"/>
                <w:szCs w:val="28"/>
              </w:rPr>
              <w:t xml:space="preserve">знань галузевих соціальних </w:t>
            </w:r>
            <w:r w:rsidRPr="00D51BF0">
              <w:rPr>
                <w:rFonts w:ascii="Times New Roman" w:hAnsi="Times New Roman" w:cs="Times New Roman"/>
                <w:bCs/>
                <w:sz w:val="28"/>
                <w:szCs w:val="28"/>
              </w:rPr>
              <w:t>теорій</w:t>
            </w:r>
            <w:r>
              <w:rPr>
                <w:rFonts w:ascii="Times New Roman" w:hAnsi="Times New Roman" w:cs="Times New Roman"/>
                <w:bCs/>
                <w:sz w:val="28"/>
                <w:szCs w:val="28"/>
              </w:rPr>
              <w:t>.</w:t>
            </w:r>
          </w:p>
        </w:tc>
      </w:tr>
      <w:tr w:rsidR="000E14E1" w:rsidRPr="00716F86" w14:paraId="277C7592" w14:textId="77777777" w:rsidTr="003779A3">
        <w:tc>
          <w:tcPr>
            <w:tcW w:w="4195" w:type="dxa"/>
            <w:shd w:val="clear" w:color="auto" w:fill="BDFC92"/>
          </w:tcPr>
          <w:p w14:paraId="2A5C8BE8" w14:textId="77777777" w:rsidR="000E14E1" w:rsidRPr="00716F86" w:rsidRDefault="000E14E1" w:rsidP="003779A3">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tcPr>
          <w:p w14:paraId="3B700A17" w14:textId="77777777" w:rsidR="000E14E1" w:rsidRDefault="000E14E1" w:rsidP="003779A3">
            <w:pPr>
              <w:widowControl w:val="0"/>
              <w:jc w:val="center"/>
              <w:rPr>
                <w:rFonts w:ascii="Times New Roman" w:hAnsi="Times New Roman" w:cs="Times New Roman"/>
                <w:b/>
                <w:bCs/>
                <w:i/>
                <w:iCs/>
                <w:color w:val="1F4E79" w:themeColor="accent5" w:themeShade="80"/>
                <w:sz w:val="28"/>
                <w:szCs w:val="28"/>
                <w:u w:val="single"/>
              </w:rPr>
            </w:pPr>
            <w:r w:rsidRPr="0036257A">
              <w:rPr>
                <w:rFonts w:ascii="Times New Roman" w:hAnsi="Times New Roman" w:cs="Times New Roman"/>
                <w:b/>
                <w:bCs/>
                <w:i/>
                <w:iCs/>
                <w:color w:val="1F4E79" w:themeColor="accent5" w:themeShade="80"/>
                <w:sz w:val="28"/>
                <w:szCs w:val="28"/>
                <w:u w:val="single"/>
              </w:rPr>
              <w:t>Теми лекцій</w:t>
            </w:r>
          </w:p>
          <w:p w14:paraId="543FE0C8" w14:textId="77777777" w:rsidR="000E14E1" w:rsidRDefault="000E14E1" w:rsidP="003779A3">
            <w:pPr>
              <w:widowControl w:val="0"/>
              <w:rPr>
                <w:b/>
                <w:sz w:val="28"/>
                <w:szCs w:val="28"/>
              </w:rPr>
            </w:pPr>
            <w:r w:rsidRPr="00C07562">
              <w:rPr>
                <w:b/>
                <w:sz w:val="28"/>
                <w:szCs w:val="28"/>
              </w:rPr>
              <w:t>Розділ 1 Алгоритми та програмування</w:t>
            </w:r>
          </w:p>
          <w:p w14:paraId="319F3CFD" w14:textId="77777777" w:rsidR="000E14E1" w:rsidRPr="00215E11" w:rsidRDefault="000E14E1" w:rsidP="003779A3">
            <w:pPr>
              <w:pStyle w:val="a5"/>
              <w:widowControl w:val="0"/>
              <w:numPr>
                <w:ilvl w:val="0"/>
                <w:numId w:val="5"/>
              </w:numPr>
              <w:jc w:val="both"/>
              <w:rPr>
                <w:bCs/>
                <w:sz w:val="28"/>
                <w:szCs w:val="28"/>
                <w:lang w:val="ru-RU"/>
              </w:rPr>
            </w:pPr>
            <w:r w:rsidRPr="00087328">
              <w:rPr>
                <w:bCs/>
                <w:sz w:val="28"/>
                <w:szCs w:val="28"/>
              </w:rPr>
              <w:t xml:space="preserve">Мова програмування </w:t>
            </w:r>
            <w:r w:rsidRPr="00087328">
              <w:rPr>
                <w:bCs/>
                <w:sz w:val="28"/>
                <w:szCs w:val="28"/>
                <w:lang w:val="en-US"/>
              </w:rPr>
              <w:t>QBasic</w:t>
            </w:r>
            <w:r>
              <w:rPr>
                <w:bCs/>
                <w:sz w:val="28"/>
                <w:szCs w:val="28"/>
              </w:rPr>
              <w:t>.</w:t>
            </w:r>
            <w:r w:rsidRPr="00215E11">
              <w:rPr>
                <w:bCs/>
                <w:sz w:val="28"/>
                <w:szCs w:val="28"/>
              </w:rPr>
              <w:t xml:space="preserve"> </w:t>
            </w:r>
            <w:r>
              <w:rPr>
                <w:bCs/>
                <w:sz w:val="28"/>
                <w:szCs w:val="28"/>
              </w:rPr>
              <w:t>Ф</w:t>
            </w:r>
            <w:r w:rsidRPr="00215E11">
              <w:rPr>
                <w:bCs/>
                <w:sz w:val="28"/>
                <w:szCs w:val="28"/>
              </w:rPr>
              <w:t>ункції і команди</w:t>
            </w:r>
          </w:p>
          <w:p w14:paraId="44F371B4" w14:textId="77777777" w:rsidR="000E14E1" w:rsidRPr="001409A8" w:rsidRDefault="000E14E1" w:rsidP="003779A3">
            <w:pPr>
              <w:pStyle w:val="a5"/>
              <w:widowControl w:val="0"/>
              <w:numPr>
                <w:ilvl w:val="0"/>
                <w:numId w:val="5"/>
              </w:numPr>
              <w:jc w:val="both"/>
              <w:rPr>
                <w:rFonts w:ascii="Times New Roman" w:hAnsi="Times New Roman" w:cs="Times New Roman"/>
                <w:bCs/>
                <w:sz w:val="28"/>
                <w:szCs w:val="28"/>
              </w:rPr>
            </w:pPr>
            <w:r w:rsidRPr="00F2561A">
              <w:rPr>
                <w:sz w:val="28"/>
                <w:szCs w:val="28"/>
              </w:rPr>
              <w:t xml:space="preserve">Підсумкове заняття   </w:t>
            </w:r>
          </w:p>
          <w:p w14:paraId="4A5DDE48" w14:textId="77777777" w:rsidR="000E14E1" w:rsidRPr="001409A8" w:rsidRDefault="000E14E1" w:rsidP="003779A3">
            <w:pPr>
              <w:widowControl w:val="0"/>
              <w:ind w:left="360"/>
              <w:jc w:val="both"/>
              <w:rPr>
                <w:rFonts w:ascii="Times New Roman" w:hAnsi="Times New Roman" w:cs="Times New Roman"/>
                <w:bCs/>
                <w:sz w:val="28"/>
                <w:szCs w:val="28"/>
              </w:rPr>
            </w:pPr>
            <w:r>
              <w:rPr>
                <w:b/>
                <w:bCs/>
                <w:sz w:val="28"/>
                <w:szCs w:val="28"/>
              </w:rPr>
              <w:t xml:space="preserve">     </w:t>
            </w:r>
            <w:r w:rsidRPr="001409A8">
              <w:rPr>
                <w:b/>
                <w:bCs/>
                <w:sz w:val="28"/>
                <w:szCs w:val="28"/>
              </w:rPr>
              <w:t>Контрольна робота</w:t>
            </w:r>
          </w:p>
          <w:p w14:paraId="0E254C79" w14:textId="77777777" w:rsidR="000E14E1" w:rsidRPr="00D87916" w:rsidRDefault="000E14E1" w:rsidP="003779A3">
            <w:pPr>
              <w:widowControl w:val="0"/>
              <w:jc w:val="center"/>
              <w:rPr>
                <w:rFonts w:ascii="Times New Roman" w:hAnsi="Times New Roman" w:cs="Times New Roman"/>
                <w:b/>
                <w:bCs/>
                <w:i/>
                <w:iCs/>
                <w:sz w:val="28"/>
                <w:szCs w:val="28"/>
                <w:u w:val="single"/>
              </w:rPr>
            </w:pPr>
            <w:r>
              <w:rPr>
                <w:sz w:val="28"/>
                <w:szCs w:val="28"/>
              </w:rPr>
              <w:t xml:space="preserve"> </w:t>
            </w:r>
            <w:r w:rsidRPr="00D87916">
              <w:rPr>
                <w:rFonts w:ascii="Times New Roman" w:hAnsi="Times New Roman" w:cs="Times New Roman"/>
                <w:b/>
                <w:bCs/>
                <w:i/>
                <w:iCs/>
                <w:sz w:val="28"/>
                <w:szCs w:val="28"/>
                <w:u w:val="single"/>
              </w:rPr>
              <w:t>Теми практичних робіт</w:t>
            </w:r>
          </w:p>
          <w:p w14:paraId="47F3690A" w14:textId="77777777" w:rsidR="000E14E1" w:rsidRDefault="000E14E1" w:rsidP="003779A3">
            <w:pPr>
              <w:widowControl w:val="0"/>
              <w:rPr>
                <w:rFonts w:ascii="Times New Roman" w:hAnsi="Times New Roman" w:cs="Times New Roman"/>
                <w:b/>
                <w:bCs/>
                <w:i/>
                <w:iCs/>
                <w:color w:val="1F4E79" w:themeColor="accent5" w:themeShade="80"/>
                <w:sz w:val="28"/>
                <w:szCs w:val="28"/>
                <w:u w:val="single"/>
              </w:rPr>
            </w:pPr>
            <w:r w:rsidRPr="00C07562">
              <w:rPr>
                <w:b/>
                <w:sz w:val="28"/>
                <w:szCs w:val="28"/>
              </w:rPr>
              <w:t>Розділ 1 Алгоритми та програмування</w:t>
            </w:r>
          </w:p>
          <w:p w14:paraId="60118F7B" w14:textId="77777777" w:rsidR="000E14E1" w:rsidRPr="00EF6F52" w:rsidRDefault="000E14E1" w:rsidP="003779A3">
            <w:pPr>
              <w:widowControl w:val="0"/>
              <w:numPr>
                <w:ilvl w:val="0"/>
                <w:numId w:val="3"/>
              </w:numPr>
              <w:tabs>
                <w:tab w:val="clear" w:pos="720"/>
                <w:tab w:val="num" w:pos="370"/>
              </w:tabs>
              <w:ind w:left="370"/>
              <w:jc w:val="both"/>
              <w:rPr>
                <w:rFonts w:ascii="Times New Roman" w:hAnsi="Times New Roman" w:cs="Times New Roman"/>
                <w:bCs/>
                <w:sz w:val="28"/>
                <w:szCs w:val="28"/>
              </w:rPr>
            </w:pPr>
            <w:r>
              <w:rPr>
                <w:b/>
                <w:bCs/>
                <w:sz w:val="28"/>
                <w:szCs w:val="28"/>
              </w:rPr>
              <w:t xml:space="preserve">  </w:t>
            </w:r>
            <w:r w:rsidRPr="00C07562">
              <w:rPr>
                <w:b/>
                <w:bCs/>
                <w:sz w:val="28"/>
                <w:szCs w:val="28"/>
              </w:rPr>
              <w:t xml:space="preserve">Практична робота 1 </w:t>
            </w:r>
            <w:r w:rsidRPr="00C07562">
              <w:rPr>
                <w:bCs/>
                <w:sz w:val="28"/>
                <w:szCs w:val="28"/>
              </w:rPr>
              <w:t>Лінійні програми</w:t>
            </w:r>
            <w:r w:rsidRPr="00EF6F52">
              <w:rPr>
                <w:rFonts w:ascii="Times New Roman" w:hAnsi="Times New Roman" w:cs="Times New Roman"/>
                <w:bCs/>
                <w:sz w:val="28"/>
                <w:szCs w:val="28"/>
              </w:rPr>
              <w:t>.</w:t>
            </w:r>
          </w:p>
          <w:p w14:paraId="1CBA3C46" w14:textId="77777777" w:rsidR="000E14E1" w:rsidRPr="006053B4" w:rsidRDefault="000E14E1" w:rsidP="003779A3">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Pr>
                <w:b/>
                <w:bCs/>
                <w:sz w:val="28"/>
                <w:szCs w:val="28"/>
              </w:rPr>
              <w:t xml:space="preserve">  </w:t>
            </w:r>
            <w:r w:rsidRPr="006053B4">
              <w:rPr>
                <w:b/>
                <w:bCs/>
                <w:sz w:val="28"/>
                <w:szCs w:val="28"/>
              </w:rPr>
              <w:t>Практична</w:t>
            </w:r>
            <w:r>
              <w:rPr>
                <w:b/>
                <w:bCs/>
                <w:sz w:val="28"/>
                <w:szCs w:val="28"/>
              </w:rPr>
              <w:t xml:space="preserve"> </w:t>
            </w:r>
            <w:r w:rsidRPr="006053B4">
              <w:rPr>
                <w:b/>
                <w:bCs/>
                <w:sz w:val="28"/>
                <w:szCs w:val="28"/>
              </w:rPr>
              <w:t xml:space="preserve">робота 2 </w:t>
            </w:r>
            <w:r w:rsidRPr="006053B4">
              <w:rPr>
                <w:bCs/>
                <w:sz w:val="28"/>
                <w:szCs w:val="28"/>
              </w:rPr>
              <w:t xml:space="preserve">Програми з </w:t>
            </w:r>
            <w:r w:rsidRPr="006053B4">
              <w:rPr>
                <w:bCs/>
                <w:sz w:val="28"/>
                <w:szCs w:val="28"/>
              </w:rPr>
              <w:lastRenderedPageBreak/>
              <w:t>розгалуженням</w:t>
            </w:r>
            <w:r w:rsidRPr="006053B4">
              <w:rPr>
                <w:rFonts w:ascii="Times New Roman" w:hAnsi="Times New Roman" w:cs="Times New Roman"/>
                <w:bCs/>
                <w:sz w:val="28"/>
                <w:szCs w:val="28"/>
              </w:rPr>
              <w:t xml:space="preserve"> </w:t>
            </w:r>
          </w:p>
          <w:p w14:paraId="2FA7140F" w14:textId="77777777" w:rsidR="000E14E1" w:rsidRPr="008F3794" w:rsidRDefault="000E14E1" w:rsidP="003779A3">
            <w:pPr>
              <w:widowControl w:val="0"/>
              <w:numPr>
                <w:ilvl w:val="0"/>
                <w:numId w:val="3"/>
              </w:numPr>
              <w:tabs>
                <w:tab w:val="clear" w:pos="720"/>
                <w:tab w:val="num" w:pos="370"/>
              </w:tabs>
              <w:ind w:left="370"/>
              <w:jc w:val="both"/>
              <w:rPr>
                <w:rFonts w:ascii="Times New Roman" w:hAnsi="Times New Roman" w:cs="Times New Roman"/>
                <w:b/>
                <w:bCs/>
                <w:i/>
                <w:iCs/>
                <w:color w:val="1F4E79" w:themeColor="accent5" w:themeShade="80"/>
                <w:sz w:val="28"/>
                <w:szCs w:val="28"/>
                <w:u w:val="single"/>
              </w:rPr>
            </w:pPr>
            <w:r>
              <w:rPr>
                <w:b/>
                <w:bCs/>
                <w:sz w:val="28"/>
                <w:szCs w:val="28"/>
              </w:rPr>
              <w:t xml:space="preserve">  </w:t>
            </w:r>
            <w:r w:rsidRPr="00C07562">
              <w:rPr>
                <w:b/>
                <w:bCs/>
                <w:sz w:val="28"/>
                <w:szCs w:val="28"/>
              </w:rPr>
              <w:t xml:space="preserve">Практична робота 3 </w:t>
            </w:r>
            <w:r w:rsidRPr="00C07562">
              <w:rPr>
                <w:bCs/>
                <w:sz w:val="28"/>
                <w:szCs w:val="28"/>
              </w:rPr>
              <w:t>Циклічні програми</w:t>
            </w:r>
          </w:p>
          <w:p w14:paraId="37B959FE" w14:textId="77777777" w:rsidR="000E14E1" w:rsidRDefault="000E14E1" w:rsidP="003779A3">
            <w:pPr>
              <w:widowControl w:val="0"/>
              <w:ind w:left="10"/>
              <w:jc w:val="both"/>
              <w:rPr>
                <w:b/>
                <w:sz w:val="28"/>
                <w:szCs w:val="28"/>
              </w:rPr>
            </w:pPr>
          </w:p>
          <w:p w14:paraId="5CBE373E" w14:textId="77777777" w:rsidR="000E14E1" w:rsidRPr="00A00183" w:rsidRDefault="000E14E1" w:rsidP="003779A3">
            <w:pPr>
              <w:widowControl w:val="0"/>
              <w:ind w:left="10"/>
              <w:jc w:val="both"/>
              <w:rPr>
                <w:b/>
                <w:sz w:val="28"/>
                <w:szCs w:val="28"/>
                <w:lang w:val="ru-RU"/>
              </w:rPr>
            </w:pPr>
            <w:r w:rsidRPr="00C07562">
              <w:rPr>
                <w:b/>
                <w:sz w:val="28"/>
                <w:szCs w:val="28"/>
              </w:rPr>
              <w:t xml:space="preserve">Розділ 2 Пакет програм </w:t>
            </w:r>
            <w:r w:rsidRPr="00C07562">
              <w:rPr>
                <w:b/>
                <w:sz w:val="28"/>
                <w:szCs w:val="28"/>
                <w:lang w:val="en-US"/>
              </w:rPr>
              <w:t>MS</w:t>
            </w:r>
            <w:r w:rsidRPr="00C07562">
              <w:rPr>
                <w:b/>
                <w:sz w:val="28"/>
                <w:szCs w:val="28"/>
              </w:rPr>
              <w:t xml:space="preserve"> </w:t>
            </w:r>
            <w:r w:rsidRPr="00C07562">
              <w:rPr>
                <w:b/>
                <w:sz w:val="28"/>
                <w:szCs w:val="28"/>
                <w:lang w:val="en-US"/>
              </w:rPr>
              <w:t>Office</w:t>
            </w:r>
          </w:p>
          <w:p w14:paraId="085A3ACA" w14:textId="77777777" w:rsidR="000E14E1" w:rsidRPr="00A00183" w:rsidRDefault="000E14E1" w:rsidP="003779A3">
            <w:pPr>
              <w:widowControl w:val="0"/>
              <w:ind w:left="10"/>
              <w:jc w:val="both"/>
              <w:rPr>
                <w:sz w:val="28"/>
                <w:szCs w:val="28"/>
                <w:lang w:val="ru-RU"/>
              </w:rPr>
            </w:pPr>
            <w:r w:rsidRPr="00C07562">
              <w:rPr>
                <w:b/>
                <w:sz w:val="28"/>
                <w:szCs w:val="28"/>
              </w:rPr>
              <w:t xml:space="preserve">Тема 1 </w:t>
            </w:r>
            <w:r w:rsidRPr="00C07562">
              <w:rPr>
                <w:sz w:val="28"/>
                <w:szCs w:val="28"/>
              </w:rPr>
              <w:t xml:space="preserve">Текстовий процесор </w:t>
            </w:r>
            <w:r w:rsidRPr="00C07562">
              <w:rPr>
                <w:sz w:val="28"/>
                <w:szCs w:val="28"/>
                <w:lang w:val="en-US"/>
              </w:rPr>
              <w:t>MS</w:t>
            </w:r>
            <w:r w:rsidRPr="00C07562">
              <w:rPr>
                <w:sz w:val="28"/>
                <w:szCs w:val="28"/>
              </w:rPr>
              <w:t xml:space="preserve"> </w:t>
            </w:r>
            <w:r w:rsidRPr="00C07562">
              <w:rPr>
                <w:sz w:val="28"/>
                <w:szCs w:val="28"/>
                <w:lang w:val="en-US"/>
              </w:rPr>
              <w:t>Word</w:t>
            </w:r>
          </w:p>
          <w:p w14:paraId="088E1521" w14:textId="77777777" w:rsidR="000E14E1" w:rsidRPr="008415D0" w:rsidRDefault="000E14E1" w:rsidP="003779A3">
            <w:pPr>
              <w:widowControl w:val="0"/>
              <w:ind w:left="10"/>
              <w:jc w:val="both"/>
              <w:rPr>
                <w:bCs/>
                <w:sz w:val="28"/>
                <w:szCs w:val="28"/>
                <w:lang w:val="ru-RU"/>
              </w:rPr>
            </w:pPr>
            <w:r w:rsidRPr="008415D0">
              <w:rPr>
                <w:bCs/>
                <w:sz w:val="28"/>
                <w:szCs w:val="28"/>
                <w:lang w:val="ru-RU"/>
              </w:rPr>
              <w:t>4)</w:t>
            </w:r>
            <w:r>
              <w:rPr>
                <w:bCs/>
                <w:sz w:val="28"/>
                <w:szCs w:val="28"/>
              </w:rPr>
              <w:t xml:space="preserve"> </w:t>
            </w:r>
            <w:r w:rsidRPr="00C07562">
              <w:rPr>
                <w:b/>
                <w:bCs/>
                <w:sz w:val="28"/>
                <w:szCs w:val="28"/>
              </w:rPr>
              <w:t>Практична робота 4</w:t>
            </w:r>
            <w:r w:rsidRPr="00C07562">
              <w:rPr>
                <w:sz w:val="28"/>
                <w:szCs w:val="28"/>
              </w:rPr>
              <w:t xml:space="preserve"> </w:t>
            </w:r>
            <w:r>
              <w:rPr>
                <w:sz w:val="28"/>
                <w:szCs w:val="28"/>
              </w:rPr>
              <w:t>Введення та р</w:t>
            </w:r>
            <w:r w:rsidRPr="00C07562">
              <w:rPr>
                <w:sz w:val="28"/>
                <w:szCs w:val="28"/>
              </w:rPr>
              <w:t>едагування тексту</w:t>
            </w:r>
            <w:r w:rsidRPr="008415D0">
              <w:rPr>
                <w:bCs/>
                <w:sz w:val="28"/>
                <w:szCs w:val="28"/>
                <w:lang w:val="ru-RU"/>
              </w:rPr>
              <w:t xml:space="preserve"> </w:t>
            </w:r>
          </w:p>
          <w:p w14:paraId="4DCD39E0" w14:textId="77777777" w:rsidR="000E14E1" w:rsidRPr="008415D0" w:rsidRDefault="000E14E1" w:rsidP="003779A3">
            <w:pPr>
              <w:widowControl w:val="0"/>
              <w:ind w:left="10"/>
              <w:jc w:val="both"/>
              <w:rPr>
                <w:bCs/>
                <w:sz w:val="28"/>
                <w:szCs w:val="28"/>
                <w:lang w:val="ru-RU"/>
              </w:rPr>
            </w:pPr>
            <w:r w:rsidRPr="008415D0">
              <w:rPr>
                <w:sz w:val="28"/>
                <w:szCs w:val="28"/>
              </w:rPr>
              <w:t>5)</w:t>
            </w:r>
            <w:r>
              <w:rPr>
                <w:b/>
                <w:bCs/>
                <w:sz w:val="28"/>
                <w:szCs w:val="28"/>
              </w:rPr>
              <w:t xml:space="preserve"> </w:t>
            </w:r>
            <w:r w:rsidRPr="008415D0">
              <w:rPr>
                <w:bCs/>
                <w:sz w:val="28"/>
                <w:szCs w:val="28"/>
                <w:lang w:val="ru-RU"/>
              </w:rPr>
              <w:t xml:space="preserve"> </w:t>
            </w:r>
            <w:r>
              <w:rPr>
                <w:bCs/>
                <w:sz w:val="28"/>
                <w:szCs w:val="28"/>
                <w:lang w:val="ru-RU"/>
              </w:rPr>
              <w:t xml:space="preserve">  </w:t>
            </w:r>
            <w:r w:rsidRPr="00C07562">
              <w:rPr>
                <w:b/>
                <w:bCs/>
                <w:sz w:val="28"/>
                <w:szCs w:val="28"/>
              </w:rPr>
              <w:t xml:space="preserve"> Практична робота 5 </w:t>
            </w:r>
            <w:r w:rsidRPr="00C07562">
              <w:rPr>
                <w:bCs/>
                <w:sz w:val="28"/>
                <w:szCs w:val="28"/>
              </w:rPr>
              <w:t>Форматування тексту</w:t>
            </w:r>
            <w:r w:rsidRPr="008415D0">
              <w:rPr>
                <w:bCs/>
                <w:sz w:val="28"/>
                <w:szCs w:val="28"/>
                <w:lang w:val="ru-RU"/>
              </w:rPr>
              <w:t xml:space="preserve">  </w:t>
            </w:r>
          </w:p>
          <w:p w14:paraId="55322AA1" w14:textId="77777777" w:rsidR="000E14E1" w:rsidRDefault="000E14E1" w:rsidP="003779A3">
            <w:pPr>
              <w:widowControl w:val="0"/>
              <w:ind w:left="10"/>
              <w:jc w:val="both"/>
              <w:rPr>
                <w:bCs/>
                <w:sz w:val="28"/>
                <w:szCs w:val="28"/>
              </w:rPr>
            </w:pPr>
            <w:r w:rsidRPr="008415D0">
              <w:rPr>
                <w:rFonts w:ascii="Times New Roman" w:hAnsi="Times New Roman" w:cs="Times New Roman"/>
                <w:sz w:val="28"/>
                <w:szCs w:val="28"/>
              </w:rPr>
              <w:t>6)</w:t>
            </w:r>
            <w:r>
              <w:rPr>
                <w:rFonts w:ascii="Times New Roman" w:hAnsi="Times New Roman" w:cs="Times New Roman"/>
                <w:sz w:val="28"/>
                <w:szCs w:val="28"/>
              </w:rPr>
              <w:t xml:space="preserve"> </w:t>
            </w:r>
            <w:r w:rsidRPr="00C07562">
              <w:rPr>
                <w:b/>
                <w:bCs/>
                <w:sz w:val="28"/>
                <w:szCs w:val="28"/>
              </w:rPr>
              <w:t xml:space="preserve">Практична робота 6 </w:t>
            </w:r>
            <w:r w:rsidRPr="00C07562">
              <w:rPr>
                <w:bCs/>
                <w:sz w:val="28"/>
                <w:szCs w:val="28"/>
              </w:rPr>
              <w:t>Створення та форматування таблиць</w:t>
            </w:r>
          </w:p>
          <w:p w14:paraId="009A3DAE" w14:textId="77777777" w:rsidR="000E14E1" w:rsidRPr="00415F1B" w:rsidRDefault="000E14E1" w:rsidP="003779A3">
            <w:pPr>
              <w:widowControl w:val="0"/>
              <w:ind w:left="10"/>
              <w:jc w:val="both"/>
              <w:rPr>
                <w:sz w:val="28"/>
                <w:szCs w:val="28"/>
                <w:lang w:val="ru-RU"/>
              </w:rPr>
            </w:pPr>
            <w:r>
              <w:rPr>
                <w:rFonts w:ascii="Times New Roman" w:hAnsi="Times New Roman" w:cs="Times New Roman"/>
                <w:sz w:val="28"/>
                <w:szCs w:val="28"/>
              </w:rPr>
              <w:t xml:space="preserve">7) </w:t>
            </w:r>
            <w:r w:rsidRPr="00C07562">
              <w:rPr>
                <w:b/>
                <w:bCs/>
                <w:sz w:val="28"/>
                <w:szCs w:val="28"/>
              </w:rPr>
              <w:t xml:space="preserve">Практична робота 7 </w:t>
            </w:r>
            <w:r w:rsidRPr="00C07562">
              <w:rPr>
                <w:bCs/>
                <w:sz w:val="28"/>
                <w:szCs w:val="28"/>
              </w:rPr>
              <w:t xml:space="preserve">Креслення та малювання у </w:t>
            </w:r>
            <w:r w:rsidRPr="00C07562">
              <w:rPr>
                <w:sz w:val="28"/>
                <w:szCs w:val="28"/>
                <w:lang w:val="en-US"/>
              </w:rPr>
              <w:t>MS</w:t>
            </w:r>
            <w:r w:rsidRPr="00C07562">
              <w:rPr>
                <w:sz w:val="28"/>
                <w:szCs w:val="28"/>
              </w:rPr>
              <w:t xml:space="preserve"> </w:t>
            </w:r>
            <w:r w:rsidRPr="00C07562">
              <w:rPr>
                <w:sz w:val="28"/>
                <w:szCs w:val="28"/>
                <w:lang w:val="en-US"/>
              </w:rPr>
              <w:t>Word</w:t>
            </w:r>
          </w:p>
          <w:p w14:paraId="383CF1DC" w14:textId="77777777" w:rsidR="000E14E1" w:rsidRDefault="000E14E1" w:rsidP="003779A3">
            <w:pPr>
              <w:widowControl w:val="0"/>
              <w:ind w:left="10"/>
              <w:jc w:val="both"/>
              <w:rPr>
                <w:bCs/>
                <w:color w:val="000000" w:themeColor="text1"/>
                <w:sz w:val="28"/>
                <w:szCs w:val="28"/>
              </w:rPr>
            </w:pPr>
            <w:r>
              <w:rPr>
                <w:rFonts w:ascii="Times New Roman" w:hAnsi="Times New Roman" w:cs="Times New Roman"/>
                <w:sz w:val="28"/>
                <w:szCs w:val="28"/>
              </w:rPr>
              <w:t>8)</w:t>
            </w:r>
            <w:r>
              <w:rPr>
                <w:b/>
                <w:bCs/>
                <w:color w:val="000000" w:themeColor="text1"/>
                <w:sz w:val="28"/>
                <w:szCs w:val="28"/>
              </w:rPr>
              <w:t xml:space="preserve"> </w:t>
            </w:r>
            <w:r w:rsidRPr="00282E68">
              <w:rPr>
                <w:b/>
                <w:bCs/>
                <w:color w:val="000000" w:themeColor="text1"/>
                <w:sz w:val="28"/>
                <w:szCs w:val="28"/>
              </w:rPr>
              <w:t xml:space="preserve">Практична робота 8 </w:t>
            </w:r>
            <w:r w:rsidRPr="00282E68">
              <w:rPr>
                <w:bCs/>
                <w:color w:val="000000" w:themeColor="text1"/>
                <w:sz w:val="28"/>
                <w:szCs w:val="28"/>
              </w:rPr>
              <w:t>Вставка та форматування об’єктів</w:t>
            </w:r>
          </w:p>
          <w:p w14:paraId="151760DD" w14:textId="77777777" w:rsidR="000E14E1" w:rsidRPr="00282E68" w:rsidRDefault="000E14E1" w:rsidP="003779A3">
            <w:pPr>
              <w:rPr>
                <w:bCs/>
                <w:sz w:val="28"/>
                <w:szCs w:val="28"/>
              </w:rPr>
            </w:pPr>
            <w:r>
              <w:rPr>
                <w:rFonts w:ascii="Times New Roman" w:hAnsi="Times New Roman" w:cs="Times New Roman"/>
                <w:sz w:val="28"/>
                <w:szCs w:val="28"/>
              </w:rPr>
              <w:t>9)</w:t>
            </w:r>
            <w:r w:rsidRPr="00282E68">
              <w:rPr>
                <w:b/>
                <w:bCs/>
                <w:sz w:val="28"/>
                <w:szCs w:val="28"/>
              </w:rPr>
              <w:t xml:space="preserve"> </w:t>
            </w:r>
            <w:r>
              <w:rPr>
                <w:b/>
                <w:bCs/>
                <w:sz w:val="28"/>
                <w:szCs w:val="28"/>
              </w:rPr>
              <w:t xml:space="preserve">    </w:t>
            </w:r>
            <w:r w:rsidRPr="00282E68">
              <w:rPr>
                <w:b/>
                <w:bCs/>
                <w:sz w:val="28"/>
                <w:szCs w:val="28"/>
              </w:rPr>
              <w:t xml:space="preserve">Практична робота 9 </w:t>
            </w:r>
            <w:r w:rsidRPr="00282E68">
              <w:rPr>
                <w:bCs/>
                <w:sz w:val="28"/>
                <w:szCs w:val="28"/>
              </w:rPr>
              <w:t>Колонтитул</w:t>
            </w:r>
          </w:p>
          <w:p w14:paraId="3CEBB85B" w14:textId="77777777" w:rsidR="000E14E1" w:rsidRDefault="000E14E1" w:rsidP="003779A3">
            <w:pPr>
              <w:widowControl w:val="0"/>
              <w:ind w:left="10"/>
              <w:jc w:val="both"/>
              <w:rPr>
                <w:b/>
                <w:sz w:val="28"/>
                <w:szCs w:val="28"/>
              </w:rPr>
            </w:pPr>
          </w:p>
          <w:p w14:paraId="3A0C4C22" w14:textId="77777777" w:rsidR="000E14E1" w:rsidRPr="00415F1B" w:rsidRDefault="000E14E1" w:rsidP="003779A3">
            <w:pPr>
              <w:widowControl w:val="0"/>
              <w:ind w:left="10"/>
              <w:jc w:val="both"/>
              <w:rPr>
                <w:sz w:val="28"/>
                <w:szCs w:val="28"/>
                <w:lang w:val="ru-RU"/>
              </w:rPr>
            </w:pPr>
            <w:r w:rsidRPr="00C07562">
              <w:rPr>
                <w:b/>
                <w:sz w:val="28"/>
                <w:szCs w:val="28"/>
              </w:rPr>
              <w:t xml:space="preserve">Тема 2 </w:t>
            </w:r>
            <w:r w:rsidRPr="00C07562">
              <w:rPr>
                <w:sz w:val="28"/>
                <w:szCs w:val="28"/>
              </w:rPr>
              <w:t xml:space="preserve">Табличний процесор </w:t>
            </w:r>
            <w:r w:rsidRPr="00C07562">
              <w:rPr>
                <w:sz w:val="28"/>
                <w:szCs w:val="28"/>
                <w:lang w:val="en-US"/>
              </w:rPr>
              <w:t>MS</w:t>
            </w:r>
            <w:r w:rsidRPr="00C07562">
              <w:rPr>
                <w:sz w:val="28"/>
                <w:szCs w:val="28"/>
              </w:rPr>
              <w:t xml:space="preserve"> </w:t>
            </w:r>
            <w:r w:rsidRPr="00C07562">
              <w:rPr>
                <w:sz w:val="28"/>
                <w:szCs w:val="28"/>
                <w:lang w:val="en-US"/>
              </w:rPr>
              <w:t>Excel</w:t>
            </w:r>
          </w:p>
          <w:p w14:paraId="04D17C5D" w14:textId="77777777" w:rsidR="000E14E1" w:rsidRDefault="000E14E1" w:rsidP="003779A3">
            <w:pPr>
              <w:widowControl w:val="0"/>
              <w:ind w:left="10"/>
              <w:jc w:val="both"/>
              <w:rPr>
                <w:bCs/>
                <w:sz w:val="28"/>
                <w:szCs w:val="28"/>
              </w:rPr>
            </w:pPr>
            <w:r w:rsidRPr="00DB3F73">
              <w:rPr>
                <w:bCs/>
                <w:sz w:val="28"/>
                <w:szCs w:val="28"/>
              </w:rPr>
              <w:t>10)</w:t>
            </w:r>
            <w:r>
              <w:rPr>
                <w:b/>
                <w:sz w:val="28"/>
                <w:szCs w:val="28"/>
              </w:rPr>
              <w:t xml:space="preserve"> </w:t>
            </w:r>
            <w:r w:rsidRPr="00C07562">
              <w:rPr>
                <w:b/>
                <w:bCs/>
                <w:sz w:val="28"/>
                <w:szCs w:val="28"/>
              </w:rPr>
              <w:t xml:space="preserve">Практична робота 10 </w:t>
            </w:r>
            <w:r w:rsidRPr="00C07562">
              <w:rPr>
                <w:bCs/>
                <w:sz w:val="28"/>
                <w:szCs w:val="28"/>
              </w:rPr>
              <w:t>Введення інформації</w:t>
            </w:r>
          </w:p>
          <w:p w14:paraId="739C9E40" w14:textId="77777777" w:rsidR="000E14E1" w:rsidRPr="00892152" w:rsidRDefault="000E14E1" w:rsidP="003779A3">
            <w:pPr>
              <w:widowControl w:val="0"/>
              <w:ind w:left="10"/>
              <w:jc w:val="both"/>
              <w:rPr>
                <w:sz w:val="28"/>
                <w:szCs w:val="28"/>
                <w:lang w:val="ru-RU"/>
              </w:rPr>
            </w:pPr>
            <w:r>
              <w:rPr>
                <w:bCs/>
                <w:sz w:val="28"/>
                <w:szCs w:val="28"/>
              </w:rPr>
              <w:t>та форматування чарунок</w:t>
            </w:r>
          </w:p>
          <w:p w14:paraId="5A6FEC5E" w14:textId="77777777" w:rsidR="000E14E1" w:rsidRDefault="000E14E1" w:rsidP="003779A3">
            <w:pPr>
              <w:widowControl w:val="0"/>
              <w:ind w:left="10"/>
              <w:jc w:val="both"/>
              <w:rPr>
                <w:b/>
                <w:bCs/>
                <w:sz w:val="28"/>
                <w:szCs w:val="28"/>
              </w:rPr>
            </w:pPr>
            <w:r w:rsidRPr="00DB3F73">
              <w:rPr>
                <w:sz w:val="28"/>
                <w:szCs w:val="28"/>
              </w:rPr>
              <w:t>11)</w:t>
            </w:r>
            <w:r>
              <w:rPr>
                <w:b/>
                <w:bCs/>
                <w:sz w:val="28"/>
                <w:szCs w:val="28"/>
              </w:rPr>
              <w:t xml:space="preserve"> </w:t>
            </w:r>
            <w:r w:rsidRPr="00C07562">
              <w:rPr>
                <w:b/>
                <w:bCs/>
                <w:sz w:val="28"/>
                <w:szCs w:val="28"/>
              </w:rPr>
              <w:t xml:space="preserve">Практична робота 11 </w:t>
            </w:r>
            <w:r w:rsidRPr="00C07562">
              <w:rPr>
                <w:bCs/>
                <w:sz w:val="28"/>
                <w:szCs w:val="28"/>
              </w:rPr>
              <w:t>Форматування таблиць</w:t>
            </w:r>
          </w:p>
          <w:p w14:paraId="12CBBA60" w14:textId="77777777" w:rsidR="000E14E1" w:rsidRPr="00C55CE8" w:rsidRDefault="000E14E1" w:rsidP="003779A3">
            <w:pPr>
              <w:widowControl w:val="0"/>
              <w:ind w:left="10"/>
              <w:jc w:val="both"/>
              <w:rPr>
                <w:sz w:val="28"/>
                <w:szCs w:val="28"/>
              </w:rPr>
            </w:pPr>
            <w:r w:rsidRPr="00DB3F73">
              <w:rPr>
                <w:sz w:val="28"/>
                <w:szCs w:val="28"/>
              </w:rPr>
              <w:t>12)</w:t>
            </w:r>
            <w:r w:rsidRPr="00C07562">
              <w:rPr>
                <w:b/>
                <w:bCs/>
                <w:sz w:val="28"/>
                <w:szCs w:val="28"/>
              </w:rPr>
              <w:t xml:space="preserve"> Практична робота 12 </w:t>
            </w:r>
            <w:r w:rsidRPr="00C07562">
              <w:rPr>
                <w:bCs/>
                <w:sz w:val="28"/>
                <w:szCs w:val="28"/>
              </w:rPr>
              <w:t xml:space="preserve">Обчислення в </w:t>
            </w:r>
            <w:r w:rsidRPr="00C07562">
              <w:rPr>
                <w:sz w:val="28"/>
                <w:szCs w:val="28"/>
                <w:lang w:val="en-US"/>
              </w:rPr>
              <w:t>MS</w:t>
            </w:r>
            <w:r w:rsidRPr="00C07562">
              <w:rPr>
                <w:sz w:val="28"/>
                <w:szCs w:val="28"/>
              </w:rPr>
              <w:t xml:space="preserve"> </w:t>
            </w:r>
            <w:r w:rsidRPr="00C07562">
              <w:rPr>
                <w:sz w:val="28"/>
                <w:szCs w:val="28"/>
                <w:lang w:val="en-US"/>
              </w:rPr>
              <w:t>Excel</w:t>
            </w:r>
            <w:r>
              <w:rPr>
                <w:sz w:val="28"/>
                <w:szCs w:val="28"/>
              </w:rPr>
              <w:t>. Стандартні функції</w:t>
            </w:r>
          </w:p>
          <w:p w14:paraId="2CB9C1C1" w14:textId="77777777" w:rsidR="000E14E1" w:rsidRDefault="000E14E1" w:rsidP="003779A3">
            <w:pPr>
              <w:widowControl w:val="0"/>
              <w:ind w:left="10"/>
              <w:jc w:val="both"/>
              <w:rPr>
                <w:bCs/>
                <w:sz w:val="28"/>
                <w:szCs w:val="28"/>
              </w:rPr>
            </w:pPr>
            <w:r>
              <w:rPr>
                <w:sz w:val="28"/>
                <w:szCs w:val="28"/>
              </w:rPr>
              <w:t>13)</w:t>
            </w:r>
            <w:r w:rsidRPr="00C07562">
              <w:rPr>
                <w:b/>
                <w:bCs/>
                <w:sz w:val="28"/>
                <w:szCs w:val="28"/>
              </w:rPr>
              <w:t xml:space="preserve"> </w:t>
            </w:r>
            <w:r>
              <w:rPr>
                <w:b/>
                <w:bCs/>
                <w:sz w:val="28"/>
                <w:szCs w:val="28"/>
              </w:rPr>
              <w:t xml:space="preserve">  </w:t>
            </w:r>
            <w:r w:rsidRPr="00C07562">
              <w:rPr>
                <w:b/>
                <w:bCs/>
                <w:sz w:val="28"/>
                <w:szCs w:val="28"/>
              </w:rPr>
              <w:t xml:space="preserve">Практична робота 13 </w:t>
            </w:r>
            <w:r>
              <w:rPr>
                <w:sz w:val="28"/>
                <w:szCs w:val="28"/>
              </w:rPr>
              <w:t xml:space="preserve">Формули і </w:t>
            </w:r>
            <w:r w:rsidRPr="00C07562">
              <w:rPr>
                <w:sz w:val="28"/>
                <w:szCs w:val="28"/>
              </w:rPr>
              <w:t xml:space="preserve"> </w:t>
            </w:r>
            <w:r w:rsidRPr="00C07562">
              <w:rPr>
                <w:bCs/>
                <w:sz w:val="28"/>
                <w:szCs w:val="28"/>
              </w:rPr>
              <w:t>вирази користувача</w:t>
            </w:r>
          </w:p>
          <w:p w14:paraId="6D4ACA86" w14:textId="77777777" w:rsidR="000E14E1" w:rsidRDefault="000E14E1" w:rsidP="003779A3">
            <w:pPr>
              <w:widowControl w:val="0"/>
              <w:ind w:left="10"/>
              <w:jc w:val="both"/>
              <w:rPr>
                <w:bCs/>
                <w:sz w:val="28"/>
                <w:szCs w:val="28"/>
              </w:rPr>
            </w:pPr>
            <w:r>
              <w:rPr>
                <w:bCs/>
                <w:sz w:val="28"/>
                <w:szCs w:val="28"/>
              </w:rPr>
              <w:t>14)</w:t>
            </w:r>
            <w:r w:rsidRPr="00C07562">
              <w:rPr>
                <w:b/>
                <w:bCs/>
                <w:sz w:val="28"/>
                <w:szCs w:val="28"/>
              </w:rPr>
              <w:t xml:space="preserve"> </w:t>
            </w:r>
            <w:r>
              <w:rPr>
                <w:b/>
                <w:bCs/>
                <w:sz w:val="28"/>
                <w:szCs w:val="28"/>
              </w:rPr>
              <w:t xml:space="preserve">   </w:t>
            </w:r>
            <w:r w:rsidRPr="00C07562">
              <w:rPr>
                <w:b/>
                <w:bCs/>
                <w:sz w:val="28"/>
                <w:szCs w:val="28"/>
              </w:rPr>
              <w:t>Практична робота 1</w:t>
            </w:r>
            <w:r>
              <w:rPr>
                <w:b/>
                <w:bCs/>
                <w:sz w:val="28"/>
                <w:szCs w:val="28"/>
              </w:rPr>
              <w:t>4</w:t>
            </w:r>
            <w:r w:rsidRPr="00C07562">
              <w:rPr>
                <w:b/>
                <w:bCs/>
                <w:sz w:val="28"/>
                <w:szCs w:val="28"/>
              </w:rPr>
              <w:t xml:space="preserve"> </w:t>
            </w:r>
            <w:r w:rsidRPr="00C07562">
              <w:rPr>
                <w:bCs/>
                <w:sz w:val="28"/>
                <w:szCs w:val="28"/>
              </w:rPr>
              <w:t>Логічні функції</w:t>
            </w:r>
          </w:p>
          <w:p w14:paraId="69486678" w14:textId="77777777" w:rsidR="000E14E1" w:rsidRDefault="000E14E1" w:rsidP="003779A3">
            <w:pPr>
              <w:widowControl w:val="0"/>
              <w:ind w:left="10"/>
              <w:jc w:val="both"/>
              <w:rPr>
                <w:bCs/>
                <w:color w:val="000000" w:themeColor="text1"/>
                <w:sz w:val="28"/>
                <w:szCs w:val="28"/>
              </w:rPr>
            </w:pPr>
            <w:r>
              <w:rPr>
                <w:bCs/>
                <w:sz w:val="28"/>
                <w:szCs w:val="28"/>
              </w:rPr>
              <w:t>15)</w:t>
            </w:r>
            <w:r>
              <w:rPr>
                <w:b/>
                <w:bCs/>
                <w:color w:val="000000" w:themeColor="text1"/>
                <w:sz w:val="28"/>
                <w:szCs w:val="28"/>
              </w:rPr>
              <w:t xml:space="preserve"> </w:t>
            </w:r>
            <w:r w:rsidRPr="0012624E">
              <w:rPr>
                <w:b/>
                <w:bCs/>
                <w:sz w:val="28"/>
                <w:szCs w:val="28"/>
              </w:rPr>
              <w:t xml:space="preserve">Практична робота 15 </w:t>
            </w:r>
            <w:r w:rsidRPr="0012624E">
              <w:rPr>
                <w:bCs/>
                <w:sz w:val="28"/>
                <w:szCs w:val="28"/>
              </w:rPr>
              <w:t>Побудова і форматування діаграм</w:t>
            </w:r>
            <w:r w:rsidRPr="00600144">
              <w:rPr>
                <w:b/>
                <w:bCs/>
                <w:color w:val="000000" w:themeColor="text1"/>
                <w:sz w:val="28"/>
                <w:szCs w:val="28"/>
              </w:rPr>
              <w:t xml:space="preserve">  </w:t>
            </w:r>
          </w:p>
          <w:p w14:paraId="19900A19" w14:textId="77777777" w:rsidR="000E14E1" w:rsidRDefault="000E14E1" w:rsidP="003779A3">
            <w:pPr>
              <w:widowControl w:val="0"/>
              <w:ind w:left="10"/>
              <w:jc w:val="both"/>
              <w:rPr>
                <w:bCs/>
                <w:sz w:val="28"/>
                <w:szCs w:val="28"/>
              </w:rPr>
            </w:pPr>
            <w:r>
              <w:rPr>
                <w:bCs/>
                <w:sz w:val="28"/>
                <w:szCs w:val="28"/>
              </w:rPr>
              <w:t>16)</w:t>
            </w:r>
            <w:r w:rsidRPr="00600144">
              <w:rPr>
                <w:b/>
                <w:bCs/>
                <w:color w:val="000000" w:themeColor="text1"/>
                <w:sz w:val="28"/>
                <w:szCs w:val="28"/>
              </w:rPr>
              <w:t xml:space="preserve"> Практична робота 16</w:t>
            </w:r>
            <w:r w:rsidRPr="00600144">
              <w:rPr>
                <w:bCs/>
                <w:color w:val="000000" w:themeColor="text1"/>
                <w:sz w:val="28"/>
                <w:szCs w:val="28"/>
              </w:rPr>
              <w:t xml:space="preserve"> </w:t>
            </w:r>
            <w:r w:rsidRPr="00B846FD">
              <w:rPr>
                <w:bCs/>
                <w:sz w:val="28"/>
                <w:szCs w:val="28"/>
              </w:rPr>
              <w:t xml:space="preserve"> Планування </w:t>
            </w:r>
            <w:r>
              <w:rPr>
                <w:bCs/>
                <w:sz w:val="28"/>
                <w:szCs w:val="28"/>
              </w:rPr>
              <w:t>презентації</w:t>
            </w:r>
          </w:p>
          <w:p w14:paraId="45E02844" w14:textId="77777777" w:rsidR="000E14E1" w:rsidRDefault="000E14E1" w:rsidP="003779A3">
            <w:pPr>
              <w:widowControl w:val="0"/>
              <w:ind w:left="10"/>
              <w:jc w:val="both"/>
              <w:rPr>
                <w:bCs/>
                <w:sz w:val="28"/>
                <w:szCs w:val="28"/>
              </w:rPr>
            </w:pPr>
            <w:r>
              <w:rPr>
                <w:bCs/>
                <w:sz w:val="28"/>
                <w:szCs w:val="28"/>
              </w:rPr>
              <w:t>17)</w:t>
            </w:r>
            <w:r>
              <w:rPr>
                <w:b/>
                <w:bCs/>
                <w:sz w:val="28"/>
                <w:szCs w:val="28"/>
              </w:rPr>
              <w:t xml:space="preserve"> </w:t>
            </w:r>
            <w:r w:rsidRPr="00C562B8">
              <w:rPr>
                <w:b/>
                <w:bCs/>
                <w:sz w:val="28"/>
                <w:szCs w:val="28"/>
              </w:rPr>
              <w:t xml:space="preserve">Практична робота </w:t>
            </w:r>
            <w:r>
              <w:rPr>
                <w:b/>
                <w:bCs/>
                <w:sz w:val="28"/>
                <w:szCs w:val="28"/>
              </w:rPr>
              <w:t>17</w:t>
            </w:r>
            <w:r w:rsidRPr="00C562B8">
              <w:rPr>
                <w:b/>
                <w:bCs/>
                <w:sz w:val="28"/>
                <w:szCs w:val="28"/>
              </w:rPr>
              <w:t xml:space="preserve"> </w:t>
            </w:r>
            <w:r w:rsidRPr="009D7921">
              <w:rPr>
                <w:bCs/>
                <w:sz w:val="28"/>
                <w:szCs w:val="28"/>
              </w:rPr>
              <w:t>Створення презентації</w:t>
            </w:r>
          </w:p>
          <w:p w14:paraId="4375819C" w14:textId="77777777" w:rsidR="000E14E1" w:rsidRDefault="000E14E1" w:rsidP="003779A3">
            <w:pPr>
              <w:widowControl w:val="0"/>
              <w:ind w:left="10"/>
              <w:jc w:val="both"/>
              <w:rPr>
                <w:bCs/>
                <w:sz w:val="28"/>
                <w:szCs w:val="28"/>
              </w:rPr>
            </w:pPr>
            <w:r>
              <w:rPr>
                <w:bCs/>
                <w:sz w:val="28"/>
                <w:szCs w:val="28"/>
              </w:rPr>
              <w:t>18)</w:t>
            </w:r>
            <w:r>
              <w:rPr>
                <w:b/>
                <w:bCs/>
                <w:sz w:val="28"/>
                <w:szCs w:val="28"/>
              </w:rPr>
              <w:t xml:space="preserve"> Практична робота 18</w:t>
            </w:r>
            <w:r w:rsidRPr="009D7921">
              <w:rPr>
                <w:b/>
                <w:bCs/>
                <w:sz w:val="28"/>
                <w:szCs w:val="28"/>
              </w:rPr>
              <w:t xml:space="preserve"> </w:t>
            </w:r>
            <w:r w:rsidRPr="009D7921">
              <w:rPr>
                <w:bCs/>
                <w:sz w:val="28"/>
                <w:szCs w:val="28"/>
              </w:rPr>
              <w:t>Настроювання анімації</w:t>
            </w:r>
          </w:p>
          <w:p w14:paraId="0DFA0D66" w14:textId="77777777" w:rsidR="000E14E1" w:rsidRDefault="000E14E1" w:rsidP="003779A3">
            <w:pPr>
              <w:widowControl w:val="0"/>
              <w:ind w:left="10"/>
              <w:jc w:val="both"/>
              <w:rPr>
                <w:bCs/>
                <w:sz w:val="28"/>
                <w:szCs w:val="28"/>
              </w:rPr>
            </w:pPr>
            <w:r>
              <w:rPr>
                <w:bCs/>
                <w:sz w:val="28"/>
                <w:szCs w:val="28"/>
              </w:rPr>
              <w:t>19)</w:t>
            </w:r>
            <w:r>
              <w:rPr>
                <w:b/>
                <w:bCs/>
                <w:sz w:val="28"/>
                <w:szCs w:val="28"/>
              </w:rPr>
              <w:t xml:space="preserve">     Практична робота 19</w:t>
            </w:r>
            <w:r w:rsidRPr="009D7921">
              <w:rPr>
                <w:b/>
                <w:bCs/>
                <w:sz w:val="28"/>
                <w:szCs w:val="28"/>
              </w:rPr>
              <w:t xml:space="preserve"> </w:t>
            </w:r>
            <w:r>
              <w:rPr>
                <w:bCs/>
                <w:sz w:val="28"/>
                <w:szCs w:val="28"/>
              </w:rPr>
              <w:t>Звук і відео</w:t>
            </w:r>
          </w:p>
          <w:p w14:paraId="4CE0BFB8" w14:textId="77777777" w:rsidR="000E14E1" w:rsidRPr="00DB3F73" w:rsidRDefault="000E14E1" w:rsidP="003779A3">
            <w:pPr>
              <w:widowControl w:val="0"/>
              <w:ind w:left="10"/>
              <w:jc w:val="both"/>
              <w:rPr>
                <w:rFonts w:ascii="Times New Roman" w:hAnsi="Times New Roman" w:cs="Times New Roman"/>
                <w:color w:val="1F4E79" w:themeColor="accent5" w:themeShade="80"/>
                <w:sz w:val="28"/>
                <w:szCs w:val="28"/>
              </w:rPr>
            </w:pPr>
            <w:r>
              <w:rPr>
                <w:bCs/>
                <w:sz w:val="28"/>
                <w:szCs w:val="28"/>
              </w:rPr>
              <w:t>20)</w:t>
            </w:r>
            <w:r>
              <w:rPr>
                <w:b/>
                <w:bCs/>
                <w:sz w:val="28"/>
                <w:szCs w:val="28"/>
              </w:rPr>
              <w:t xml:space="preserve"> Практична робота 20</w:t>
            </w:r>
            <w:r w:rsidRPr="009D7921">
              <w:rPr>
                <w:bCs/>
                <w:sz w:val="28"/>
                <w:szCs w:val="28"/>
              </w:rPr>
              <w:t xml:space="preserve"> Проведення презентації</w:t>
            </w:r>
          </w:p>
          <w:p w14:paraId="6527E27D" w14:textId="77777777" w:rsidR="000E14E1" w:rsidRPr="00C07562" w:rsidRDefault="000E14E1" w:rsidP="003779A3">
            <w:pPr>
              <w:ind w:left="34" w:hanging="34"/>
              <w:rPr>
                <w:b/>
                <w:bCs/>
                <w:sz w:val="28"/>
                <w:szCs w:val="28"/>
              </w:rPr>
            </w:pPr>
            <w:r>
              <w:rPr>
                <w:sz w:val="28"/>
                <w:szCs w:val="28"/>
              </w:rPr>
              <w:t xml:space="preserve"> </w:t>
            </w:r>
          </w:p>
          <w:p w14:paraId="4628BDC9" w14:textId="77777777" w:rsidR="000E14E1" w:rsidRPr="00D87916" w:rsidRDefault="000E14E1" w:rsidP="003779A3">
            <w:pPr>
              <w:widowControl w:val="0"/>
              <w:rPr>
                <w:rFonts w:ascii="Times New Roman" w:hAnsi="Times New Roman" w:cs="Times New Roman"/>
                <w:b/>
                <w:bCs/>
                <w:i/>
                <w:iCs/>
                <w:sz w:val="28"/>
                <w:szCs w:val="28"/>
                <w:u w:val="single"/>
              </w:rPr>
            </w:pPr>
            <w:r w:rsidRPr="00D87916">
              <w:rPr>
                <w:rFonts w:ascii="Times New Roman" w:hAnsi="Times New Roman" w:cs="Times New Roman"/>
                <w:sz w:val="28"/>
                <w:szCs w:val="28"/>
                <w:u w:val="single"/>
              </w:rPr>
              <w:t xml:space="preserve">              </w:t>
            </w:r>
            <w:r w:rsidRPr="00D87916">
              <w:rPr>
                <w:rFonts w:ascii="Times New Roman" w:hAnsi="Times New Roman" w:cs="Times New Roman"/>
                <w:b/>
                <w:bCs/>
                <w:i/>
                <w:iCs/>
                <w:sz w:val="28"/>
                <w:szCs w:val="28"/>
                <w:u w:val="single"/>
              </w:rPr>
              <w:t>Теми самостійної роботи</w:t>
            </w:r>
          </w:p>
          <w:p w14:paraId="2405A2D6" w14:textId="77777777" w:rsidR="000E14E1" w:rsidRPr="00EF6F52" w:rsidRDefault="000E14E1" w:rsidP="003779A3">
            <w:pPr>
              <w:widowControl w:val="0"/>
              <w:jc w:val="both"/>
              <w:rPr>
                <w:rFonts w:ascii="Times New Roman" w:hAnsi="Times New Roman" w:cs="Times New Roman"/>
                <w:b/>
                <w:bCs/>
                <w:sz w:val="28"/>
                <w:szCs w:val="28"/>
              </w:rPr>
            </w:pPr>
            <w:r w:rsidRPr="00D87916">
              <w:rPr>
                <w:rFonts w:ascii="Times New Roman" w:hAnsi="Times New Roman" w:cs="Times New Roman"/>
                <w:b/>
                <w:bCs/>
                <w:sz w:val="28"/>
                <w:szCs w:val="28"/>
              </w:rPr>
              <w:t xml:space="preserve">Тема: </w:t>
            </w:r>
            <w:proofErr w:type="spellStart"/>
            <w:r w:rsidRPr="00D87916">
              <w:rPr>
                <w:rFonts w:ascii="Times New Roman" w:hAnsi="Times New Roman" w:cs="Times New Roman"/>
                <w:b/>
                <w:bCs/>
                <w:sz w:val="28"/>
                <w:szCs w:val="28"/>
                <w:lang w:val="ru-RU"/>
              </w:rPr>
              <w:t>Обчислювальна</w:t>
            </w:r>
            <w:proofErr w:type="spellEnd"/>
            <w:r w:rsidRPr="00D87916">
              <w:rPr>
                <w:rFonts w:ascii="Times New Roman" w:hAnsi="Times New Roman" w:cs="Times New Roman"/>
                <w:b/>
                <w:bCs/>
                <w:sz w:val="28"/>
                <w:szCs w:val="28"/>
                <w:lang w:val="ru-RU"/>
              </w:rPr>
              <w:t xml:space="preserve"> </w:t>
            </w:r>
            <w:proofErr w:type="spellStart"/>
            <w:r>
              <w:rPr>
                <w:rFonts w:ascii="Times New Roman" w:hAnsi="Times New Roman" w:cs="Times New Roman"/>
                <w:b/>
                <w:bCs/>
                <w:sz w:val="28"/>
                <w:szCs w:val="28"/>
                <w:lang w:val="ru-RU"/>
              </w:rPr>
              <w:t>техніка</w:t>
            </w:r>
            <w:proofErr w:type="spellEnd"/>
            <w:r>
              <w:rPr>
                <w:rFonts w:ascii="Times New Roman" w:hAnsi="Times New Roman" w:cs="Times New Roman"/>
                <w:b/>
                <w:bCs/>
                <w:sz w:val="28"/>
                <w:szCs w:val="28"/>
                <w:lang w:val="ru-RU"/>
              </w:rPr>
              <w:t xml:space="preserve"> та </w:t>
            </w:r>
            <w:proofErr w:type="spellStart"/>
            <w:r>
              <w:rPr>
                <w:rFonts w:ascii="Times New Roman" w:hAnsi="Times New Roman" w:cs="Times New Roman"/>
                <w:b/>
                <w:bCs/>
                <w:sz w:val="28"/>
                <w:szCs w:val="28"/>
                <w:lang w:val="ru-RU"/>
              </w:rPr>
              <w:t>програмування</w:t>
            </w:r>
            <w:proofErr w:type="spellEnd"/>
          </w:p>
          <w:p w14:paraId="0744A4EB" w14:textId="77777777" w:rsidR="000E14E1" w:rsidRPr="00EF6F52" w:rsidRDefault="000E14E1" w:rsidP="003779A3">
            <w:pPr>
              <w:widowControl w:val="0"/>
              <w:jc w:val="both"/>
              <w:rPr>
                <w:rFonts w:ascii="Times New Roman" w:hAnsi="Times New Roman" w:cs="Times New Roman"/>
                <w:bCs/>
                <w:sz w:val="28"/>
                <w:szCs w:val="28"/>
              </w:rPr>
            </w:pPr>
            <w:r>
              <w:rPr>
                <w:rFonts w:ascii="Times New Roman" w:hAnsi="Times New Roman" w:cs="Times New Roman"/>
                <w:bCs/>
                <w:sz w:val="28"/>
                <w:szCs w:val="28"/>
              </w:rPr>
              <w:t>1)</w:t>
            </w:r>
            <w:r w:rsidRPr="00BF3315">
              <w:rPr>
                <w:b/>
                <w:bCs/>
                <w:sz w:val="28"/>
                <w:szCs w:val="28"/>
              </w:rPr>
              <w:t xml:space="preserve">  </w:t>
            </w:r>
            <w:r w:rsidRPr="00BF3315">
              <w:rPr>
                <w:bCs/>
                <w:sz w:val="28"/>
                <w:szCs w:val="28"/>
              </w:rPr>
              <w:t>Основні алгоритмічні структури</w:t>
            </w:r>
            <w:r w:rsidRPr="00EF6F52">
              <w:rPr>
                <w:rFonts w:ascii="Times New Roman" w:hAnsi="Times New Roman" w:cs="Times New Roman"/>
                <w:bCs/>
                <w:sz w:val="28"/>
                <w:szCs w:val="28"/>
              </w:rPr>
              <w:t>.</w:t>
            </w:r>
          </w:p>
          <w:p w14:paraId="6F776F2F" w14:textId="77777777" w:rsidR="000E14E1" w:rsidRPr="00EF6F52" w:rsidRDefault="000E14E1" w:rsidP="003779A3">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2) </w:t>
            </w:r>
            <w:r w:rsidRPr="00BF3315">
              <w:rPr>
                <w:b/>
                <w:bCs/>
                <w:sz w:val="28"/>
                <w:szCs w:val="28"/>
              </w:rPr>
              <w:t xml:space="preserve"> </w:t>
            </w:r>
            <w:r w:rsidRPr="00BF3315">
              <w:rPr>
                <w:bCs/>
                <w:sz w:val="28"/>
                <w:szCs w:val="28"/>
              </w:rPr>
              <w:t>Складання лінійних програм</w:t>
            </w:r>
          </w:p>
          <w:p w14:paraId="53F15788" w14:textId="77777777" w:rsidR="000E14E1" w:rsidRDefault="000E14E1" w:rsidP="003779A3">
            <w:pPr>
              <w:widowControl w:val="0"/>
              <w:jc w:val="both"/>
              <w:rPr>
                <w:bCs/>
                <w:sz w:val="28"/>
                <w:szCs w:val="28"/>
              </w:rPr>
            </w:pPr>
            <w:r>
              <w:rPr>
                <w:rFonts w:ascii="Times New Roman" w:hAnsi="Times New Roman" w:cs="Times New Roman"/>
                <w:bCs/>
                <w:sz w:val="28"/>
                <w:szCs w:val="28"/>
              </w:rPr>
              <w:t xml:space="preserve">3) </w:t>
            </w:r>
            <w:r w:rsidRPr="00BF3315">
              <w:rPr>
                <w:bCs/>
                <w:sz w:val="28"/>
                <w:szCs w:val="28"/>
              </w:rPr>
              <w:t xml:space="preserve"> Складання алгоритмів з розгалуженням</w:t>
            </w:r>
          </w:p>
          <w:p w14:paraId="6CB7E72D" w14:textId="77777777" w:rsidR="000E14E1" w:rsidRDefault="000E14E1" w:rsidP="003779A3">
            <w:pPr>
              <w:widowControl w:val="0"/>
              <w:jc w:val="both"/>
              <w:rPr>
                <w:bCs/>
                <w:sz w:val="28"/>
                <w:szCs w:val="28"/>
              </w:rPr>
            </w:pPr>
            <w:r>
              <w:rPr>
                <w:bCs/>
                <w:sz w:val="28"/>
                <w:szCs w:val="28"/>
              </w:rPr>
              <w:t>4)</w:t>
            </w:r>
            <w:r w:rsidRPr="00BF3315">
              <w:rPr>
                <w:bCs/>
                <w:sz w:val="28"/>
                <w:szCs w:val="28"/>
              </w:rPr>
              <w:t xml:space="preserve"> Складання циклічних алгоритмів та програм</w:t>
            </w:r>
          </w:p>
          <w:p w14:paraId="662CA354" w14:textId="77777777" w:rsidR="000E14E1" w:rsidRDefault="000E14E1" w:rsidP="003779A3">
            <w:pPr>
              <w:rPr>
                <w:sz w:val="28"/>
                <w:szCs w:val="28"/>
              </w:rPr>
            </w:pPr>
            <w:r>
              <w:rPr>
                <w:bCs/>
                <w:sz w:val="28"/>
                <w:szCs w:val="28"/>
              </w:rPr>
              <w:t xml:space="preserve">5) </w:t>
            </w:r>
            <w:r w:rsidRPr="00BF3315">
              <w:rPr>
                <w:sz w:val="28"/>
                <w:szCs w:val="28"/>
              </w:rPr>
              <w:t xml:space="preserve"> Призначення та характеристики пристроїв </w:t>
            </w:r>
            <w:r>
              <w:rPr>
                <w:sz w:val="28"/>
                <w:szCs w:val="28"/>
              </w:rPr>
              <w:t xml:space="preserve">                </w:t>
            </w:r>
            <w:r w:rsidRPr="00BF3315">
              <w:rPr>
                <w:sz w:val="28"/>
                <w:szCs w:val="28"/>
              </w:rPr>
              <w:t>ПК</w:t>
            </w:r>
            <w:r>
              <w:rPr>
                <w:sz w:val="28"/>
                <w:szCs w:val="28"/>
              </w:rPr>
              <w:t>.</w:t>
            </w:r>
            <w:r>
              <w:rPr>
                <w:sz w:val="28"/>
              </w:rPr>
              <w:t xml:space="preserve"> </w:t>
            </w:r>
            <w:r w:rsidRPr="00BF3315">
              <w:rPr>
                <w:sz w:val="28"/>
                <w:szCs w:val="28"/>
              </w:rPr>
              <w:t>Тенденції розвитку технічних засобів інформаційних с</w:t>
            </w:r>
            <w:r>
              <w:rPr>
                <w:sz w:val="28"/>
                <w:szCs w:val="28"/>
              </w:rPr>
              <w:t>истем</w:t>
            </w:r>
          </w:p>
          <w:p w14:paraId="5982C2A1" w14:textId="77777777" w:rsidR="000E14E1" w:rsidRDefault="000E14E1" w:rsidP="003779A3">
            <w:pPr>
              <w:rPr>
                <w:iCs/>
                <w:color w:val="404040"/>
                <w:sz w:val="28"/>
                <w:szCs w:val="28"/>
              </w:rPr>
            </w:pPr>
            <w:r>
              <w:rPr>
                <w:sz w:val="28"/>
                <w:szCs w:val="28"/>
              </w:rPr>
              <w:t>6)</w:t>
            </w:r>
            <w:r w:rsidRPr="00FC75E7">
              <w:rPr>
                <w:iCs/>
                <w:color w:val="404040"/>
                <w:sz w:val="28"/>
                <w:szCs w:val="28"/>
              </w:rPr>
              <w:t xml:space="preserve"> Персональні комп’ютери (ПК). Структура, склад</w:t>
            </w:r>
          </w:p>
          <w:p w14:paraId="087170A9" w14:textId="77777777" w:rsidR="000E14E1" w:rsidRPr="00DE5A5D" w:rsidRDefault="000E14E1" w:rsidP="003779A3">
            <w:pPr>
              <w:keepNext/>
              <w:keepLines/>
              <w:outlineLvl w:val="8"/>
              <w:rPr>
                <w:b/>
                <w:iCs/>
                <w:color w:val="404040"/>
                <w:sz w:val="28"/>
                <w:szCs w:val="28"/>
              </w:rPr>
            </w:pPr>
            <w:r>
              <w:rPr>
                <w:iCs/>
                <w:color w:val="404040"/>
                <w:sz w:val="28"/>
                <w:szCs w:val="28"/>
              </w:rPr>
              <w:t>7)</w:t>
            </w:r>
            <w:r w:rsidRPr="00FC75E7">
              <w:rPr>
                <w:iCs/>
                <w:color w:val="404040"/>
                <w:sz w:val="28"/>
                <w:szCs w:val="28"/>
              </w:rPr>
              <w:t xml:space="preserve"> Операційна система </w:t>
            </w:r>
            <w:r w:rsidRPr="00FC75E7">
              <w:rPr>
                <w:iCs/>
                <w:color w:val="404040"/>
                <w:sz w:val="28"/>
                <w:szCs w:val="28"/>
                <w:lang w:val="en-US"/>
              </w:rPr>
              <w:t>Windows</w:t>
            </w:r>
            <w:r>
              <w:rPr>
                <w:iCs/>
                <w:color w:val="404040"/>
                <w:sz w:val="28"/>
                <w:szCs w:val="28"/>
              </w:rPr>
              <w:t>.</w:t>
            </w:r>
          </w:p>
          <w:p w14:paraId="02FBB287" w14:textId="77777777" w:rsidR="000E14E1" w:rsidRPr="00DE5A5D" w:rsidRDefault="000E14E1" w:rsidP="003779A3">
            <w:pPr>
              <w:rPr>
                <w:sz w:val="28"/>
              </w:rPr>
            </w:pPr>
            <w:r w:rsidRPr="00BF3315">
              <w:rPr>
                <w:sz w:val="28"/>
                <w:szCs w:val="28"/>
              </w:rPr>
              <w:t>Операційні системи і сервісні програми</w:t>
            </w:r>
            <w:r>
              <w:rPr>
                <w:sz w:val="28"/>
                <w:szCs w:val="28"/>
              </w:rPr>
              <w:t xml:space="preserve"> </w:t>
            </w:r>
          </w:p>
          <w:p w14:paraId="0CFCA230" w14:textId="77777777" w:rsidR="000E14E1" w:rsidRPr="003E0130" w:rsidRDefault="000E14E1" w:rsidP="003779A3">
            <w:pPr>
              <w:widowControl w:val="0"/>
              <w:jc w:val="both"/>
              <w:rPr>
                <w:rFonts w:ascii="Times New Roman" w:hAnsi="Times New Roman" w:cs="Times New Roman"/>
                <w:bCs/>
                <w:sz w:val="28"/>
                <w:szCs w:val="28"/>
              </w:rPr>
            </w:pPr>
            <w:r>
              <w:rPr>
                <w:rFonts w:ascii="Times New Roman" w:hAnsi="Times New Roman" w:cs="Times New Roman"/>
                <w:bCs/>
                <w:sz w:val="28"/>
                <w:szCs w:val="28"/>
              </w:rPr>
              <w:t xml:space="preserve">8) </w:t>
            </w:r>
            <w:r w:rsidRPr="00FC75E7">
              <w:rPr>
                <w:iCs/>
                <w:color w:val="404040"/>
                <w:sz w:val="28"/>
                <w:szCs w:val="28"/>
              </w:rPr>
              <w:t xml:space="preserve"> Файлова система</w:t>
            </w:r>
          </w:p>
          <w:p w14:paraId="52E6C74F" w14:textId="77777777" w:rsidR="000E14E1" w:rsidRDefault="000E14E1" w:rsidP="003779A3">
            <w:pPr>
              <w:widowControl w:val="0"/>
              <w:jc w:val="both"/>
              <w:rPr>
                <w:iCs/>
                <w:color w:val="404040"/>
                <w:sz w:val="28"/>
                <w:szCs w:val="28"/>
              </w:rPr>
            </w:pPr>
            <w:r>
              <w:rPr>
                <w:rFonts w:ascii="Times New Roman" w:hAnsi="Times New Roman" w:cs="Times New Roman"/>
                <w:bCs/>
                <w:sz w:val="28"/>
                <w:szCs w:val="28"/>
              </w:rPr>
              <w:t xml:space="preserve">9) </w:t>
            </w:r>
            <w:r w:rsidRPr="00FC75E7">
              <w:rPr>
                <w:iCs/>
                <w:color w:val="404040"/>
                <w:sz w:val="28"/>
                <w:szCs w:val="28"/>
              </w:rPr>
              <w:t xml:space="preserve"> Формати зберігання файлів</w:t>
            </w:r>
          </w:p>
          <w:p w14:paraId="7A78F12F" w14:textId="77777777" w:rsidR="000E14E1" w:rsidRDefault="000E14E1" w:rsidP="003779A3">
            <w:pPr>
              <w:widowControl w:val="0"/>
              <w:jc w:val="both"/>
              <w:rPr>
                <w:iCs/>
                <w:color w:val="404040"/>
                <w:sz w:val="28"/>
                <w:szCs w:val="28"/>
              </w:rPr>
            </w:pPr>
            <w:r>
              <w:rPr>
                <w:iCs/>
                <w:color w:val="404040"/>
                <w:sz w:val="28"/>
                <w:szCs w:val="28"/>
              </w:rPr>
              <w:t>10)</w:t>
            </w:r>
            <w:r w:rsidRPr="00FC75E7">
              <w:rPr>
                <w:iCs/>
                <w:color w:val="404040"/>
                <w:sz w:val="28"/>
                <w:szCs w:val="28"/>
              </w:rPr>
              <w:t xml:space="preserve"> </w:t>
            </w:r>
            <w:r>
              <w:rPr>
                <w:iCs/>
                <w:color w:val="404040"/>
                <w:sz w:val="28"/>
                <w:szCs w:val="28"/>
              </w:rPr>
              <w:t xml:space="preserve"> </w:t>
            </w:r>
            <w:r w:rsidRPr="00FC75E7">
              <w:rPr>
                <w:iCs/>
                <w:color w:val="404040"/>
                <w:sz w:val="28"/>
                <w:szCs w:val="28"/>
              </w:rPr>
              <w:t xml:space="preserve">Форматування документів з </w:t>
            </w:r>
            <w:r w:rsidRPr="00FC75E7">
              <w:rPr>
                <w:iCs/>
                <w:color w:val="404040"/>
                <w:sz w:val="28"/>
                <w:szCs w:val="28"/>
                <w:lang w:val="en-US"/>
              </w:rPr>
              <w:t>Internet</w:t>
            </w:r>
            <w:r>
              <w:rPr>
                <w:iCs/>
                <w:color w:val="404040"/>
                <w:sz w:val="28"/>
                <w:szCs w:val="28"/>
              </w:rPr>
              <w:t xml:space="preserve">  </w:t>
            </w:r>
          </w:p>
          <w:p w14:paraId="0CC9A4A5" w14:textId="77777777" w:rsidR="000E14E1" w:rsidRDefault="000E14E1" w:rsidP="003779A3">
            <w:pPr>
              <w:widowControl w:val="0"/>
              <w:jc w:val="both"/>
              <w:rPr>
                <w:sz w:val="28"/>
                <w:szCs w:val="28"/>
              </w:rPr>
            </w:pPr>
            <w:r>
              <w:rPr>
                <w:iCs/>
                <w:color w:val="404040"/>
                <w:sz w:val="28"/>
                <w:szCs w:val="28"/>
              </w:rPr>
              <w:t>11)</w:t>
            </w:r>
            <w:r w:rsidRPr="00BF3315">
              <w:rPr>
                <w:sz w:val="28"/>
                <w:szCs w:val="28"/>
              </w:rPr>
              <w:t xml:space="preserve"> Робота з документами</w:t>
            </w:r>
          </w:p>
          <w:p w14:paraId="2EBDF821" w14:textId="77777777" w:rsidR="000E14E1" w:rsidRDefault="000E14E1" w:rsidP="003779A3">
            <w:pPr>
              <w:widowControl w:val="0"/>
              <w:jc w:val="both"/>
              <w:rPr>
                <w:bCs/>
                <w:sz w:val="28"/>
                <w:szCs w:val="28"/>
              </w:rPr>
            </w:pPr>
            <w:r>
              <w:rPr>
                <w:sz w:val="28"/>
                <w:szCs w:val="28"/>
              </w:rPr>
              <w:t>12)</w:t>
            </w:r>
            <w:r w:rsidRPr="00A26617">
              <w:rPr>
                <w:bCs/>
                <w:sz w:val="28"/>
                <w:szCs w:val="28"/>
              </w:rPr>
              <w:t xml:space="preserve"> Спеціальне форматування</w:t>
            </w:r>
          </w:p>
          <w:p w14:paraId="48E4C794" w14:textId="77777777" w:rsidR="000E14E1" w:rsidRDefault="000E14E1" w:rsidP="003779A3">
            <w:pPr>
              <w:widowControl w:val="0"/>
              <w:jc w:val="both"/>
              <w:rPr>
                <w:sz w:val="28"/>
                <w:szCs w:val="28"/>
              </w:rPr>
            </w:pPr>
            <w:r>
              <w:rPr>
                <w:bCs/>
                <w:sz w:val="28"/>
                <w:szCs w:val="28"/>
              </w:rPr>
              <w:t>13)</w:t>
            </w:r>
            <w:r w:rsidRPr="00BF3315">
              <w:rPr>
                <w:sz w:val="28"/>
                <w:szCs w:val="28"/>
              </w:rPr>
              <w:t xml:space="preserve"> Пошук та заміна тексту</w:t>
            </w:r>
          </w:p>
          <w:p w14:paraId="0BC95E72" w14:textId="77777777" w:rsidR="000E14E1" w:rsidRPr="00D76585" w:rsidRDefault="000E14E1" w:rsidP="003779A3">
            <w:pPr>
              <w:ind w:left="13"/>
              <w:rPr>
                <w:sz w:val="28"/>
              </w:rPr>
            </w:pPr>
            <w:r>
              <w:rPr>
                <w:sz w:val="28"/>
                <w:szCs w:val="28"/>
              </w:rPr>
              <w:t>14)</w:t>
            </w:r>
            <w:r w:rsidRPr="00BF3315">
              <w:rPr>
                <w:sz w:val="28"/>
                <w:szCs w:val="28"/>
              </w:rPr>
              <w:t xml:space="preserve"> Табличний процесор </w:t>
            </w:r>
            <w:r w:rsidRPr="00BF3315">
              <w:rPr>
                <w:sz w:val="28"/>
                <w:szCs w:val="28"/>
                <w:lang w:val="en-US"/>
              </w:rPr>
              <w:t>MS</w:t>
            </w:r>
            <w:r w:rsidRPr="00BF3315">
              <w:rPr>
                <w:sz w:val="28"/>
                <w:szCs w:val="28"/>
              </w:rPr>
              <w:t xml:space="preserve"> </w:t>
            </w:r>
            <w:r w:rsidRPr="00BF3315">
              <w:rPr>
                <w:sz w:val="28"/>
                <w:szCs w:val="28"/>
                <w:lang w:val="en-US"/>
              </w:rPr>
              <w:t>Excel</w:t>
            </w:r>
            <w:r>
              <w:rPr>
                <w:sz w:val="28"/>
                <w:szCs w:val="28"/>
              </w:rPr>
              <w:t>.</w:t>
            </w:r>
          </w:p>
          <w:p w14:paraId="4739018C" w14:textId="77777777" w:rsidR="000E14E1" w:rsidRDefault="000E14E1" w:rsidP="003779A3">
            <w:pPr>
              <w:widowControl w:val="0"/>
              <w:jc w:val="both"/>
              <w:rPr>
                <w:sz w:val="28"/>
                <w:szCs w:val="28"/>
              </w:rPr>
            </w:pPr>
            <w:r w:rsidRPr="00BF3315">
              <w:rPr>
                <w:sz w:val="28"/>
                <w:szCs w:val="28"/>
              </w:rPr>
              <w:t>Формування робочого листка</w:t>
            </w:r>
          </w:p>
          <w:p w14:paraId="70FD324C" w14:textId="77777777" w:rsidR="000E14E1" w:rsidRDefault="000E14E1" w:rsidP="003779A3">
            <w:pPr>
              <w:widowControl w:val="0"/>
              <w:jc w:val="both"/>
              <w:rPr>
                <w:sz w:val="28"/>
                <w:szCs w:val="28"/>
              </w:rPr>
            </w:pPr>
            <w:r>
              <w:rPr>
                <w:sz w:val="28"/>
                <w:szCs w:val="28"/>
              </w:rPr>
              <w:t>15)</w:t>
            </w:r>
            <w:r w:rsidRPr="00BF3315">
              <w:rPr>
                <w:sz w:val="28"/>
                <w:szCs w:val="28"/>
              </w:rPr>
              <w:t xml:space="preserve"> Робота зі списками</w:t>
            </w:r>
          </w:p>
          <w:p w14:paraId="3C7F70AA" w14:textId="77777777" w:rsidR="000E14E1" w:rsidRDefault="000E14E1" w:rsidP="003779A3">
            <w:pPr>
              <w:ind w:left="34" w:hanging="21"/>
              <w:rPr>
                <w:sz w:val="28"/>
                <w:szCs w:val="28"/>
              </w:rPr>
            </w:pPr>
            <w:r>
              <w:rPr>
                <w:sz w:val="28"/>
                <w:szCs w:val="28"/>
              </w:rPr>
              <w:t>16)</w:t>
            </w:r>
            <w:r w:rsidRPr="00BF3315">
              <w:rPr>
                <w:sz w:val="28"/>
                <w:szCs w:val="28"/>
              </w:rPr>
              <w:t xml:space="preserve"> СУБД </w:t>
            </w:r>
            <w:r w:rsidRPr="00BF3315">
              <w:rPr>
                <w:sz w:val="28"/>
                <w:szCs w:val="28"/>
                <w:lang w:val="en-US"/>
              </w:rPr>
              <w:t>MS</w:t>
            </w:r>
            <w:r w:rsidRPr="00BF3315">
              <w:rPr>
                <w:sz w:val="28"/>
                <w:szCs w:val="28"/>
              </w:rPr>
              <w:t xml:space="preserve"> </w:t>
            </w:r>
            <w:r w:rsidRPr="00BF3315">
              <w:rPr>
                <w:sz w:val="28"/>
                <w:szCs w:val="28"/>
                <w:lang w:val="en-US"/>
              </w:rPr>
              <w:t>Access</w:t>
            </w:r>
            <w:r>
              <w:rPr>
                <w:sz w:val="28"/>
                <w:szCs w:val="28"/>
              </w:rPr>
              <w:t>.</w:t>
            </w:r>
            <w:r>
              <w:rPr>
                <w:sz w:val="28"/>
              </w:rPr>
              <w:t xml:space="preserve"> </w:t>
            </w:r>
            <w:r w:rsidRPr="00BF3315">
              <w:rPr>
                <w:sz w:val="28"/>
                <w:szCs w:val="28"/>
              </w:rPr>
              <w:t>Етапи роботи з базою даних</w:t>
            </w:r>
          </w:p>
          <w:p w14:paraId="001208B2" w14:textId="77777777" w:rsidR="000E14E1" w:rsidRPr="00D76585" w:rsidRDefault="000E14E1" w:rsidP="003779A3">
            <w:pPr>
              <w:rPr>
                <w:sz w:val="28"/>
              </w:rPr>
            </w:pPr>
            <w:r>
              <w:rPr>
                <w:sz w:val="28"/>
                <w:szCs w:val="28"/>
              </w:rPr>
              <w:t>17)</w:t>
            </w:r>
            <w:r w:rsidRPr="00BF3315">
              <w:rPr>
                <w:sz w:val="28"/>
                <w:szCs w:val="28"/>
              </w:rPr>
              <w:t xml:space="preserve"> Програма створення презентацій </w:t>
            </w:r>
            <w:r w:rsidRPr="00BF3315">
              <w:rPr>
                <w:sz w:val="28"/>
                <w:szCs w:val="28"/>
                <w:lang w:val="en-US"/>
              </w:rPr>
              <w:t>MS</w:t>
            </w:r>
            <w:r w:rsidRPr="00BF3315">
              <w:rPr>
                <w:sz w:val="28"/>
                <w:szCs w:val="28"/>
              </w:rPr>
              <w:t xml:space="preserve"> </w:t>
            </w:r>
            <w:r w:rsidRPr="00BF3315">
              <w:rPr>
                <w:sz w:val="28"/>
                <w:szCs w:val="28"/>
                <w:lang w:val="en-US"/>
              </w:rPr>
              <w:t>PowerPoint</w:t>
            </w:r>
            <w:r>
              <w:rPr>
                <w:sz w:val="28"/>
                <w:szCs w:val="28"/>
              </w:rPr>
              <w:t>.</w:t>
            </w:r>
            <w:r>
              <w:rPr>
                <w:sz w:val="28"/>
              </w:rPr>
              <w:t xml:space="preserve"> </w:t>
            </w:r>
            <w:r w:rsidRPr="00BF3315">
              <w:rPr>
                <w:sz w:val="28"/>
                <w:szCs w:val="28"/>
              </w:rPr>
              <w:t>Створення великих презентацій</w:t>
            </w:r>
          </w:p>
          <w:p w14:paraId="4EE44D76" w14:textId="77777777" w:rsidR="000E14E1" w:rsidRPr="00580133" w:rsidRDefault="000E14E1" w:rsidP="003779A3">
            <w:pPr>
              <w:widowControl w:val="0"/>
              <w:jc w:val="both"/>
              <w:rPr>
                <w:rFonts w:ascii="Times New Roman" w:eastAsia="Arial" w:hAnsi="Times New Roman" w:cs="Times New Roman"/>
                <w:color w:val="000000"/>
                <w:sz w:val="28"/>
                <w:szCs w:val="28"/>
                <w:lang w:eastAsia="uk-UA"/>
              </w:rPr>
            </w:pPr>
          </w:p>
        </w:tc>
      </w:tr>
      <w:tr w:rsidR="000E14E1" w:rsidRPr="00716F86" w14:paraId="0E77D6EC" w14:textId="77777777" w:rsidTr="003779A3">
        <w:tc>
          <w:tcPr>
            <w:tcW w:w="4195" w:type="dxa"/>
            <w:shd w:val="clear" w:color="auto" w:fill="BDFC92"/>
          </w:tcPr>
          <w:p w14:paraId="6CB73103" w14:textId="77777777" w:rsidR="000E14E1" w:rsidRDefault="000E14E1" w:rsidP="003779A3">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28" w:type="dxa"/>
          </w:tcPr>
          <w:p w14:paraId="4AE02B29" w14:textId="77777777" w:rsidR="000E14E1" w:rsidRPr="00AF062F" w:rsidRDefault="000E14E1" w:rsidP="003779A3">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14E4B377" w14:textId="77777777" w:rsidR="000E14E1" w:rsidRPr="00423235" w:rsidRDefault="000E14E1" w:rsidP="003779A3">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вербальні (лекція, бесіда, інформування, пояснення, розповідь, дискусія);</w:t>
            </w:r>
          </w:p>
          <w:p w14:paraId="24C5A177" w14:textId="77777777" w:rsidR="000E14E1" w:rsidRPr="00423235" w:rsidRDefault="000E14E1" w:rsidP="003779A3">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наочні (ілюстрація, демонстрація, самостійне спостереження);</w:t>
            </w:r>
          </w:p>
          <w:p w14:paraId="4CD025C6" w14:textId="77777777" w:rsidR="000E14E1" w:rsidRPr="00423235" w:rsidRDefault="000E14E1" w:rsidP="003779A3">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423235">
              <w:rPr>
                <w:rFonts w:ascii="Times New Roman" w:hAnsi="Times New Roman" w:cs="Times New Roman"/>
                <w:sz w:val="28"/>
                <w:szCs w:val="28"/>
              </w:rPr>
              <w:t>проєкти</w:t>
            </w:r>
            <w:proofErr w:type="spellEnd"/>
            <w:r w:rsidRPr="00423235">
              <w:rPr>
                <w:rFonts w:ascii="Times New Roman" w:hAnsi="Times New Roman" w:cs="Times New Roman"/>
                <w:sz w:val="28"/>
                <w:szCs w:val="28"/>
              </w:rPr>
              <w:t>, кейси, екскурсії, конференції);</w:t>
            </w:r>
          </w:p>
          <w:p w14:paraId="68460B12" w14:textId="77777777" w:rsidR="000E14E1" w:rsidRPr="00423235" w:rsidRDefault="000E14E1" w:rsidP="003779A3">
            <w:pPr>
              <w:widowControl w:val="0"/>
              <w:numPr>
                <w:ilvl w:val="0"/>
                <w:numId w:val="4"/>
              </w:numPr>
              <w:ind w:left="172"/>
              <w:jc w:val="both"/>
              <w:rPr>
                <w:rFonts w:ascii="Times New Roman" w:hAnsi="Times New Roman" w:cs="Times New Roman"/>
                <w:sz w:val="28"/>
                <w:szCs w:val="28"/>
              </w:rPr>
            </w:pPr>
            <w:r w:rsidRPr="00423235">
              <w:rPr>
                <w:rFonts w:ascii="Times New Roman" w:hAnsi="Times New Roman" w:cs="Times New Roman"/>
                <w:sz w:val="28"/>
                <w:szCs w:val="28"/>
              </w:rPr>
              <w:t>інтерактивні методи;</w:t>
            </w:r>
          </w:p>
          <w:p w14:paraId="6223B230" w14:textId="77777777" w:rsidR="000E14E1" w:rsidRPr="00AF062F" w:rsidRDefault="000E14E1" w:rsidP="003779A3">
            <w:pPr>
              <w:widowControl w:val="0"/>
              <w:ind w:left="172"/>
              <w:jc w:val="both"/>
              <w:rPr>
                <w:rFonts w:ascii="Times New Roman" w:hAnsi="Times New Roman" w:cs="Times New Roman"/>
                <w:sz w:val="28"/>
                <w:szCs w:val="28"/>
              </w:rPr>
            </w:pPr>
            <w:r w:rsidRPr="00423235">
              <w:rPr>
                <w:rFonts w:ascii="Times New Roman" w:hAnsi="Times New Roman" w:cs="Times New Roman"/>
                <w:sz w:val="28"/>
                <w:szCs w:val="28"/>
              </w:rPr>
              <w:t>самостійна позааудиторна (індивідуальна) робота студентів.</w:t>
            </w:r>
          </w:p>
        </w:tc>
      </w:tr>
      <w:tr w:rsidR="000E14E1" w:rsidRPr="00716F86" w14:paraId="68BFB76F" w14:textId="77777777" w:rsidTr="003779A3">
        <w:tc>
          <w:tcPr>
            <w:tcW w:w="4195" w:type="dxa"/>
            <w:shd w:val="clear" w:color="auto" w:fill="BDFC92"/>
          </w:tcPr>
          <w:p w14:paraId="267CDC66" w14:textId="77777777" w:rsidR="000E14E1" w:rsidRPr="00AF062F" w:rsidRDefault="000E14E1" w:rsidP="003779A3">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tcPr>
          <w:p w14:paraId="1F200588" w14:textId="77777777" w:rsidR="000E14E1" w:rsidRPr="00AF062F" w:rsidRDefault="000E14E1" w:rsidP="003779A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2A80E908" w14:textId="77777777" w:rsidR="000E14E1" w:rsidRPr="00AF062F" w:rsidRDefault="000E14E1" w:rsidP="003779A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контрольні роботи</w:t>
            </w:r>
          </w:p>
          <w:p w14:paraId="2E789B58" w14:textId="77777777" w:rsidR="000E14E1" w:rsidRDefault="000E14E1" w:rsidP="003779A3">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63EC44BA" w14:textId="77777777" w:rsidR="000E14E1" w:rsidRDefault="000E14E1" w:rsidP="003779A3">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7A157187" w14:textId="77777777" w:rsidR="000E14E1" w:rsidRDefault="000E14E1" w:rsidP="003779A3">
            <w:pPr>
              <w:widowControl w:val="0"/>
              <w:numPr>
                <w:ilvl w:val="0"/>
                <w:numId w:val="1"/>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23B13FB5" w14:textId="77777777" w:rsidR="000E14E1" w:rsidRPr="00AF062F" w:rsidRDefault="000E14E1" w:rsidP="003779A3">
            <w:pPr>
              <w:widowControl w:val="0"/>
              <w:numPr>
                <w:ilvl w:val="0"/>
                <w:numId w:val="1"/>
              </w:numPr>
              <w:jc w:val="both"/>
              <w:rPr>
                <w:rFonts w:ascii="Times New Roman" w:hAnsi="Times New Roman" w:cs="Times New Roman"/>
                <w:bCs/>
                <w:sz w:val="28"/>
                <w:szCs w:val="28"/>
              </w:rPr>
            </w:pPr>
            <w:r>
              <w:rPr>
                <w:rFonts w:ascii="Times New Roman" w:hAnsi="Times New Roman" w:cs="Times New Roman"/>
                <w:bCs/>
                <w:sz w:val="28"/>
                <w:szCs w:val="28"/>
              </w:rPr>
              <w:t xml:space="preserve">написання повідомлень, доповідей, </w:t>
            </w:r>
            <w:r>
              <w:rPr>
                <w:rFonts w:ascii="Times New Roman" w:hAnsi="Times New Roman" w:cs="Times New Roman"/>
                <w:bCs/>
                <w:sz w:val="28"/>
                <w:szCs w:val="28"/>
              </w:rPr>
              <w:lastRenderedPageBreak/>
              <w:t>рефератів;</w:t>
            </w:r>
          </w:p>
          <w:p w14:paraId="61E5B960" w14:textId="77777777" w:rsidR="000E14E1" w:rsidRPr="00AF062F" w:rsidRDefault="000E14E1" w:rsidP="003779A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450581AC" w14:textId="77777777" w:rsidR="000E14E1" w:rsidRPr="00AF062F" w:rsidRDefault="000E14E1" w:rsidP="003779A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7F4C8F9A" w14:textId="77777777" w:rsidR="000E14E1" w:rsidRDefault="000E14E1" w:rsidP="003779A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372E0B45" w14:textId="77777777" w:rsidR="000E14E1" w:rsidRPr="00AF062F" w:rsidRDefault="000E14E1" w:rsidP="003779A3">
            <w:pPr>
              <w:widowControl w:val="0"/>
              <w:numPr>
                <w:ilvl w:val="0"/>
                <w:numId w:val="1"/>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7C732783" w14:textId="77777777" w:rsidR="000E14E1" w:rsidRPr="00AF062F" w:rsidRDefault="000E14E1" w:rsidP="003779A3">
            <w:pPr>
              <w:widowControl w:val="0"/>
              <w:numPr>
                <w:ilvl w:val="0"/>
                <w:numId w:val="1"/>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0E14E1" w:rsidRPr="00716F86" w14:paraId="4A8C1B4E" w14:textId="77777777" w:rsidTr="003779A3">
        <w:tc>
          <w:tcPr>
            <w:tcW w:w="4195" w:type="dxa"/>
            <w:shd w:val="clear" w:color="auto" w:fill="BDFC92"/>
          </w:tcPr>
          <w:p w14:paraId="1DED1E6E" w14:textId="77777777" w:rsidR="000E14E1" w:rsidRPr="00716F86" w:rsidRDefault="000E14E1" w:rsidP="003779A3">
            <w:pPr>
              <w:widowControl w:val="0"/>
              <w:rPr>
                <w:rFonts w:ascii="Times New Roman" w:hAnsi="Times New Roman" w:cs="Times New Roman"/>
                <w:bCs/>
                <w:sz w:val="28"/>
                <w:szCs w:val="28"/>
              </w:rPr>
            </w:pPr>
            <w:r>
              <w:rPr>
                <w:rFonts w:ascii="Times New Roman" w:hAnsi="Times New Roman" w:cs="Times New Roman"/>
                <w:bCs/>
                <w:sz w:val="28"/>
                <w:szCs w:val="28"/>
              </w:rPr>
              <w:lastRenderedPageBreak/>
              <w:t>Критерії оцінювання</w:t>
            </w:r>
          </w:p>
        </w:tc>
        <w:tc>
          <w:tcPr>
            <w:tcW w:w="5728" w:type="dxa"/>
          </w:tcPr>
          <w:p w14:paraId="2CB5142A" w14:textId="77777777" w:rsidR="000E14E1" w:rsidRDefault="000E14E1" w:rsidP="003779A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Поточний та підсумковий контроль навчальних досягнень студентів  здійснюється за 12-бальною шкалою. Підсумкова оцінка з профільних навчальних дисциплін</w:t>
            </w:r>
            <w:r>
              <w:rPr>
                <w:rFonts w:ascii="Times New Roman" w:hAnsi="Times New Roman" w:cs="Times New Roman"/>
                <w:bCs/>
                <w:sz w:val="28"/>
                <w:szCs w:val="28"/>
              </w:rPr>
              <w:t xml:space="preserve">, </w:t>
            </w:r>
            <w:r w:rsidRPr="001641A5">
              <w:rPr>
                <w:rFonts w:ascii="Times New Roman" w:hAnsi="Times New Roman" w:cs="Times New Roman"/>
                <w:bCs/>
                <w:sz w:val="28"/>
                <w:szCs w:val="28"/>
              </w:rPr>
              <w:t>переводиться в 4-бальну шкалу відповідно до «Таблиці відповідності оцінок».</w:t>
            </w:r>
          </w:p>
          <w:p w14:paraId="39D35D8F" w14:textId="77777777" w:rsidR="000E14E1" w:rsidRDefault="000E14E1" w:rsidP="003779A3">
            <w:pPr>
              <w:widowControl w:val="0"/>
              <w:jc w:val="both"/>
              <w:rPr>
                <w:rFonts w:ascii="Times New Roman"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0E14E1" w14:paraId="711C91EF"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7CB909AB"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14:paraId="61B4D357"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Оцінка за 12-бальною шкалою </w:t>
                  </w:r>
                </w:p>
              </w:tc>
            </w:tr>
            <w:tr w:rsidR="000E14E1" w14:paraId="15B013EC" w14:textId="77777777" w:rsidTr="003779A3">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70177C27"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14:paraId="5002C799"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10-12 </w:t>
                  </w:r>
                </w:p>
              </w:tc>
            </w:tr>
            <w:tr w:rsidR="000E14E1" w14:paraId="51FC3BC4"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1EF90852"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14:paraId="52C1057C"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7-9 </w:t>
                  </w:r>
                </w:p>
              </w:tc>
            </w:tr>
            <w:tr w:rsidR="000E14E1" w14:paraId="18B797E2" w14:textId="77777777" w:rsidTr="003779A3">
              <w:trPr>
                <w:trHeight w:val="331"/>
              </w:trPr>
              <w:tc>
                <w:tcPr>
                  <w:tcW w:w="2491" w:type="dxa"/>
                  <w:tcBorders>
                    <w:top w:val="single" w:sz="4" w:space="0" w:color="000000"/>
                    <w:left w:val="single" w:sz="4" w:space="0" w:color="000000"/>
                    <w:bottom w:val="single" w:sz="4" w:space="0" w:color="000000"/>
                    <w:right w:val="single" w:sz="4" w:space="0" w:color="000000"/>
                  </w:tcBorders>
                  <w:hideMark/>
                </w:tcPr>
                <w:p w14:paraId="548DA040"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58498D1E"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4-6 </w:t>
                  </w:r>
                </w:p>
              </w:tc>
            </w:tr>
            <w:tr w:rsidR="000E14E1" w14:paraId="44D76CEB" w14:textId="77777777" w:rsidTr="003779A3">
              <w:trPr>
                <w:trHeight w:val="334"/>
              </w:trPr>
              <w:tc>
                <w:tcPr>
                  <w:tcW w:w="2491" w:type="dxa"/>
                  <w:tcBorders>
                    <w:top w:val="single" w:sz="4" w:space="0" w:color="000000"/>
                    <w:left w:val="single" w:sz="4" w:space="0" w:color="000000"/>
                    <w:bottom w:val="single" w:sz="4" w:space="0" w:color="000000"/>
                    <w:right w:val="single" w:sz="4" w:space="0" w:color="000000"/>
                  </w:tcBorders>
                  <w:hideMark/>
                </w:tcPr>
                <w:p w14:paraId="564A86BA"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14:paraId="041F6E4F" w14:textId="77777777" w:rsidR="000E14E1" w:rsidRDefault="000E14E1" w:rsidP="00611F17">
                  <w:pPr>
                    <w:framePr w:hSpace="180" w:wrap="around" w:vAnchor="text" w:hAnchor="margin" w:xAlign="center" w:y="-226"/>
                    <w:spacing w:line="256" w:lineRule="auto"/>
                    <w:suppressOverlap/>
                    <w:rPr>
                      <w:rFonts w:ascii="Times New Roman" w:eastAsia="Times New Roman" w:hAnsi="Times New Roman" w:cs="Times New Roman"/>
                      <w:color w:val="000000"/>
                      <w:sz w:val="28"/>
                      <w:lang w:eastAsia="uk-UA"/>
                    </w:rPr>
                  </w:pPr>
                  <w:r>
                    <w:rPr>
                      <w:rFonts w:ascii="Times New Roman" w:eastAsia="Times New Roman" w:hAnsi="Times New Roman" w:cs="Times New Roman"/>
                      <w:color w:val="000000"/>
                      <w:sz w:val="28"/>
                      <w:lang w:eastAsia="uk-UA"/>
                    </w:rPr>
                    <w:t xml:space="preserve">1-3 </w:t>
                  </w:r>
                </w:p>
              </w:tc>
            </w:tr>
          </w:tbl>
          <w:p w14:paraId="177A5142" w14:textId="77777777" w:rsidR="000E14E1" w:rsidRPr="00716F86" w:rsidRDefault="000E14E1" w:rsidP="003779A3">
            <w:pPr>
              <w:widowControl w:val="0"/>
              <w:jc w:val="both"/>
              <w:rPr>
                <w:rFonts w:ascii="Times New Roman" w:hAnsi="Times New Roman" w:cs="Times New Roman"/>
                <w:bCs/>
                <w:sz w:val="28"/>
                <w:szCs w:val="28"/>
              </w:rPr>
            </w:pPr>
            <w:r w:rsidRPr="001641A5">
              <w:rPr>
                <w:rFonts w:ascii="Times New Roman" w:hAnsi="Times New Roman" w:cs="Times New Roman"/>
                <w:bCs/>
                <w:sz w:val="28"/>
                <w:szCs w:val="28"/>
              </w:rPr>
              <w:t xml:space="preserve"> </w:t>
            </w:r>
          </w:p>
        </w:tc>
      </w:tr>
      <w:tr w:rsidR="000E14E1" w:rsidRPr="00716F86" w14:paraId="05A4A56B" w14:textId="77777777" w:rsidTr="003779A3">
        <w:tc>
          <w:tcPr>
            <w:tcW w:w="9923" w:type="dxa"/>
            <w:gridSpan w:val="2"/>
            <w:shd w:val="clear" w:color="auto" w:fill="FFFFFF" w:themeFill="background1"/>
          </w:tcPr>
          <w:p w14:paraId="7C00605D" w14:textId="77777777" w:rsidR="000E14E1" w:rsidRPr="00577B76" w:rsidRDefault="000E14E1" w:rsidP="003779A3">
            <w:pPr>
              <w:widowControl w:val="0"/>
              <w:jc w:val="both"/>
              <w:rPr>
                <w:rFonts w:ascii="Times New Roman" w:hAnsi="Times New Roman" w:cs="Times New Roman"/>
                <w:bCs/>
                <w:sz w:val="28"/>
                <w:szCs w:val="28"/>
              </w:rPr>
            </w:pPr>
            <w:r w:rsidRPr="00577B76">
              <w:rPr>
                <w:rFonts w:ascii="Times New Roman" w:hAnsi="Times New Roman" w:cs="Times New Roman"/>
                <w:bCs/>
                <w:sz w:val="28"/>
                <w:szCs w:val="28"/>
              </w:rPr>
              <w:t>«Таблиця критеріїв оцінювання за 12-бальною системою»</w:t>
            </w:r>
          </w:p>
          <w:tbl>
            <w:tblPr>
              <w:tblW w:w="9668" w:type="dxa"/>
              <w:tblLayout w:type="fixed"/>
              <w:tblCellMar>
                <w:top w:w="11" w:type="dxa"/>
                <w:left w:w="110" w:type="dxa"/>
                <w:right w:w="37" w:type="dxa"/>
              </w:tblCellMar>
              <w:tblLook w:val="04A0" w:firstRow="1" w:lastRow="0" w:firstColumn="1" w:lastColumn="0" w:noHBand="0" w:noVBand="1"/>
            </w:tblPr>
            <w:tblGrid>
              <w:gridCol w:w="1913"/>
              <w:gridCol w:w="1434"/>
              <w:gridCol w:w="6321"/>
            </w:tblGrid>
            <w:tr w:rsidR="000E14E1" w:rsidRPr="001641A5" w14:paraId="4D7BCEA4" w14:textId="77777777" w:rsidTr="003779A3">
              <w:trPr>
                <w:trHeight w:val="975"/>
              </w:trPr>
              <w:tc>
                <w:tcPr>
                  <w:tcW w:w="1913" w:type="dxa"/>
                  <w:tcBorders>
                    <w:top w:val="single" w:sz="4" w:space="0" w:color="000000"/>
                    <w:left w:val="single" w:sz="4" w:space="0" w:color="000000"/>
                    <w:bottom w:val="single" w:sz="4" w:space="0" w:color="000000"/>
                    <w:right w:val="single" w:sz="4" w:space="0" w:color="000000"/>
                  </w:tcBorders>
                  <w:hideMark/>
                </w:tcPr>
                <w:p w14:paraId="357DD89B"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Рівні результатів навчання </w:t>
                  </w:r>
                </w:p>
              </w:tc>
              <w:tc>
                <w:tcPr>
                  <w:tcW w:w="1434" w:type="dxa"/>
                  <w:tcBorders>
                    <w:top w:val="single" w:sz="4" w:space="0" w:color="000000"/>
                    <w:left w:val="single" w:sz="4" w:space="0" w:color="000000"/>
                    <w:bottom w:val="single" w:sz="4" w:space="0" w:color="000000"/>
                    <w:right w:val="single" w:sz="4" w:space="0" w:color="000000"/>
                  </w:tcBorders>
                  <w:hideMark/>
                </w:tcPr>
                <w:p w14:paraId="37EB7FDC"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Бали </w:t>
                  </w:r>
                </w:p>
              </w:tc>
              <w:tc>
                <w:tcPr>
                  <w:tcW w:w="6321" w:type="dxa"/>
                  <w:tcBorders>
                    <w:top w:val="single" w:sz="4" w:space="0" w:color="000000"/>
                    <w:left w:val="single" w:sz="4" w:space="0" w:color="000000"/>
                    <w:bottom w:val="single" w:sz="4" w:space="0" w:color="000000"/>
                    <w:right w:val="single" w:sz="4" w:space="0" w:color="000000"/>
                  </w:tcBorders>
                  <w:hideMark/>
                </w:tcPr>
                <w:p w14:paraId="6094F4AF"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Загальні критерії оцінювання результатів навчання здобувачів освіти  </w:t>
                  </w:r>
                </w:p>
              </w:tc>
            </w:tr>
            <w:tr w:rsidR="000E14E1" w:rsidRPr="001641A5" w14:paraId="42257EC7" w14:textId="77777777" w:rsidTr="003779A3">
              <w:trPr>
                <w:trHeight w:val="331"/>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21B34717"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І Початковий</w:t>
                  </w:r>
                </w:p>
              </w:tc>
              <w:tc>
                <w:tcPr>
                  <w:tcW w:w="1434" w:type="dxa"/>
                  <w:tcBorders>
                    <w:top w:val="single" w:sz="4" w:space="0" w:color="000000"/>
                    <w:left w:val="single" w:sz="4" w:space="0" w:color="000000"/>
                    <w:bottom w:val="single" w:sz="4" w:space="0" w:color="000000"/>
                    <w:right w:val="single" w:sz="4" w:space="0" w:color="000000"/>
                  </w:tcBorders>
                  <w:hideMark/>
                </w:tcPr>
                <w:p w14:paraId="75BB0B34"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w:t>
                  </w:r>
                </w:p>
              </w:tc>
              <w:tc>
                <w:tcPr>
                  <w:tcW w:w="6321" w:type="dxa"/>
                  <w:tcBorders>
                    <w:top w:val="single" w:sz="4" w:space="0" w:color="000000"/>
                    <w:left w:val="single" w:sz="4" w:space="0" w:color="000000"/>
                    <w:bottom w:val="single" w:sz="4" w:space="0" w:color="000000"/>
                    <w:right w:val="single" w:sz="4" w:space="0" w:color="000000"/>
                  </w:tcBorders>
                  <w:hideMark/>
                </w:tcPr>
                <w:p w14:paraId="23A9BF88"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розрізняє об’єкти вивчення. </w:t>
                  </w:r>
                </w:p>
              </w:tc>
            </w:tr>
            <w:tr w:rsidR="000E14E1" w:rsidRPr="001641A5" w14:paraId="33348228" w14:textId="77777777" w:rsidTr="003779A3">
              <w:trPr>
                <w:trHeight w:val="974"/>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337D5EE0"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6BAD9542"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2</w:t>
                  </w:r>
                </w:p>
              </w:tc>
              <w:tc>
                <w:tcPr>
                  <w:tcW w:w="6321" w:type="dxa"/>
                  <w:tcBorders>
                    <w:top w:val="single" w:sz="4" w:space="0" w:color="000000"/>
                    <w:left w:val="single" w:sz="4" w:space="0" w:color="000000"/>
                    <w:bottom w:val="single" w:sz="4" w:space="0" w:color="000000"/>
                    <w:right w:val="single" w:sz="4" w:space="0" w:color="000000"/>
                  </w:tcBorders>
                  <w:hideMark/>
                </w:tcPr>
                <w:p w14:paraId="7D43F5AA"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відтворює незначну частину навчального матеріалу, має нечіткі уявлення про об’єкт вивчення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0E14E1" w:rsidRPr="001641A5" w14:paraId="07259D40" w14:textId="77777777" w:rsidTr="003779A3">
              <w:trPr>
                <w:trHeight w:val="980"/>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0071F4B4"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2EC54B66"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3</w:t>
                  </w:r>
                </w:p>
              </w:tc>
              <w:tc>
                <w:tcPr>
                  <w:tcW w:w="6321" w:type="dxa"/>
                  <w:tcBorders>
                    <w:top w:val="single" w:sz="4" w:space="0" w:color="000000"/>
                    <w:left w:val="single" w:sz="4" w:space="0" w:color="000000"/>
                    <w:bottom w:val="single" w:sz="4" w:space="0" w:color="000000"/>
                    <w:right w:val="single" w:sz="4" w:space="0" w:color="000000"/>
                  </w:tcBorders>
                  <w:hideMark/>
                </w:tcPr>
                <w:p w14:paraId="61EA4FC3"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частину навчального матеріалу; з допомогою викладача виконує </w:t>
                  </w:r>
                </w:p>
                <w:p w14:paraId="7502CAA9"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елементарні завдання</w:t>
                  </w:r>
                  <w:r>
                    <w:rPr>
                      <w:rFonts w:ascii="Times New Roman" w:eastAsia="Calibri" w:hAnsi="Times New Roman" w:cs="Times New Roman"/>
                      <w:color w:val="000000"/>
                      <w:sz w:val="28"/>
                      <w:szCs w:val="28"/>
                      <w:lang w:eastAsia="uk-UA"/>
                    </w:rPr>
                    <w:t>.</w:t>
                  </w:r>
                  <w:r w:rsidRPr="001641A5">
                    <w:rPr>
                      <w:rFonts w:ascii="Times New Roman" w:eastAsia="Calibri" w:hAnsi="Times New Roman" w:cs="Times New Roman"/>
                      <w:color w:val="000000"/>
                      <w:sz w:val="28"/>
                      <w:szCs w:val="28"/>
                      <w:lang w:eastAsia="uk-UA"/>
                    </w:rPr>
                    <w:t xml:space="preserve"> </w:t>
                  </w:r>
                </w:p>
              </w:tc>
            </w:tr>
            <w:tr w:rsidR="000E14E1" w:rsidRPr="001641A5" w14:paraId="16355518" w14:textId="77777777" w:rsidTr="003779A3">
              <w:trPr>
                <w:trHeight w:val="975"/>
              </w:trPr>
              <w:tc>
                <w:tcPr>
                  <w:tcW w:w="1913" w:type="dxa"/>
                  <w:tcBorders>
                    <w:top w:val="single" w:sz="4" w:space="0" w:color="000000"/>
                    <w:left w:val="single" w:sz="4" w:space="0" w:color="000000"/>
                    <w:bottom w:val="single" w:sz="4" w:space="0" w:color="auto"/>
                    <w:right w:val="single" w:sz="4" w:space="0" w:color="000000"/>
                  </w:tcBorders>
                  <w:hideMark/>
                </w:tcPr>
                <w:p w14:paraId="490E4A6F"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ІІ Середній </w:t>
                  </w:r>
                </w:p>
              </w:tc>
              <w:tc>
                <w:tcPr>
                  <w:tcW w:w="1434" w:type="dxa"/>
                  <w:tcBorders>
                    <w:top w:val="single" w:sz="4" w:space="0" w:color="000000"/>
                    <w:left w:val="single" w:sz="4" w:space="0" w:color="000000"/>
                    <w:bottom w:val="single" w:sz="4" w:space="0" w:color="000000"/>
                    <w:right w:val="single" w:sz="4" w:space="0" w:color="000000"/>
                  </w:tcBorders>
                  <w:hideMark/>
                </w:tcPr>
                <w:p w14:paraId="444A6847"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4</w:t>
                  </w:r>
                </w:p>
              </w:tc>
              <w:tc>
                <w:tcPr>
                  <w:tcW w:w="6321" w:type="dxa"/>
                  <w:tcBorders>
                    <w:top w:val="single" w:sz="4" w:space="0" w:color="000000"/>
                    <w:left w:val="single" w:sz="4" w:space="0" w:color="000000"/>
                    <w:bottom w:val="single" w:sz="4" w:space="0" w:color="000000"/>
                    <w:right w:val="single" w:sz="4" w:space="0" w:color="000000"/>
                  </w:tcBorders>
                  <w:hideMark/>
                </w:tcPr>
                <w:p w14:paraId="758F5178"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з допомогою викладача відтворює основний навчальний матеріал, може повторити за зразком певну операцію, дію. </w:t>
                  </w:r>
                </w:p>
              </w:tc>
            </w:tr>
            <w:tr w:rsidR="000E14E1" w:rsidRPr="001641A5" w14:paraId="4B5D0D78" w14:textId="77777777" w:rsidTr="003779A3">
              <w:trPr>
                <w:trHeight w:val="974"/>
              </w:trPr>
              <w:tc>
                <w:tcPr>
                  <w:tcW w:w="1913" w:type="dxa"/>
                  <w:vMerge w:val="restart"/>
                  <w:tcBorders>
                    <w:top w:val="single" w:sz="4" w:space="0" w:color="auto"/>
                    <w:left w:val="single" w:sz="4" w:space="0" w:color="000000"/>
                    <w:bottom w:val="single" w:sz="4" w:space="0" w:color="000000"/>
                    <w:right w:val="single" w:sz="4" w:space="0" w:color="000000"/>
                  </w:tcBorders>
                </w:tcPr>
                <w:p w14:paraId="170E2DCC"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5FFA7CE"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5</w:t>
                  </w:r>
                </w:p>
              </w:tc>
              <w:tc>
                <w:tcPr>
                  <w:tcW w:w="6321" w:type="dxa"/>
                  <w:tcBorders>
                    <w:top w:val="single" w:sz="4" w:space="0" w:color="000000"/>
                    <w:left w:val="single" w:sz="4" w:space="0" w:color="000000"/>
                    <w:bottom w:val="single" w:sz="4" w:space="0" w:color="000000"/>
                    <w:right w:val="single" w:sz="4" w:space="0" w:color="000000"/>
                  </w:tcBorders>
                  <w:hideMark/>
                </w:tcPr>
                <w:p w14:paraId="0BD54243" w14:textId="77777777" w:rsidR="000E14E1"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відтворює основний навчальний матеріал, здатний з помилками й </w:t>
                  </w:r>
                  <w:proofErr w:type="spellStart"/>
                  <w:r w:rsidRPr="001641A5">
                    <w:rPr>
                      <w:rFonts w:ascii="Times New Roman" w:eastAsia="Calibri" w:hAnsi="Times New Roman" w:cs="Times New Roman"/>
                      <w:color w:val="000000"/>
                      <w:sz w:val="28"/>
                      <w:szCs w:val="28"/>
                      <w:lang w:eastAsia="uk-UA"/>
                    </w:rPr>
                    <w:t>неточностями</w:t>
                  </w:r>
                  <w:proofErr w:type="spellEnd"/>
                  <w:r w:rsidRPr="001641A5">
                    <w:rPr>
                      <w:rFonts w:ascii="Times New Roman" w:eastAsia="Calibri" w:hAnsi="Times New Roman" w:cs="Times New Roman"/>
                      <w:color w:val="000000"/>
                      <w:sz w:val="28"/>
                      <w:szCs w:val="28"/>
                      <w:lang w:eastAsia="uk-UA"/>
                    </w:rPr>
                    <w:t xml:space="preserve"> дати визначення понять, сформулювати правило.</w:t>
                  </w:r>
                </w:p>
                <w:p w14:paraId="0F5BAF34"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 </w:t>
                  </w:r>
                </w:p>
              </w:tc>
            </w:tr>
            <w:tr w:rsidR="000E14E1" w:rsidRPr="001641A5" w14:paraId="6B608F40" w14:textId="77777777" w:rsidTr="003779A3">
              <w:trPr>
                <w:trHeight w:val="1623"/>
              </w:trPr>
              <w:tc>
                <w:tcPr>
                  <w:tcW w:w="1913" w:type="dxa"/>
                  <w:vMerge/>
                  <w:tcBorders>
                    <w:top w:val="single" w:sz="4" w:space="0" w:color="auto"/>
                    <w:left w:val="single" w:sz="4" w:space="0" w:color="000000"/>
                    <w:bottom w:val="single" w:sz="4" w:space="0" w:color="000000"/>
                    <w:right w:val="single" w:sz="4" w:space="0" w:color="000000"/>
                  </w:tcBorders>
                  <w:vAlign w:val="center"/>
                  <w:hideMark/>
                </w:tcPr>
                <w:p w14:paraId="4BDA9B8B"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C8E135E"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6</w:t>
                  </w:r>
                </w:p>
              </w:tc>
              <w:tc>
                <w:tcPr>
                  <w:tcW w:w="6321" w:type="dxa"/>
                  <w:tcBorders>
                    <w:top w:val="single" w:sz="4" w:space="0" w:color="000000"/>
                    <w:left w:val="single" w:sz="4" w:space="0" w:color="000000"/>
                    <w:bottom w:val="single" w:sz="4" w:space="0" w:color="000000"/>
                    <w:right w:val="single" w:sz="4" w:space="0" w:color="000000"/>
                  </w:tcBorders>
                  <w:hideMark/>
                </w:tcPr>
                <w:p w14:paraId="1189B7E5"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виявляє знання й розуміння основних положень навчального матеріалу. Відповідь його (її) правильна, але недостатньо осмислена. Вміє застосувати знання при виконанні завдань за зразком. </w:t>
                  </w:r>
                </w:p>
              </w:tc>
            </w:tr>
            <w:tr w:rsidR="000E14E1" w:rsidRPr="001641A5" w14:paraId="2F9906B5" w14:textId="77777777" w:rsidTr="003779A3">
              <w:trPr>
                <w:trHeight w:val="1618"/>
              </w:trPr>
              <w:tc>
                <w:tcPr>
                  <w:tcW w:w="1913" w:type="dxa"/>
                  <w:vMerge w:val="restart"/>
                  <w:tcBorders>
                    <w:top w:val="single" w:sz="4" w:space="0" w:color="000000"/>
                    <w:left w:val="single" w:sz="4" w:space="0" w:color="000000"/>
                    <w:bottom w:val="single" w:sz="4" w:space="0" w:color="000000"/>
                    <w:right w:val="single" w:sz="4" w:space="0" w:color="000000"/>
                  </w:tcBorders>
                  <w:hideMark/>
                </w:tcPr>
                <w:p w14:paraId="726479E4"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lastRenderedPageBreak/>
                    <w:t xml:space="preserve">ІІІ Достатній </w:t>
                  </w:r>
                </w:p>
              </w:tc>
              <w:tc>
                <w:tcPr>
                  <w:tcW w:w="1434" w:type="dxa"/>
                  <w:tcBorders>
                    <w:top w:val="single" w:sz="4" w:space="0" w:color="000000"/>
                    <w:left w:val="single" w:sz="4" w:space="0" w:color="000000"/>
                    <w:bottom w:val="single" w:sz="4" w:space="0" w:color="000000"/>
                    <w:right w:val="single" w:sz="4" w:space="0" w:color="000000"/>
                  </w:tcBorders>
                  <w:hideMark/>
                </w:tcPr>
                <w:p w14:paraId="13A5128C"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7</w:t>
                  </w:r>
                </w:p>
              </w:tc>
              <w:tc>
                <w:tcPr>
                  <w:tcW w:w="6321" w:type="dxa"/>
                  <w:tcBorders>
                    <w:top w:val="single" w:sz="4" w:space="0" w:color="000000"/>
                    <w:left w:val="single" w:sz="4" w:space="0" w:color="000000"/>
                    <w:bottom w:val="single" w:sz="4" w:space="0" w:color="000000"/>
                    <w:right w:val="single" w:sz="4" w:space="0" w:color="000000"/>
                  </w:tcBorders>
                  <w:hideMark/>
                </w:tcPr>
                <w:p w14:paraId="3EC53BEF"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правильно відтворює навчальний матеріал, знає основоположні теорії і факти, вміє наводити окремі власні приклади на підтвердження певних думок, частково контролює власні навчальні дії. </w:t>
                  </w:r>
                </w:p>
              </w:tc>
            </w:tr>
            <w:tr w:rsidR="000E14E1" w:rsidRPr="001641A5" w14:paraId="6B6D700E" w14:textId="77777777" w:rsidTr="003779A3">
              <w:trPr>
                <w:trHeight w:val="1945"/>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1CA32127"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393B8F03"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8</w:t>
                  </w:r>
                </w:p>
              </w:tc>
              <w:tc>
                <w:tcPr>
                  <w:tcW w:w="6321" w:type="dxa"/>
                  <w:tcBorders>
                    <w:top w:val="single" w:sz="4" w:space="0" w:color="000000"/>
                    <w:left w:val="single" w:sz="4" w:space="0" w:color="000000"/>
                    <w:bottom w:val="single" w:sz="4" w:space="0" w:color="000000"/>
                    <w:right w:val="single" w:sz="4" w:space="0" w:color="000000"/>
                  </w:tcBorders>
                  <w:hideMark/>
                </w:tcPr>
                <w:p w14:paraId="3CEA489F" w14:textId="77777777" w:rsidR="000E14E1"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Знання здобувача освіти є достатнім, він (вона) застосовує вивчений матеріал у стандартних ситуаціях, намагається аналізувати, встановлювати зв’язки між фактами, робити висновки, контролювати власну діяльність. Відповідь його (її) логічна, хоч і має неточності. </w:t>
                  </w:r>
                </w:p>
                <w:p w14:paraId="02F0D023"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1641A5" w14:paraId="32CCB78A" w14:textId="77777777" w:rsidTr="003779A3">
              <w:trPr>
                <w:trHeight w:val="1618"/>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6070C2C5"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60ECEFE2"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9</w:t>
                  </w:r>
                </w:p>
              </w:tc>
              <w:tc>
                <w:tcPr>
                  <w:tcW w:w="6321" w:type="dxa"/>
                  <w:tcBorders>
                    <w:top w:val="single" w:sz="4" w:space="0" w:color="000000"/>
                    <w:left w:val="single" w:sz="4" w:space="0" w:color="000000"/>
                    <w:bottom w:val="single" w:sz="4" w:space="0" w:color="000000"/>
                    <w:right w:val="single" w:sz="4" w:space="0" w:color="000000"/>
                  </w:tcBorders>
                  <w:hideMark/>
                </w:tcPr>
                <w:p w14:paraId="7CBB95A7" w14:textId="77777777" w:rsidR="000E14E1"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добре володіє вивченим матеріалом, застосовує знання в стандартних ситуаціях, уміє аналізувати й систематизувати інформацію, використовує загальновідомі докази із самостійною і правильною аргументацією. </w:t>
                  </w:r>
                </w:p>
                <w:p w14:paraId="43691EBB"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1641A5" w14:paraId="228D5555" w14:textId="77777777" w:rsidTr="003779A3">
              <w:trPr>
                <w:trHeight w:val="979"/>
              </w:trPr>
              <w:tc>
                <w:tcPr>
                  <w:tcW w:w="1913" w:type="dxa"/>
                  <w:vMerge w:val="restart"/>
                  <w:tcBorders>
                    <w:top w:val="single" w:sz="4" w:space="0" w:color="000000"/>
                    <w:left w:val="single" w:sz="4" w:space="0" w:color="000000"/>
                    <w:bottom w:val="single" w:sz="4" w:space="0" w:color="000000"/>
                    <w:right w:val="single" w:sz="4" w:space="0" w:color="000000"/>
                  </w:tcBorders>
                </w:tcPr>
                <w:p w14:paraId="72A9E72C"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ІV Високий </w:t>
                  </w:r>
                </w:p>
                <w:p w14:paraId="7B166C1B"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263E4205"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10</w:t>
                  </w:r>
                </w:p>
              </w:tc>
              <w:tc>
                <w:tcPr>
                  <w:tcW w:w="6321" w:type="dxa"/>
                  <w:tcBorders>
                    <w:top w:val="single" w:sz="4" w:space="0" w:color="000000"/>
                    <w:left w:val="single" w:sz="4" w:space="0" w:color="000000"/>
                    <w:bottom w:val="single" w:sz="4" w:space="0" w:color="000000"/>
                    <w:right w:val="single" w:sz="4" w:space="0" w:color="000000"/>
                  </w:tcBorders>
                  <w:hideMark/>
                </w:tcPr>
                <w:p w14:paraId="3D77772F" w14:textId="77777777" w:rsidR="000E14E1"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повні, глибокі знання, здатний (а) використовувати їх у практичній діяльності, робити висновки та узагальнення. </w:t>
                  </w:r>
                </w:p>
                <w:p w14:paraId="2B2416D9"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1641A5" w14:paraId="1C0B7369" w14:textId="77777777" w:rsidTr="003779A3">
              <w:trPr>
                <w:trHeight w:val="129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230F50D5"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1D9CC2A3"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11</w:t>
                  </w:r>
                </w:p>
              </w:tc>
              <w:tc>
                <w:tcPr>
                  <w:tcW w:w="6321" w:type="dxa"/>
                  <w:tcBorders>
                    <w:top w:val="single" w:sz="4" w:space="0" w:color="000000"/>
                    <w:left w:val="single" w:sz="4" w:space="0" w:color="000000"/>
                    <w:bottom w:val="single" w:sz="4" w:space="0" w:color="000000"/>
                    <w:right w:val="single" w:sz="4" w:space="0" w:color="000000"/>
                  </w:tcBorders>
                  <w:hideMark/>
                </w:tcPr>
                <w:p w14:paraId="21E3B717" w14:textId="77777777" w:rsidR="000E14E1"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Здобувач освіти має гнучкі знання в межах вимог навчальних програм, аргументовано використовує їх у різних ситуаціях, уміє знаходити інформацію та аналізувати її, ставити і розв’язувати проблеми.</w:t>
                  </w:r>
                </w:p>
                <w:p w14:paraId="37F3B8F5"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p>
              </w:tc>
            </w:tr>
            <w:tr w:rsidR="000E14E1" w:rsidRPr="001641A5" w14:paraId="0A702DE4" w14:textId="77777777" w:rsidTr="003779A3">
              <w:trPr>
                <w:trHeight w:val="2266"/>
              </w:trPr>
              <w:tc>
                <w:tcPr>
                  <w:tcW w:w="1913" w:type="dxa"/>
                  <w:vMerge/>
                  <w:tcBorders>
                    <w:top w:val="single" w:sz="4" w:space="0" w:color="000000"/>
                    <w:left w:val="single" w:sz="4" w:space="0" w:color="000000"/>
                    <w:bottom w:val="single" w:sz="4" w:space="0" w:color="000000"/>
                    <w:right w:val="single" w:sz="4" w:space="0" w:color="000000"/>
                  </w:tcBorders>
                  <w:vAlign w:val="center"/>
                  <w:hideMark/>
                </w:tcPr>
                <w:p w14:paraId="7E5745E7"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Times New Roman" w:hAnsi="Times New Roman" w:cs="Times New Roman"/>
                      <w:color w:val="000000"/>
                      <w:sz w:val="28"/>
                      <w:szCs w:val="28"/>
                      <w:lang w:eastAsia="uk-UA"/>
                    </w:rPr>
                  </w:pPr>
                </w:p>
              </w:tc>
              <w:tc>
                <w:tcPr>
                  <w:tcW w:w="1434" w:type="dxa"/>
                  <w:tcBorders>
                    <w:top w:val="single" w:sz="4" w:space="0" w:color="000000"/>
                    <w:left w:val="single" w:sz="4" w:space="0" w:color="000000"/>
                    <w:bottom w:val="single" w:sz="4" w:space="0" w:color="000000"/>
                    <w:right w:val="single" w:sz="4" w:space="0" w:color="000000"/>
                  </w:tcBorders>
                  <w:hideMark/>
                </w:tcPr>
                <w:p w14:paraId="7521A90C"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12</w:t>
                  </w:r>
                </w:p>
              </w:tc>
              <w:tc>
                <w:tcPr>
                  <w:tcW w:w="6321" w:type="dxa"/>
                  <w:tcBorders>
                    <w:top w:val="single" w:sz="4" w:space="0" w:color="000000"/>
                    <w:left w:val="single" w:sz="4" w:space="0" w:color="000000"/>
                    <w:bottom w:val="single" w:sz="4" w:space="0" w:color="000000"/>
                    <w:right w:val="single" w:sz="4" w:space="0" w:color="000000"/>
                  </w:tcBorders>
                  <w:hideMark/>
                </w:tcPr>
                <w:p w14:paraId="275F3490" w14:textId="77777777" w:rsidR="000E14E1" w:rsidRPr="001641A5" w:rsidRDefault="000E14E1" w:rsidP="00611F17">
                  <w:pPr>
                    <w:framePr w:hSpace="180" w:wrap="around" w:vAnchor="text" w:hAnchor="margin" w:xAlign="center" w:y="-226"/>
                    <w:spacing w:after="0" w:line="240" w:lineRule="auto"/>
                    <w:suppressOverlap/>
                    <w:jc w:val="both"/>
                    <w:rPr>
                      <w:rFonts w:ascii="Times New Roman" w:eastAsia="Calibri" w:hAnsi="Times New Roman" w:cs="Times New Roman"/>
                      <w:color w:val="000000"/>
                      <w:sz w:val="28"/>
                      <w:szCs w:val="28"/>
                      <w:lang w:eastAsia="uk-UA"/>
                    </w:rPr>
                  </w:pPr>
                  <w:r w:rsidRPr="001641A5">
                    <w:rPr>
                      <w:rFonts w:ascii="Times New Roman" w:eastAsia="Calibri" w:hAnsi="Times New Roman" w:cs="Times New Roman"/>
                      <w:color w:val="000000"/>
                      <w:sz w:val="28"/>
                      <w:szCs w:val="28"/>
                      <w:lang w:eastAsia="uk-UA"/>
                    </w:rPr>
                    <w:t xml:space="preserve">Здобувач освіти має системні, міцні знання в обсязі та в межах вимог навчальних програм, усвідомлено використовує їх у стандартних та нестандартних ситуаціях. Уміє самостійно аналізувати, оцінювати, узагальнювати опанований матеріал, самостійно користуватися джерелами інформації та приймати рішення. </w:t>
                  </w:r>
                </w:p>
              </w:tc>
            </w:tr>
          </w:tbl>
          <w:p w14:paraId="0C9D3270" w14:textId="77777777" w:rsidR="000E14E1" w:rsidRPr="001641A5" w:rsidRDefault="000E14E1" w:rsidP="003779A3">
            <w:pPr>
              <w:widowControl w:val="0"/>
              <w:jc w:val="both"/>
              <w:rPr>
                <w:rFonts w:ascii="Times New Roman" w:hAnsi="Times New Roman" w:cs="Times New Roman"/>
                <w:bCs/>
                <w:sz w:val="28"/>
                <w:szCs w:val="28"/>
              </w:rPr>
            </w:pPr>
          </w:p>
        </w:tc>
      </w:tr>
      <w:tr w:rsidR="000E14E1" w:rsidRPr="00716F86" w14:paraId="7EABF0B0" w14:textId="77777777" w:rsidTr="003779A3">
        <w:tc>
          <w:tcPr>
            <w:tcW w:w="4195" w:type="dxa"/>
            <w:shd w:val="clear" w:color="auto" w:fill="BDFC92"/>
          </w:tcPr>
          <w:p w14:paraId="186AAC3A" w14:textId="77777777" w:rsidR="000E14E1" w:rsidRDefault="000E14E1" w:rsidP="003779A3">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tcPr>
          <w:p w14:paraId="4F5DE2F1" w14:textId="77777777" w:rsidR="000E14E1" w:rsidRDefault="000E14E1" w:rsidP="003779A3">
            <w:pPr>
              <w:spacing w:after="61" w:line="266" w:lineRule="auto"/>
              <w:jc w:val="both"/>
              <w:rPr>
                <w:sz w:val="28"/>
                <w:szCs w:val="28"/>
              </w:rPr>
            </w:pPr>
            <w:r w:rsidRPr="00E618C2">
              <w:rPr>
                <w:sz w:val="28"/>
                <w:szCs w:val="28"/>
              </w:rPr>
              <w:t xml:space="preserve">1. Джерела інформації, інформаційні потоки, системи. </w:t>
            </w:r>
          </w:p>
          <w:p w14:paraId="5FD82864" w14:textId="77777777" w:rsidR="000E14E1" w:rsidRDefault="000E14E1" w:rsidP="003779A3">
            <w:pPr>
              <w:spacing w:after="61" w:line="266" w:lineRule="auto"/>
              <w:jc w:val="both"/>
              <w:rPr>
                <w:sz w:val="28"/>
                <w:szCs w:val="28"/>
              </w:rPr>
            </w:pPr>
            <w:r w:rsidRPr="00E618C2">
              <w:rPr>
                <w:sz w:val="28"/>
                <w:szCs w:val="28"/>
              </w:rPr>
              <w:t xml:space="preserve">2. Структура ЕОМ та їх класифікація. </w:t>
            </w:r>
          </w:p>
          <w:p w14:paraId="0292734D" w14:textId="77777777" w:rsidR="000E14E1" w:rsidRDefault="000E14E1" w:rsidP="003779A3">
            <w:pPr>
              <w:spacing w:after="61" w:line="266" w:lineRule="auto"/>
              <w:jc w:val="both"/>
              <w:rPr>
                <w:sz w:val="28"/>
                <w:szCs w:val="28"/>
              </w:rPr>
            </w:pPr>
            <w:r w:rsidRPr="00E618C2">
              <w:rPr>
                <w:sz w:val="28"/>
                <w:szCs w:val="28"/>
              </w:rPr>
              <w:t xml:space="preserve">3. Програмне забезпечення ЕОМ. </w:t>
            </w:r>
          </w:p>
          <w:p w14:paraId="475E04D3" w14:textId="77777777" w:rsidR="000E14E1" w:rsidRDefault="000E14E1" w:rsidP="003779A3">
            <w:pPr>
              <w:spacing w:after="61" w:line="266" w:lineRule="auto"/>
              <w:jc w:val="both"/>
              <w:rPr>
                <w:sz w:val="28"/>
                <w:szCs w:val="28"/>
              </w:rPr>
            </w:pPr>
            <w:r w:rsidRPr="00E618C2">
              <w:rPr>
                <w:sz w:val="28"/>
                <w:szCs w:val="28"/>
              </w:rPr>
              <w:t xml:space="preserve">4. Історія розвитку засобів обчислювальної техніки. </w:t>
            </w:r>
          </w:p>
          <w:p w14:paraId="7CEBE0CD" w14:textId="77777777" w:rsidR="000E14E1" w:rsidRDefault="000E14E1" w:rsidP="003779A3">
            <w:pPr>
              <w:spacing w:after="61" w:line="266" w:lineRule="auto"/>
              <w:jc w:val="both"/>
              <w:rPr>
                <w:sz w:val="28"/>
                <w:szCs w:val="28"/>
              </w:rPr>
            </w:pPr>
            <w:r w:rsidRPr="00E618C2">
              <w:rPr>
                <w:sz w:val="28"/>
                <w:szCs w:val="28"/>
              </w:rPr>
              <w:t xml:space="preserve">5. Особливості зберігання, переробки та графічного зображення інформації на ЕОМ. </w:t>
            </w:r>
          </w:p>
          <w:p w14:paraId="001C1AA1" w14:textId="77777777" w:rsidR="000E14E1" w:rsidRDefault="000E14E1" w:rsidP="003779A3">
            <w:pPr>
              <w:spacing w:after="61" w:line="266" w:lineRule="auto"/>
              <w:jc w:val="both"/>
              <w:rPr>
                <w:sz w:val="28"/>
                <w:szCs w:val="28"/>
              </w:rPr>
            </w:pPr>
            <w:r w:rsidRPr="00E618C2">
              <w:rPr>
                <w:sz w:val="28"/>
                <w:szCs w:val="28"/>
              </w:rPr>
              <w:t xml:space="preserve">6. Використання ЕОМ в хімії та хімічній технології. </w:t>
            </w:r>
          </w:p>
          <w:p w14:paraId="5136333B" w14:textId="77777777" w:rsidR="000E14E1" w:rsidRDefault="000E14E1" w:rsidP="003779A3">
            <w:pPr>
              <w:spacing w:after="61" w:line="266" w:lineRule="auto"/>
              <w:jc w:val="both"/>
              <w:rPr>
                <w:sz w:val="28"/>
                <w:szCs w:val="28"/>
              </w:rPr>
            </w:pPr>
            <w:r w:rsidRPr="00E618C2">
              <w:rPr>
                <w:sz w:val="28"/>
                <w:szCs w:val="28"/>
              </w:rPr>
              <w:lastRenderedPageBreak/>
              <w:t xml:space="preserve">7. Залучення ЕОМ в хімічний експеримент. Автоматизовані системи наукових досліджень. </w:t>
            </w:r>
          </w:p>
          <w:p w14:paraId="275846BD" w14:textId="77777777" w:rsidR="000E14E1" w:rsidRDefault="000E14E1" w:rsidP="003779A3">
            <w:pPr>
              <w:spacing w:after="61" w:line="266" w:lineRule="auto"/>
              <w:jc w:val="both"/>
              <w:rPr>
                <w:sz w:val="28"/>
                <w:szCs w:val="28"/>
              </w:rPr>
            </w:pPr>
            <w:r w:rsidRPr="00E618C2">
              <w:rPr>
                <w:sz w:val="28"/>
                <w:szCs w:val="28"/>
              </w:rPr>
              <w:t xml:space="preserve">8. Алгоритми. Властивості алгоритмів. </w:t>
            </w:r>
          </w:p>
          <w:p w14:paraId="009E7C88" w14:textId="77777777" w:rsidR="000E14E1" w:rsidRDefault="000E14E1" w:rsidP="003779A3">
            <w:pPr>
              <w:spacing w:after="61" w:line="266" w:lineRule="auto"/>
              <w:jc w:val="both"/>
              <w:rPr>
                <w:sz w:val="28"/>
                <w:szCs w:val="28"/>
              </w:rPr>
            </w:pPr>
            <w:r w:rsidRPr="00E618C2">
              <w:rPr>
                <w:sz w:val="28"/>
                <w:szCs w:val="28"/>
              </w:rPr>
              <w:t xml:space="preserve">9. Способи запису та типи алгоритмів. </w:t>
            </w:r>
          </w:p>
          <w:p w14:paraId="5B1C25E7" w14:textId="77777777" w:rsidR="000E14E1" w:rsidRDefault="000E14E1" w:rsidP="003779A3">
            <w:pPr>
              <w:spacing w:after="61" w:line="266" w:lineRule="auto"/>
              <w:jc w:val="both"/>
              <w:rPr>
                <w:sz w:val="28"/>
                <w:szCs w:val="28"/>
              </w:rPr>
            </w:pPr>
            <w:r w:rsidRPr="00E618C2">
              <w:rPr>
                <w:sz w:val="28"/>
                <w:szCs w:val="28"/>
              </w:rPr>
              <w:t xml:space="preserve">10. Запис алгоритмів у вигляді графічної блок-схеми та правила її складання. </w:t>
            </w:r>
          </w:p>
          <w:p w14:paraId="61E6E71C" w14:textId="77777777" w:rsidR="000E14E1" w:rsidRDefault="000E14E1" w:rsidP="003779A3">
            <w:pPr>
              <w:spacing w:after="61" w:line="266" w:lineRule="auto"/>
              <w:jc w:val="both"/>
              <w:rPr>
                <w:sz w:val="28"/>
                <w:szCs w:val="28"/>
              </w:rPr>
            </w:pPr>
            <w:r w:rsidRPr="00E618C2">
              <w:rPr>
                <w:sz w:val="28"/>
                <w:szCs w:val="28"/>
              </w:rPr>
              <w:t xml:space="preserve">11. Способи запису та типи алгоритмів. </w:t>
            </w:r>
          </w:p>
          <w:p w14:paraId="723CFA74" w14:textId="77777777" w:rsidR="000E14E1" w:rsidRDefault="000E14E1" w:rsidP="003779A3">
            <w:pPr>
              <w:spacing w:after="61" w:line="266" w:lineRule="auto"/>
              <w:jc w:val="both"/>
              <w:rPr>
                <w:sz w:val="28"/>
                <w:szCs w:val="28"/>
              </w:rPr>
            </w:pPr>
            <w:r w:rsidRPr="00E618C2">
              <w:rPr>
                <w:sz w:val="28"/>
                <w:szCs w:val="28"/>
              </w:rPr>
              <w:t xml:space="preserve">12. Алгоритмічні мови та їх класифікація. </w:t>
            </w:r>
          </w:p>
          <w:p w14:paraId="286139D1" w14:textId="77777777" w:rsidR="000E14E1" w:rsidRDefault="000E14E1" w:rsidP="003779A3">
            <w:pPr>
              <w:spacing w:after="61" w:line="266" w:lineRule="auto"/>
              <w:jc w:val="both"/>
              <w:rPr>
                <w:sz w:val="28"/>
                <w:szCs w:val="28"/>
              </w:rPr>
            </w:pPr>
            <w:r w:rsidRPr="00E618C2">
              <w:rPr>
                <w:sz w:val="28"/>
                <w:szCs w:val="28"/>
              </w:rPr>
              <w:t xml:space="preserve">13. Етапи рішення задач на ЕОМ. </w:t>
            </w:r>
          </w:p>
          <w:p w14:paraId="34F3BC33" w14:textId="77777777" w:rsidR="000E14E1" w:rsidRDefault="000E14E1" w:rsidP="003779A3">
            <w:pPr>
              <w:spacing w:after="61" w:line="266" w:lineRule="auto"/>
              <w:jc w:val="both"/>
              <w:rPr>
                <w:sz w:val="28"/>
                <w:szCs w:val="28"/>
              </w:rPr>
            </w:pPr>
            <w:r w:rsidRPr="00E618C2">
              <w:rPr>
                <w:sz w:val="28"/>
                <w:szCs w:val="28"/>
              </w:rPr>
              <w:t xml:space="preserve">14. Операційна система Windows. основні поняття. Робочий стіл Windows. </w:t>
            </w:r>
          </w:p>
          <w:p w14:paraId="0587CFFD" w14:textId="77777777" w:rsidR="000E14E1" w:rsidRDefault="000E14E1" w:rsidP="003779A3">
            <w:pPr>
              <w:spacing w:after="61" w:line="266" w:lineRule="auto"/>
              <w:jc w:val="both"/>
              <w:rPr>
                <w:sz w:val="28"/>
                <w:szCs w:val="28"/>
              </w:rPr>
            </w:pPr>
            <w:r w:rsidRPr="00E618C2">
              <w:rPr>
                <w:sz w:val="28"/>
                <w:szCs w:val="28"/>
              </w:rPr>
              <w:t>15. Вбудовані додатки та утиліти Windows.</w:t>
            </w:r>
          </w:p>
          <w:p w14:paraId="4642E01F" w14:textId="77777777" w:rsidR="000E14E1" w:rsidRDefault="000E14E1" w:rsidP="003779A3">
            <w:pPr>
              <w:spacing w:after="61" w:line="266" w:lineRule="auto"/>
              <w:jc w:val="both"/>
              <w:rPr>
                <w:sz w:val="28"/>
                <w:szCs w:val="28"/>
              </w:rPr>
            </w:pPr>
            <w:r w:rsidRPr="00E618C2">
              <w:rPr>
                <w:sz w:val="28"/>
                <w:szCs w:val="28"/>
              </w:rPr>
              <w:t xml:space="preserve">16. Структура типового вікна Windows. </w:t>
            </w:r>
          </w:p>
          <w:p w14:paraId="0E9CDC7B" w14:textId="77777777" w:rsidR="000E14E1" w:rsidRDefault="000E14E1" w:rsidP="003779A3">
            <w:pPr>
              <w:spacing w:after="61" w:line="266" w:lineRule="auto"/>
              <w:jc w:val="both"/>
              <w:rPr>
                <w:sz w:val="28"/>
                <w:szCs w:val="28"/>
              </w:rPr>
            </w:pPr>
            <w:r w:rsidRPr="00E618C2">
              <w:rPr>
                <w:sz w:val="28"/>
                <w:szCs w:val="28"/>
              </w:rPr>
              <w:t xml:space="preserve">17. Діалогові вікна Windows. </w:t>
            </w:r>
          </w:p>
          <w:p w14:paraId="32C31EA5" w14:textId="77777777" w:rsidR="000E14E1" w:rsidRDefault="000E14E1" w:rsidP="003779A3">
            <w:pPr>
              <w:spacing w:after="61" w:line="266" w:lineRule="auto"/>
              <w:jc w:val="both"/>
              <w:rPr>
                <w:sz w:val="28"/>
                <w:szCs w:val="28"/>
              </w:rPr>
            </w:pPr>
            <w:r w:rsidRPr="00E618C2">
              <w:rPr>
                <w:sz w:val="28"/>
                <w:szCs w:val="28"/>
              </w:rPr>
              <w:t xml:space="preserve">18. Головне меню системи Windows. </w:t>
            </w:r>
          </w:p>
          <w:p w14:paraId="027B701E" w14:textId="77777777" w:rsidR="000E14E1" w:rsidRDefault="000E14E1" w:rsidP="003779A3">
            <w:pPr>
              <w:spacing w:after="61" w:line="266" w:lineRule="auto"/>
              <w:jc w:val="both"/>
              <w:rPr>
                <w:sz w:val="28"/>
                <w:szCs w:val="28"/>
              </w:rPr>
            </w:pPr>
            <w:r w:rsidRPr="00E618C2">
              <w:rPr>
                <w:sz w:val="28"/>
                <w:szCs w:val="28"/>
              </w:rPr>
              <w:t xml:space="preserve">19. Запуск програм на виконання та їх завершення. </w:t>
            </w:r>
          </w:p>
          <w:p w14:paraId="5488F003" w14:textId="77777777" w:rsidR="000E14E1" w:rsidRDefault="000E14E1" w:rsidP="003779A3">
            <w:pPr>
              <w:spacing w:after="61" w:line="266" w:lineRule="auto"/>
              <w:jc w:val="both"/>
              <w:rPr>
                <w:sz w:val="28"/>
                <w:szCs w:val="28"/>
              </w:rPr>
            </w:pPr>
            <w:r w:rsidRPr="00E618C2">
              <w:rPr>
                <w:sz w:val="28"/>
                <w:szCs w:val="28"/>
              </w:rPr>
              <w:t xml:space="preserve">20. Робота з довідковою системою. Пошук за різними критеріями файлів. </w:t>
            </w:r>
          </w:p>
          <w:p w14:paraId="246C7704" w14:textId="77777777" w:rsidR="000E14E1" w:rsidRDefault="000E14E1" w:rsidP="003779A3">
            <w:pPr>
              <w:spacing w:after="61" w:line="266" w:lineRule="auto"/>
              <w:jc w:val="both"/>
              <w:rPr>
                <w:sz w:val="28"/>
                <w:szCs w:val="28"/>
              </w:rPr>
            </w:pPr>
            <w:r w:rsidRPr="00E618C2">
              <w:rPr>
                <w:sz w:val="28"/>
                <w:szCs w:val="28"/>
              </w:rPr>
              <w:t xml:space="preserve">21. Антивірусні програми. Забезпечення надійного зберігання інформації в ЕОМ. </w:t>
            </w:r>
          </w:p>
          <w:p w14:paraId="701E895A" w14:textId="77777777" w:rsidR="000E14E1" w:rsidRDefault="000E14E1" w:rsidP="003779A3">
            <w:pPr>
              <w:spacing w:after="61" w:line="266" w:lineRule="auto"/>
              <w:jc w:val="both"/>
              <w:rPr>
                <w:sz w:val="28"/>
                <w:szCs w:val="28"/>
              </w:rPr>
            </w:pPr>
            <w:r w:rsidRPr="00E618C2">
              <w:rPr>
                <w:sz w:val="28"/>
                <w:szCs w:val="28"/>
              </w:rPr>
              <w:t xml:space="preserve">22. Програма Explorer (Провідник). Робота з об’єктами: створення, переміщення, копіювання, перейменування. </w:t>
            </w:r>
          </w:p>
          <w:p w14:paraId="5E8824AD" w14:textId="77777777" w:rsidR="000E14E1" w:rsidRDefault="000E14E1" w:rsidP="003779A3">
            <w:pPr>
              <w:spacing w:after="61" w:line="266" w:lineRule="auto"/>
              <w:jc w:val="both"/>
              <w:rPr>
                <w:sz w:val="28"/>
                <w:szCs w:val="28"/>
              </w:rPr>
            </w:pPr>
            <w:r w:rsidRPr="00E618C2">
              <w:rPr>
                <w:sz w:val="28"/>
                <w:szCs w:val="28"/>
              </w:rPr>
              <w:t xml:space="preserve">23. Пошук, знищення і відновлення об’єктів. Архівація файлів. </w:t>
            </w:r>
          </w:p>
          <w:p w14:paraId="27F3D8BE" w14:textId="77777777" w:rsidR="000E14E1" w:rsidRDefault="000E14E1" w:rsidP="003779A3">
            <w:pPr>
              <w:spacing w:after="61" w:line="266" w:lineRule="auto"/>
              <w:jc w:val="both"/>
              <w:rPr>
                <w:sz w:val="28"/>
                <w:szCs w:val="28"/>
              </w:rPr>
            </w:pPr>
            <w:r w:rsidRPr="00E618C2">
              <w:rPr>
                <w:sz w:val="28"/>
                <w:szCs w:val="28"/>
              </w:rPr>
              <w:t xml:space="preserve">24. Робота з текстовим редактором Word </w:t>
            </w:r>
            <w:proofErr w:type="spellStart"/>
            <w:r w:rsidRPr="00E618C2">
              <w:rPr>
                <w:sz w:val="28"/>
                <w:szCs w:val="28"/>
              </w:rPr>
              <w:t>for</w:t>
            </w:r>
            <w:proofErr w:type="spellEnd"/>
            <w:r w:rsidRPr="00E618C2">
              <w:rPr>
                <w:sz w:val="28"/>
                <w:szCs w:val="28"/>
              </w:rPr>
              <w:t xml:space="preserve"> </w:t>
            </w:r>
            <w:proofErr w:type="spellStart"/>
            <w:r w:rsidRPr="00E618C2">
              <w:rPr>
                <w:sz w:val="28"/>
                <w:szCs w:val="28"/>
              </w:rPr>
              <w:t>Wіndows</w:t>
            </w:r>
            <w:proofErr w:type="spellEnd"/>
            <w:r w:rsidRPr="00E618C2">
              <w:rPr>
                <w:sz w:val="28"/>
                <w:szCs w:val="28"/>
              </w:rPr>
              <w:t xml:space="preserve">. Вікно редактора WORD: рядок заголовку, рядок меню, панель інструментів, вікно діалогу. </w:t>
            </w:r>
          </w:p>
          <w:p w14:paraId="50CEA6F9" w14:textId="77777777" w:rsidR="000E14E1" w:rsidRDefault="000E14E1" w:rsidP="003779A3">
            <w:pPr>
              <w:spacing w:after="61" w:line="266" w:lineRule="auto"/>
              <w:jc w:val="both"/>
              <w:rPr>
                <w:sz w:val="28"/>
                <w:szCs w:val="28"/>
              </w:rPr>
            </w:pPr>
            <w:r w:rsidRPr="00E618C2">
              <w:rPr>
                <w:sz w:val="28"/>
                <w:szCs w:val="28"/>
              </w:rPr>
              <w:t xml:space="preserve">25. Введення і редагування тексту: введення символів, переміщення за текстом, виділення тексту, редагування виділеного фрагменту, поля, пошук та заміна, перевірка орфографії. </w:t>
            </w:r>
            <w:r w:rsidRPr="00E618C2">
              <w:rPr>
                <w:sz w:val="28"/>
                <w:szCs w:val="28"/>
              </w:rPr>
              <w:lastRenderedPageBreak/>
              <w:t xml:space="preserve">26. Форматування тексту: форматування символів, форматування абзаців, форматування сторінок, використання стилів. 27. Створення і збереження документів. Перегляд і друкування документів. </w:t>
            </w:r>
          </w:p>
          <w:p w14:paraId="22E86FE8" w14:textId="77777777" w:rsidR="000E14E1" w:rsidRDefault="000E14E1" w:rsidP="003779A3">
            <w:pPr>
              <w:spacing w:after="61" w:line="266" w:lineRule="auto"/>
              <w:jc w:val="both"/>
              <w:rPr>
                <w:sz w:val="28"/>
                <w:szCs w:val="28"/>
              </w:rPr>
            </w:pPr>
            <w:r w:rsidRPr="00E618C2">
              <w:rPr>
                <w:sz w:val="28"/>
                <w:szCs w:val="28"/>
              </w:rPr>
              <w:t xml:space="preserve">28. Вставка об’єктів та рисунків. Редактор формул. </w:t>
            </w:r>
          </w:p>
          <w:p w14:paraId="4A19DBC4" w14:textId="77777777" w:rsidR="000E14E1" w:rsidRDefault="000E14E1" w:rsidP="003779A3">
            <w:pPr>
              <w:spacing w:after="61" w:line="266" w:lineRule="auto"/>
              <w:jc w:val="both"/>
              <w:rPr>
                <w:sz w:val="28"/>
                <w:szCs w:val="28"/>
              </w:rPr>
            </w:pPr>
            <w:r w:rsidRPr="00E618C2">
              <w:rPr>
                <w:sz w:val="28"/>
                <w:szCs w:val="28"/>
              </w:rPr>
              <w:t xml:space="preserve">29. Робота з електронними таблицями Excel </w:t>
            </w:r>
            <w:proofErr w:type="spellStart"/>
            <w:r w:rsidRPr="00E618C2">
              <w:rPr>
                <w:sz w:val="28"/>
                <w:szCs w:val="28"/>
              </w:rPr>
              <w:t>for</w:t>
            </w:r>
            <w:proofErr w:type="spellEnd"/>
            <w:r w:rsidRPr="00E618C2">
              <w:rPr>
                <w:sz w:val="28"/>
                <w:szCs w:val="28"/>
              </w:rPr>
              <w:t xml:space="preserve"> </w:t>
            </w:r>
            <w:proofErr w:type="spellStart"/>
            <w:r w:rsidRPr="00E618C2">
              <w:rPr>
                <w:sz w:val="28"/>
                <w:szCs w:val="28"/>
              </w:rPr>
              <w:t>Wіndows</w:t>
            </w:r>
            <w:proofErr w:type="spellEnd"/>
            <w:r w:rsidRPr="00E618C2">
              <w:rPr>
                <w:sz w:val="28"/>
                <w:szCs w:val="28"/>
              </w:rPr>
              <w:t xml:space="preserve">. Вікно Excel: рядок заголовку, рядок меню, панель інструментів, вікно діалогу, рядок формул, рядок стану, довідкова система. </w:t>
            </w:r>
          </w:p>
          <w:p w14:paraId="5D10C8CA" w14:textId="77777777" w:rsidR="000E14E1" w:rsidRDefault="000E14E1" w:rsidP="003779A3">
            <w:pPr>
              <w:spacing w:after="61" w:line="266" w:lineRule="auto"/>
              <w:jc w:val="both"/>
              <w:rPr>
                <w:sz w:val="28"/>
                <w:szCs w:val="28"/>
              </w:rPr>
            </w:pPr>
            <w:r w:rsidRPr="00E618C2">
              <w:rPr>
                <w:sz w:val="28"/>
                <w:szCs w:val="28"/>
              </w:rPr>
              <w:t xml:space="preserve">30. Вікна книг. Робота з аркушами книг: заголовок вікна; перейменування листів; розподіл вікна; закріплення заголовків рядків і колонок; захист книг і листів. Створення і збереження файлів книг. Перегляд і друкування книг. </w:t>
            </w:r>
          </w:p>
          <w:p w14:paraId="67F3DE5F" w14:textId="77777777" w:rsidR="000E14E1" w:rsidRDefault="000E14E1" w:rsidP="003779A3">
            <w:pPr>
              <w:spacing w:after="61" w:line="266" w:lineRule="auto"/>
              <w:jc w:val="both"/>
              <w:rPr>
                <w:sz w:val="28"/>
                <w:szCs w:val="28"/>
              </w:rPr>
            </w:pPr>
            <w:r w:rsidRPr="00E618C2">
              <w:rPr>
                <w:sz w:val="28"/>
                <w:szCs w:val="28"/>
              </w:rPr>
              <w:t xml:space="preserve">31. Введення і редагування даних: типи даних; виділення та редагування фрагментів таблиць; форматування чарунок і діапазонів. 32. Використання формул: посилання на чарунки; імена чарунок і діапазонів; арифметичні операції; функції; обчислення формул. </w:t>
            </w:r>
          </w:p>
          <w:p w14:paraId="11A6DF6C" w14:textId="77777777" w:rsidR="000E14E1" w:rsidRDefault="000E14E1" w:rsidP="003779A3">
            <w:pPr>
              <w:spacing w:after="61" w:line="266" w:lineRule="auto"/>
              <w:jc w:val="both"/>
              <w:rPr>
                <w:sz w:val="28"/>
                <w:szCs w:val="28"/>
              </w:rPr>
            </w:pPr>
            <w:r w:rsidRPr="00E618C2">
              <w:rPr>
                <w:sz w:val="28"/>
                <w:szCs w:val="28"/>
              </w:rPr>
              <w:t>3</w:t>
            </w:r>
            <w:r>
              <w:rPr>
                <w:sz w:val="28"/>
                <w:szCs w:val="28"/>
              </w:rPr>
              <w:t>3.</w:t>
            </w:r>
            <w:r w:rsidRPr="00E618C2">
              <w:rPr>
                <w:sz w:val="28"/>
                <w:szCs w:val="28"/>
              </w:rPr>
              <w:t xml:space="preserve"> Об’єкти. Побудова діаграм в Excel </w:t>
            </w:r>
            <w:proofErr w:type="spellStart"/>
            <w:r w:rsidRPr="00E618C2">
              <w:rPr>
                <w:sz w:val="28"/>
                <w:szCs w:val="28"/>
              </w:rPr>
              <w:t>for</w:t>
            </w:r>
            <w:proofErr w:type="spellEnd"/>
            <w:r w:rsidRPr="00E618C2">
              <w:rPr>
                <w:sz w:val="28"/>
                <w:szCs w:val="28"/>
              </w:rPr>
              <w:t xml:space="preserve"> </w:t>
            </w:r>
            <w:proofErr w:type="spellStart"/>
            <w:r w:rsidRPr="00E618C2">
              <w:rPr>
                <w:sz w:val="28"/>
                <w:szCs w:val="28"/>
              </w:rPr>
              <w:t>Wіndows</w:t>
            </w:r>
            <w:proofErr w:type="spellEnd"/>
            <w:r w:rsidRPr="00E618C2">
              <w:rPr>
                <w:sz w:val="28"/>
                <w:szCs w:val="28"/>
              </w:rPr>
              <w:t xml:space="preserve">. </w:t>
            </w:r>
          </w:p>
          <w:p w14:paraId="49D5DDD8" w14:textId="77777777" w:rsidR="000E14E1" w:rsidRDefault="000E14E1" w:rsidP="003779A3">
            <w:pPr>
              <w:spacing w:after="61" w:line="266" w:lineRule="auto"/>
              <w:jc w:val="both"/>
              <w:rPr>
                <w:sz w:val="28"/>
                <w:szCs w:val="28"/>
              </w:rPr>
            </w:pPr>
            <w:r w:rsidRPr="00E618C2">
              <w:rPr>
                <w:sz w:val="28"/>
                <w:szCs w:val="28"/>
              </w:rPr>
              <w:t xml:space="preserve">34. Вікна програми ORІGІN: робота у вікні таблиці даних (меню команд, підменю, панель інструментів). </w:t>
            </w:r>
          </w:p>
          <w:p w14:paraId="2CAC765F" w14:textId="77777777" w:rsidR="000E14E1" w:rsidRDefault="000E14E1" w:rsidP="003779A3">
            <w:pPr>
              <w:spacing w:after="61" w:line="266" w:lineRule="auto"/>
              <w:jc w:val="both"/>
              <w:rPr>
                <w:sz w:val="28"/>
                <w:szCs w:val="28"/>
              </w:rPr>
            </w:pPr>
            <w:r w:rsidRPr="00E618C2">
              <w:rPr>
                <w:sz w:val="28"/>
                <w:szCs w:val="28"/>
              </w:rPr>
              <w:t xml:space="preserve">35. Вікна програми ORІGІN; робота у вікні діаграми (меню команд, підменю, панель інструментів). </w:t>
            </w:r>
          </w:p>
          <w:p w14:paraId="6F45D840" w14:textId="77777777" w:rsidR="000E14E1" w:rsidRDefault="000E14E1" w:rsidP="003779A3">
            <w:pPr>
              <w:spacing w:after="61" w:line="266" w:lineRule="auto"/>
              <w:jc w:val="both"/>
              <w:rPr>
                <w:sz w:val="28"/>
                <w:szCs w:val="28"/>
              </w:rPr>
            </w:pPr>
            <w:r w:rsidRPr="00E618C2">
              <w:rPr>
                <w:sz w:val="28"/>
                <w:szCs w:val="28"/>
              </w:rPr>
              <w:t xml:space="preserve">36. Математична обробка результатів експериментів, що представлені на діаграмі. </w:t>
            </w:r>
            <w:r w:rsidRPr="00E618C2">
              <w:rPr>
                <w:sz w:val="28"/>
                <w:szCs w:val="28"/>
              </w:rPr>
              <w:lastRenderedPageBreak/>
              <w:t xml:space="preserve">37. Здійснення математичних розрахунків у вікні таблиці даних.  </w:t>
            </w:r>
          </w:p>
          <w:p w14:paraId="658602DD" w14:textId="77777777" w:rsidR="000E14E1" w:rsidRDefault="000E14E1" w:rsidP="003779A3">
            <w:pPr>
              <w:spacing w:after="61" w:line="266" w:lineRule="auto"/>
              <w:jc w:val="both"/>
              <w:rPr>
                <w:sz w:val="28"/>
                <w:szCs w:val="28"/>
              </w:rPr>
            </w:pPr>
            <w:r w:rsidRPr="00E618C2">
              <w:rPr>
                <w:sz w:val="28"/>
                <w:szCs w:val="28"/>
              </w:rPr>
              <w:t xml:space="preserve">38. Програмування на мові програмування </w:t>
            </w:r>
            <w:proofErr w:type="spellStart"/>
            <w:r w:rsidRPr="00E618C2">
              <w:rPr>
                <w:sz w:val="28"/>
                <w:szCs w:val="28"/>
              </w:rPr>
              <w:t>Basіc</w:t>
            </w:r>
            <w:proofErr w:type="spellEnd"/>
            <w:r w:rsidRPr="00E618C2">
              <w:rPr>
                <w:sz w:val="28"/>
                <w:szCs w:val="28"/>
              </w:rPr>
              <w:t xml:space="preserve">. Величини, їх типи. Константи та змінні величини. Елементи масивів. Вирази: арифметичні, логічні, відношення, функції. </w:t>
            </w:r>
          </w:p>
          <w:p w14:paraId="6128BC9D" w14:textId="77777777" w:rsidR="000E14E1" w:rsidRDefault="000E14E1" w:rsidP="003779A3">
            <w:pPr>
              <w:spacing w:after="61" w:line="266" w:lineRule="auto"/>
              <w:jc w:val="both"/>
              <w:rPr>
                <w:sz w:val="28"/>
                <w:szCs w:val="28"/>
              </w:rPr>
            </w:pPr>
            <w:r w:rsidRPr="00E618C2">
              <w:rPr>
                <w:sz w:val="28"/>
                <w:szCs w:val="28"/>
              </w:rPr>
              <w:t xml:space="preserve">39. Основні команди алгоритмічної мови </w:t>
            </w:r>
            <w:proofErr w:type="spellStart"/>
            <w:r w:rsidRPr="00E618C2">
              <w:rPr>
                <w:sz w:val="28"/>
                <w:szCs w:val="28"/>
              </w:rPr>
              <w:t>Basіc</w:t>
            </w:r>
            <w:proofErr w:type="spellEnd"/>
            <w:r w:rsidRPr="00E618C2">
              <w:rPr>
                <w:sz w:val="28"/>
                <w:szCs w:val="28"/>
              </w:rPr>
              <w:t xml:space="preserve">. </w:t>
            </w:r>
          </w:p>
          <w:p w14:paraId="72D8B530" w14:textId="77777777" w:rsidR="000E14E1" w:rsidRPr="00DF5573" w:rsidRDefault="000E14E1" w:rsidP="003779A3">
            <w:pPr>
              <w:spacing w:after="61" w:line="266" w:lineRule="auto"/>
              <w:jc w:val="both"/>
              <w:rPr>
                <w:sz w:val="28"/>
                <w:szCs w:val="28"/>
              </w:rPr>
            </w:pPr>
            <w:r>
              <w:rPr>
                <w:sz w:val="28"/>
                <w:szCs w:val="28"/>
              </w:rPr>
              <w:t>4</w:t>
            </w:r>
            <w:r w:rsidRPr="00E618C2">
              <w:rPr>
                <w:sz w:val="28"/>
                <w:szCs w:val="28"/>
              </w:rPr>
              <w:t xml:space="preserve">0. Оператори мови </w:t>
            </w:r>
            <w:proofErr w:type="spellStart"/>
            <w:r w:rsidRPr="00E618C2">
              <w:rPr>
                <w:sz w:val="28"/>
                <w:szCs w:val="28"/>
              </w:rPr>
              <w:t>Basіc</w:t>
            </w:r>
            <w:proofErr w:type="spellEnd"/>
            <w:r w:rsidRPr="00E618C2">
              <w:rPr>
                <w:sz w:val="28"/>
                <w:szCs w:val="28"/>
              </w:rPr>
              <w:t xml:space="preserve">: присвоювання, процедури, переходу, умовні оператори, циклу. Оператори мови </w:t>
            </w:r>
            <w:proofErr w:type="spellStart"/>
            <w:r w:rsidRPr="00E618C2">
              <w:rPr>
                <w:sz w:val="28"/>
                <w:szCs w:val="28"/>
              </w:rPr>
              <w:t>Basіc</w:t>
            </w:r>
            <w:proofErr w:type="spellEnd"/>
            <w:r w:rsidRPr="00E618C2">
              <w:rPr>
                <w:sz w:val="28"/>
                <w:szCs w:val="28"/>
              </w:rPr>
              <w:t>: введення даних з клавіатури, з зовнішніх носіїв інформації, виведення інформації на екран, друкуючий пристрій, файл. Програми і підпрограми.</w:t>
            </w:r>
          </w:p>
        </w:tc>
      </w:tr>
      <w:tr w:rsidR="000E14E1" w:rsidRPr="00716F86" w14:paraId="37D7F471" w14:textId="77777777" w:rsidTr="003779A3">
        <w:tc>
          <w:tcPr>
            <w:tcW w:w="4195" w:type="dxa"/>
            <w:shd w:val="clear" w:color="auto" w:fill="BDFC92"/>
          </w:tcPr>
          <w:p w14:paraId="253D92B0" w14:textId="77777777" w:rsidR="000E14E1" w:rsidRPr="006F625A" w:rsidRDefault="000E14E1" w:rsidP="003779A3">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tcPr>
          <w:p w14:paraId="4631426E" w14:textId="77777777" w:rsidR="000E14E1" w:rsidRPr="002E7039" w:rsidRDefault="000E14E1" w:rsidP="003779A3">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2E7039">
              <w:rPr>
                <w:rFonts w:ascii="Times New Roman" w:eastAsia="Times New Roman" w:hAnsi="Times New Roman" w:cs="Times New Roman"/>
                <w:sz w:val="28"/>
                <w:szCs w:val="28"/>
              </w:rPr>
              <w:t>недоброчесності</w:t>
            </w:r>
            <w:proofErr w:type="spellEnd"/>
            <w:r w:rsidRPr="002E7039">
              <w:rPr>
                <w:rFonts w:ascii="Times New Roman" w:eastAsia="Times New Roman" w:hAnsi="Times New Roman" w:cs="Times New Roman"/>
                <w:sz w:val="28"/>
                <w:szCs w:val="28"/>
              </w:rPr>
              <w:t xml:space="preserve"> в письмовій роботі здобувача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є підставою для її </w:t>
            </w:r>
            <w:proofErr w:type="spellStart"/>
            <w:r w:rsidRPr="002E7039">
              <w:rPr>
                <w:rFonts w:ascii="Times New Roman" w:eastAsia="Times New Roman" w:hAnsi="Times New Roman" w:cs="Times New Roman"/>
                <w:sz w:val="28"/>
                <w:szCs w:val="28"/>
              </w:rPr>
              <w:t>незарахуванння</w:t>
            </w:r>
            <w:proofErr w:type="spellEnd"/>
            <w:r w:rsidRPr="002E7039">
              <w:rPr>
                <w:rFonts w:ascii="Times New Roman" w:eastAsia="Times New Roman" w:hAnsi="Times New Roman" w:cs="Times New Roman"/>
                <w:sz w:val="28"/>
                <w:szCs w:val="28"/>
              </w:rPr>
              <w:t xml:space="preserve"> викладачем.</w:t>
            </w:r>
          </w:p>
          <w:p w14:paraId="6ACE3D4A" w14:textId="77777777" w:rsidR="000E14E1" w:rsidRPr="002E7039" w:rsidRDefault="000E14E1" w:rsidP="003779A3">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Основні принципи проведення занять:</w:t>
            </w:r>
          </w:p>
          <w:p w14:paraId="05123D18" w14:textId="77777777" w:rsidR="000E14E1" w:rsidRPr="002E7039"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27BE62EA" w14:textId="77777777" w:rsidR="000E14E1" w:rsidRPr="002E7039"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4DE57064" w14:textId="77777777" w:rsidR="000E14E1" w:rsidRPr="002E7039"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14:paraId="76158DCF" w14:textId="77777777" w:rsidR="000E14E1" w:rsidRPr="002E7039"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можливість здобувачам освіти та викладачу спілкуватись один з одним у </w:t>
            </w:r>
            <w:r w:rsidRPr="002E7039">
              <w:rPr>
                <w:rFonts w:ascii="Times New Roman" w:eastAsia="Times New Roman" w:hAnsi="Times New Roman" w:cs="Times New Roman"/>
                <w:sz w:val="28"/>
                <w:szCs w:val="28"/>
              </w:rPr>
              <w:lastRenderedPageBreak/>
              <w:t>будь-який зручний для них час, а студентам, які відсутні на заняттях, отримати необхідну навчальну інформацію і виконати завдання;</w:t>
            </w:r>
          </w:p>
          <w:p w14:paraId="33EE241A" w14:textId="77777777" w:rsidR="000E14E1" w:rsidRPr="002E7039" w:rsidRDefault="000E14E1" w:rsidP="003779A3">
            <w:pPr>
              <w:pStyle w:val="a5"/>
              <w:widowControl w:val="0"/>
              <w:numPr>
                <w:ilvl w:val="0"/>
                <w:numId w:val="2"/>
              </w:numPr>
              <w:ind w:left="37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14:paraId="51EBD47B" w14:textId="77777777" w:rsidR="000E14E1" w:rsidRPr="002E7039" w:rsidRDefault="000E14E1" w:rsidP="003779A3">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 xml:space="preserve">Відвідання занять є важливою складовою навчання. Всі здобувачі освіти відвідають усі лекції та семінарські заняття. Здобувачі фахової </w:t>
            </w:r>
            <w:proofErr w:type="spellStart"/>
            <w:r w:rsidRPr="002E7039">
              <w:rPr>
                <w:rFonts w:ascii="Times New Roman" w:eastAsia="Times New Roman" w:hAnsi="Times New Roman" w:cs="Times New Roman"/>
                <w:sz w:val="28"/>
                <w:szCs w:val="28"/>
              </w:rPr>
              <w:t>передвищої</w:t>
            </w:r>
            <w:proofErr w:type="spellEnd"/>
            <w:r w:rsidRPr="002E7039">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w:t>
            </w:r>
            <w:r>
              <w:rPr>
                <w:rFonts w:ascii="Times New Roman" w:eastAsia="Times New Roman" w:hAnsi="Times New Roman" w:cs="Times New Roman"/>
                <w:sz w:val="28"/>
                <w:szCs w:val="28"/>
              </w:rPr>
              <w:t xml:space="preserve"> </w:t>
            </w:r>
            <w:r w:rsidRPr="00423235">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5F43671F" w14:textId="77777777" w:rsidR="000E14E1" w:rsidRPr="002E7039" w:rsidRDefault="000E14E1" w:rsidP="003779A3">
            <w:pPr>
              <w:widowControl w:val="0"/>
              <w:jc w:val="both"/>
              <w:rPr>
                <w:rFonts w:ascii="Times New Roman" w:eastAsia="Times New Roman" w:hAnsi="Times New Roman" w:cs="Times New Roman"/>
                <w:sz w:val="28"/>
                <w:szCs w:val="28"/>
              </w:rPr>
            </w:pPr>
            <w:r w:rsidRPr="002E7039">
              <w:rPr>
                <w:rFonts w:ascii="Times New Roman" w:eastAsia="Times New Roman" w:hAnsi="Times New Roman" w:cs="Times New Roman"/>
                <w:sz w:val="28"/>
                <w:szCs w:val="28"/>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r w:rsidR="000E14E1" w:rsidRPr="00716F86" w14:paraId="3996A546" w14:textId="77777777" w:rsidTr="003779A3">
        <w:tc>
          <w:tcPr>
            <w:tcW w:w="4195" w:type="dxa"/>
            <w:shd w:val="clear" w:color="auto" w:fill="BDFC92"/>
          </w:tcPr>
          <w:p w14:paraId="72C96744" w14:textId="77777777" w:rsidR="000E14E1" w:rsidRPr="009C6057" w:rsidRDefault="000E14E1" w:rsidP="003779A3">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338BA233" w14:textId="77777777" w:rsidR="000E14E1" w:rsidRPr="006F625A" w:rsidRDefault="000E14E1" w:rsidP="003779A3">
            <w:pPr>
              <w:widowControl w:val="0"/>
              <w:rPr>
                <w:rFonts w:ascii="Times New Roman" w:eastAsia="Times New Roman" w:hAnsi="Times New Roman" w:cs="Times New Roman"/>
                <w:bCs/>
                <w:sz w:val="28"/>
                <w:szCs w:val="28"/>
              </w:rPr>
            </w:pPr>
          </w:p>
        </w:tc>
        <w:tc>
          <w:tcPr>
            <w:tcW w:w="5728" w:type="dxa"/>
          </w:tcPr>
          <w:p w14:paraId="3F8BC728" w14:textId="3C8F07C4" w:rsidR="00AE5582" w:rsidRDefault="00AE5582" w:rsidP="00B22377">
            <w:pPr>
              <w:jc w:val="both"/>
              <w:rPr>
                <w:rFonts w:ascii="Times New Roman" w:hAnsi="Times New Roman"/>
                <w:sz w:val="28"/>
              </w:rPr>
            </w:pPr>
            <w:r w:rsidRPr="00E870DB">
              <w:rPr>
                <w:sz w:val="28"/>
                <w:szCs w:val="28"/>
              </w:rPr>
              <w:t>РЕКОМЕНДОВАНІ ДЖЕРЕЛА ІНФОРМАЦІЇ</w:t>
            </w:r>
          </w:p>
          <w:p w14:paraId="5D5FC460" w14:textId="3F9483A9" w:rsidR="00B22377" w:rsidRPr="00CD070B" w:rsidRDefault="00B22377" w:rsidP="00B22377">
            <w:pPr>
              <w:jc w:val="both"/>
              <w:rPr>
                <w:rFonts w:ascii="Times New Roman" w:hAnsi="Times New Roman"/>
                <w:sz w:val="28"/>
              </w:rPr>
            </w:pPr>
            <w:r w:rsidRPr="00CD070B">
              <w:rPr>
                <w:rFonts w:ascii="Times New Roman" w:hAnsi="Times New Roman"/>
                <w:sz w:val="28"/>
              </w:rPr>
              <w:t>1.</w:t>
            </w:r>
            <w:r>
              <w:rPr>
                <w:rFonts w:ascii="Times New Roman" w:hAnsi="Times New Roman"/>
                <w:sz w:val="28"/>
              </w:rPr>
              <w:t xml:space="preserve">  </w:t>
            </w:r>
            <w:r w:rsidRPr="00CD070B">
              <w:rPr>
                <w:rFonts w:ascii="Times New Roman" w:hAnsi="Times New Roman"/>
                <w:sz w:val="28"/>
              </w:rPr>
              <w:t xml:space="preserve"> Обчислювальна техніка та програмування. Частина 3. Технологія системного програмування [Електронний ресурс] : </w:t>
            </w:r>
            <w:proofErr w:type="spellStart"/>
            <w:r w:rsidRPr="00CD070B">
              <w:rPr>
                <w:rFonts w:ascii="Times New Roman" w:hAnsi="Times New Roman"/>
                <w:sz w:val="28"/>
              </w:rPr>
              <w:t>рек</w:t>
            </w:r>
            <w:proofErr w:type="spellEnd"/>
            <w:r w:rsidRPr="00CD070B">
              <w:rPr>
                <w:rFonts w:ascii="Times New Roman" w:hAnsi="Times New Roman"/>
                <w:sz w:val="28"/>
              </w:rPr>
              <w:t xml:space="preserve">. до виконання </w:t>
            </w:r>
            <w:proofErr w:type="spellStart"/>
            <w:r w:rsidRPr="00CD070B">
              <w:rPr>
                <w:rFonts w:ascii="Times New Roman" w:hAnsi="Times New Roman"/>
                <w:sz w:val="28"/>
              </w:rPr>
              <w:t>розрахунк</w:t>
            </w:r>
            <w:proofErr w:type="spellEnd"/>
            <w:r w:rsidRPr="00CD070B">
              <w:rPr>
                <w:rFonts w:ascii="Times New Roman" w:hAnsi="Times New Roman"/>
                <w:sz w:val="28"/>
              </w:rPr>
              <w:t xml:space="preserve">.-граф. роботи : навч. посіб. для здобувачів ступеня бакалавра за освіт. програмою «Інформаційні вимірювальні технології» спец. 175 Інформаційно-вимірювальні технології / КПІ ім. Ігоря Сікорського ; уклад.: М. О. </w:t>
            </w:r>
            <w:proofErr w:type="spellStart"/>
            <w:r w:rsidRPr="00CD070B">
              <w:rPr>
                <w:rFonts w:ascii="Times New Roman" w:hAnsi="Times New Roman"/>
                <w:sz w:val="28"/>
              </w:rPr>
              <w:t>Маркін</w:t>
            </w:r>
            <w:proofErr w:type="spellEnd"/>
            <w:r w:rsidRPr="00CD070B">
              <w:rPr>
                <w:rFonts w:ascii="Times New Roman" w:hAnsi="Times New Roman"/>
                <w:sz w:val="28"/>
              </w:rPr>
              <w:t xml:space="preserve">, М. В. Філіппова, О. М. </w:t>
            </w:r>
            <w:proofErr w:type="spellStart"/>
            <w:r w:rsidRPr="00CD070B">
              <w:rPr>
                <w:rFonts w:ascii="Times New Roman" w:hAnsi="Times New Roman"/>
                <w:sz w:val="28"/>
              </w:rPr>
              <w:t>Маркіна</w:t>
            </w:r>
            <w:proofErr w:type="spellEnd"/>
            <w:r w:rsidRPr="00CD070B">
              <w:rPr>
                <w:rFonts w:ascii="Times New Roman" w:hAnsi="Times New Roman"/>
                <w:sz w:val="28"/>
              </w:rPr>
              <w:t>. – Електрон. текст. дані (1 файл). – Київ : КПІ ім. Ігоря Сікорського, 2023. – 50 с.</w:t>
            </w:r>
          </w:p>
          <w:p w14:paraId="3DFD7642" w14:textId="77777777" w:rsidR="00B22377" w:rsidRPr="00CD070B" w:rsidRDefault="00B22377" w:rsidP="00B22377">
            <w:pPr>
              <w:jc w:val="both"/>
              <w:rPr>
                <w:rFonts w:ascii="Times New Roman" w:hAnsi="Times New Roman"/>
                <w:sz w:val="28"/>
              </w:rPr>
            </w:pPr>
            <w:r w:rsidRPr="00CD070B">
              <w:rPr>
                <w:rFonts w:ascii="Times New Roman" w:hAnsi="Times New Roman"/>
                <w:sz w:val="28"/>
              </w:rPr>
              <w:t xml:space="preserve">2. </w:t>
            </w:r>
            <w:r>
              <w:rPr>
                <w:rFonts w:ascii="Times New Roman" w:hAnsi="Times New Roman"/>
                <w:sz w:val="28"/>
              </w:rPr>
              <w:t xml:space="preserve">  </w:t>
            </w:r>
            <w:r w:rsidRPr="00CD070B">
              <w:rPr>
                <w:rFonts w:ascii="Times New Roman" w:hAnsi="Times New Roman"/>
                <w:sz w:val="28"/>
              </w:rPr>
              <w:t xml:space="preserve">Комп’ютерна техніка та інформаційні технології : навчальний посібник / А.В. Козловський, Ю.М. </w:t>
            </w:r>
            <w:proofErr w:type="spellStart"/>
            <w:r w:rsidRPr="00CD070B">
              <w:rPr>
                <w:rFonts w:ascii="Times New Roman" w:hAnsi="Times New Roman"/>
                <w:sz w:val="28"/>
              </w:rPr>
              <w:t>Паночишин</w:t>
            </w:r>
            <w:proofErr w:type="spellEnd"/>
            <w:r w:rsidRPr="00CD070B">
              <w:rPr>
                <w:rFonts w:ascii="Times New Roman" w:hAnsi="Times New Roman"/>
                <w:sz w:val="28"/>
              </w:rPr>
              <w:t xml:space="preserve">, Б.В. </w:t>
            </w:r>
            <w:proofErr w:type="spellStart"/>
            <w:r w:rsidRPr="00CD070B">
              <w:rPr>
                <w:rFonts w:ascii="Times New Roman" w:hAnsi="Times New Roman"/>
                <w:sz w:val="28"/>
              </w:rPr>
              <w:t>Погріщук</w:t>
            </w:r>
            <w:proofErr w:type="spellEnd"/>
            <w:r w:rsidRPr="00CD070B">
              <w:rPr>
                <w:rFonts w:ascii="Times New Roman" w:hAnsi="Times New Roman"/>
                <w:sz w:val="28"/>
              </w:rPr>
              <w:t>. — 2-ге вид., стер. — К. : Знання, 2016. — 463 с.</w:t>
            </w:r>
          </w:p>
          <w:p w14:paraId="3FAEA495" w14:textId="77777777" w:rsidR="00B22377" w:rsidRPr="00CD070B" w:rsidRDefault="00B22377" w:rsidP="00B22377">
            <w:pPr>
              <w:jc w:val="both"/>
              <w:rPr>
                <w:rFonts w:ascii="Times New Roman" w:hAnsi="Times New Roman"/>
                <w:sz w:val="28"/>
              </w:rPr>
            </w:pPr>
            <w:r w:rsidRPr="00CD070B">
              <w:rPr>
                <w:rFonts w:ascii="Times New Roman" w:hAnsi="Times New Roman"/>
                <w:sz w:val="28"/>
              </w:rPr>
              <w:t xml:space="preserve"> 3. </w:t>
            </w:r>
            <w:r>
              <w:rPr>
                <w:rFonts w:ascii="Times New Roman" w:hAnsi="Times New Roman"/>
                <w:sz w:val="28"/>
              </w:rPr>
              <w:t xml:space="preserve">   </w:t>
            </w:r>
            <w:r w:rsidRPr="00CD070B">
              <w:rPr>
                <w:rFonts w:ascii="Times New Roman" w:hAnsi="Times New Roman"/>
                <w:sz w:val="28"/>
              </w:rPr>
              <w:t xml:space="preserve">Комп'ютерні технології в діловодстві: навч. Посіб. / Шпортько О.В., </w:t>
            </w:r>
            <w:proofErr w:type="spellStart"/>
            <w:r w:rsidRPr="00CD070B">
              <w:rPr>
                <w:rFonts w:ascii="Times New Roman" w:hAnsi="Times New Roman"/>
                <w:sz w:val="28"/>
              </w:rPr>
              <w:t>Попчук</w:t>
            </w:r>
            <w:proofErr w:type="spellEnd"/>
            <w:r w:rsidRPr="00CD070B">
              <w:rPr>
                <w:rFonts w:ascii="Times New Roman" w:hAnsi="Times New Roman"/>
                <w:sz w:val="28"/>
              </w:rPr>
              <w:t xml:space="preserve"> О.В, о Л.В. ти ін..; за ред. </w:t>
            </w:r>
            <w:proofErr w:type="spellStart"/>
            <w:r w:rsidRPr="00CD070B">
              <w:rPr>
                <w:rFonts w:ascii="Times New Roman" w:hAnsi="Times New Roman"/>
                <w:sz w:val="28"/>
              </w:rPr>
              <w:t>О.В.Шпортька</w:t>
            </w:r>
            <w:proofErr w:type="spellEnd"/>
            <w:r w:rsidRPr="00CD070B">
              <w:rPr>
                <w:rFonts w:ascii="Times New Roman" w:hAnsi="Times New Roman"/>
                <w:sz w:val="28"/>
              </w:rPr>
              <w:t xml:space="preserve">. – 2 –е вид., </w:t>
            </w:r>
            <w:proofErr w:type="spellStart"/>
            <w:r w:rsidRPr="00CD070B">
              <w:rPr>
                <w:rFonts w:ascii="Times New Roman" w:hAnsi="Times New Roman"/>
                <w:sz w:val="28"/>
              </w:rPr>
              <w:t>переробл</w:t>
            </w:r>
            <w:proofErr w:type="spellEnd"/>
            <w:r w:rsidRPr="00CD070B">
              <w:rPr>
                <w:rFonts w:ascii="Times New Roman" w:hAnsi="Times New Roman"/>
                <w:sz w:val="28"/>
              </w:rPr>
              <w:t xml:space="preserve">. І </w:t>
            </w:r>
            <w:proofErr w:type="spellStart"/>
            <w:r w:rsidRPr="00CD070B">
              <w:rPr>
                <w:rFonts w:ascii="Times New Roman" w:hAnsi="Times New Roman"/>
                <w:sz w:val="28"/>
              </w:rPr>
              <w:t>допов</w:t>
            </w:r>
            <w:proofErr w:type="spellEnd"/>
            <w:r w:rsidRPr="00CD070B">
              <w:rPr>
                <w:rFonts w:ascii="Times New Roman" w:hAnsi="Times New Roman"/>
                <w:sz w:val="28"/>
              </w:rPr>
              <w:t xml:space="preserve">. – Рівне : РДГУ, 2013. – 100с. : </w:t>
            </w:r>
            <w:proofErr w:type="spellStart"/>
            <w:r w:rsidRPr="00CD070B">
              <w:rPr>
                <w:rFonts w:ascii="Times New Roman" w:hAnsi="Times New Roman"/>
                <w:sz w:val="28"/>
              </w:rPr>
              <w:t>іл</w:t>
            </w:r>
            <w:proofErr w:type="spellEnd"/>
            <w:r w:rsidRPr="00CD070B">
              <w:rPr>
                <w:rFonts w:ascii="Times New Roman" w:hAnsi="Times New Roman"/>
                <w:sz w:val="28"/>
              </w:rPr>
              <w:t xml:space="preserve">. </w:t>
            </w:r>
          </w:p>
          <w:p w14:paraId="7B536453" w14:textId="77777777" w:rsidR="00AE5582" w:rsidRPr="00CD070B" w:rsidRDefault="00AE5582" w:rsidP="00AE5582">
            <w:pPr>
              <w:jc w:val="both"/>
              <w:rPr>
                <w:rFonts w:ascii="Times New Roman" w:hAnsi="Times New Roman"/>
                <w:sz w:val="28"/>
              </w:rPr>
            </w:pPr>
            <w:r w:rsidRPr="00CD070B">
              <w:rPr>
                <w:rFonts w:ascii="Times New Roman" w:hAnsi="Times New Roman"/>
                <w:sz w:val="28"/>
              </w:rPr>
              <w:t xml:space="preserve">4. </w:t>
            </w:r>
            <w:r>
              <w:rPr>
                <w:rFonts w:ascii="Times New Roman" w:hAnsi="Times New Roman"/>
                <w:sz w:val="28"/>
              </w:rPr>
              <w:t xml:space="preserve"> </w:t>
            </w:r>
            <w:proofErr w:type="spellStart"/>
            <w:r w:rsidRPr="00CD070B">
              <w:rPr>
                <w:rFonts w:ascii="Times New Roman" w:hAnsi="Times New Roman"/>
                <w:sz w:val="28"/>
              </w:rPr>
              <w:t>Медіаосвіта</w:t>
            </w:r>
            <w:proofErr w:type="spellEnd"/>
            <w:r w:rsidRPr="00CD070B">
              <w:rPr>
                <w:rFonts w:ascii="Times New Roman" w:hAnsi="Times New Roman"/>
                <w:sz w:val="28"/>
              </w:rPr>
              <w:t xml:space="preserve"> та </w:t>
            </w:r>
            <w:proofErr w:type="spellStart"/>
            <w:r w:rsidRPr="00CD070B">
              <w:rPr>
                <w:rFonts w:ascii="Times New Roman" w:hAnsi="Times New Roman"/>
                <w:sz w:val="28"/>
              </w:rPr>
              <w:t>медіаграмотність</w:t>
            </w:r>
            <w:proofErr w:type="spellEnd"/>
            <w:r w:rsidRPr="00CD070B">
              <w:rPr>
                <w:rFonts w:ascii="Times New Roman" w:hAnsi="Times New Roman"/>
                <w:sz w:val="28"/>
              </w:rPr>
              <w:t xml:space="preserve">: підручник / Ред.-упор. В. Ф. Іванов, О. В. </w:t>
            </w:r>
            <w:proofErr w:type="spellStart"/>
            <w:r w:rsidRPr="00CD070B">
              <w:rPr>
                <w:rFonts w:ascii="Times New Roman" w:hAnsi="Times New Roman"/>
                <w:sz w:val="28"/>
              </w:rPr>
              <w:t>Волошенюк</w:t>
            </w:r>
            <w:proofErr w:type="spellEnd"/>
            <w:r w:rsidRPr="00CD070B">
              <w:rPr>
                <w:rFonts w:ascii="Times New Roman" w:hAnsi="Times New Roman"/>
                <w:sz w:val="28"/>
              </w:rPr>
              <w:t xml:space="preserve">; За науковою редакцією В. В. </w:t>
            </w:r>
            <w:proofErr w:type="spellStart"/>
            <w:r w:rsidRPr="00CD070B">
              <w:rPr>
                <w:rFonts w:ascii="Times New Roman" w:hAnsi="Times New Roman"/>
                <w:sz w:val="28"/>
              </w:rPr>
              <w:t>Різуна</w:t>
            </w:r>
            <w:proofErr w:type="spellEnd"/>
            <w:r w:rsidRPr="00CD070B">
              <w:rPr>
                <w:rFonts w:ascii="Times New Roman" w:hAnsi="Times New Roman"/>
                <w:sz w:val="28"/>
              </w:rPr>
              <w:t xml:space="preserve">. — Київ: Центр вільної преси, 2012. — 352 с </w:t>
            </w:r>
          </w:p>
          <w:p w14:paraId="493CAC27" w14:textId="77777777" w:rsidR="00AE5582" w:rsidRPr="00CD070B" w:rsidRDefault="00AE5582" w:rsidP="00AE5582">
            <w:pPr>
              <w:jc w:val="both"/>
              <w:rPr>
                <w:rFonts w:ascii="Times New Roman" w:hAnsi="Times New Roman"/>
                <w:sz w:val="28"/>
              </w:rPr>
            </w:pPr>
            <w:r w:rsidRPr="00CD070B">
              <w:rPr>
                <w:rFonts w:ascii="Times New Roman" w:hAnsi="Times New Roman"/>
                <w:sz w:val="28"/>
              </w:rPr>
              <w:t>5.</w:t>
            </w:r>
            <w:r>
              <w:rPr>
                <w:rFonts w:ascii="Times New Roman" w:hAnsi="Times New Roman"/>
                <w:sz w:val="28"/>
              </w:rPr>
              <w:t xml:space="preserve">          </w:t>
            </w:r>
            <w:proofErr w:type="spellStart"/>
            <w:r w:rsidRPr="00CD070B">
              <w:rPr>
                <w:rFonts w:ascii="Times New Roman" w:hAnsi="Times New Roman"/>
                <w:sz w:val="28"/>
              </w:rPr>
              <w:t>Нужний</w:t>
            </w:r>
            <w:proofErr w:type="spellEnd"/>
            <w:r w:rsidRPr="00CD070B">
              <w:rPr>
                <w:rFonts w:ascii="Times New Roman" w:hAnsi="Times New Roman"/>
                <w:sz w:val="28"/>
              </w:rPr>
              <w:t xml:space="preserve">, Є. М. Інструментальні засоби електронного офісу [Текст] : навчальний посібник / Є. М. </w:t>
            </w:r>
            <w:proofErr w:type="spellStart"/>
            <w:r w:rsidRPr="00CD070B">
              <w:rPr>
                <w:rFonts w:ascii="Times New Roman" w:hAnsi="Times New Roman"/>
                <w:sz w:val="28"/>
              </w:rPr>
              <w:t>Нужний</w:t>
            </w:r>
            <w:proofErr w:type="spellEnd"/>
            <w:r w:rsidRPr="00CD070B">
              <w:rPr>
                <w:rFonts w:ascii="Times New Roman" w:hAnsi="Times New Roman"/>
                <w:sz w:val="28"/>
              </w:rPr>
              <w:t xml:space="preserve">, І. В. Клименко, О. О. Акімов ; Академія муніципального управління. – Київ : ЦУЛ, 2016. – 295 с. </w:t>
            </w:r>
          </w:p>
          <w:p w14:paraId="37A53281" w14:textId="77777777" w:rsidR="00AE5582" w:rsidRPr="00CD070B" w:rsidRDefault="00AE5582" w:rsidP="00AE5582">
            <w:pPr>
              <w:jc w:val="both"/>
              <w:rPr>
                <w:rFonts w:ascii="Times New Roman" w:hAnsi="Times New Roman"/>
                <w:sz w:val="28"/>
              </w:rPr>
            </w:pPr>
            <w:r w:rsidRPr="00CD070B">
              <w:rPr>
                <w:rFonts w:ascii="Times New Roman" w:hAnsi="Times New Roman"/>
                <w:sz w:val="28"/>
              </w:rPr>
              <w:t xml:space="preserve">6. </w:t>
            </w:r>
            <w:r>
              <w:rPr>
                <w:rFonts w:ascii="Times New Roman" w:hAnsi="Times New Roman"/>
                <w:sz w:val="28"/>
              </w:rPr>
              <w:t xml:space="preserve">        </w:t>
            </w:r>
            <w:r w:rsidRPr="00CD070B">
              <w:rPr>
                <w:rFonts w:ascii="Times New Roman" w:hAnsi="Times New Roman"/>
                <w:sz w:val="28"/>
              </w:rPr>
              <w:t xml:space="preserve">Інтелектуальні системи : підручник / За науковою редакцією </w:t>
            </w:r>
            <w:proofErr w:type="spellStart"/>
            <w:r w:rsidRPr="00CD070B">
              <w:rPr>
                <w:rFonts w:ascii="Times New Roman" w:hAnsi="Times New Roman"/>
                <w:sz w:val="28"/>
              </w:rPr>
              <w:t>д.т.н</w:t>
            </w:r>
            <w:proofErr w:type="spellEnd"/>
            <w:r w:rsidRPr="00CD070B">
              <w:rPr>
                <w:rFonts w:ascii="Times New Roman" w:hAnsi="Times New Roman"/>
                <w:sz w:val="28"/>
              </w:rPr>
              <w:t>., професора В. В. Пасічника ; В. В. Литвин, В. В. Пасічник, Ю. Я. Яцишин. – 2-ге видання, стереотипне. – Львів : “Новий Світ – 2000”, 2025 – 397 с.</w:t>
            </w:r>
          </w:p>
          <w:p w14:paraId="578F4CA3" w14:textId="77777777" w:rsidR="00AE5582" w:rsidRPr="00CD070B" w:rsidRDefault="00AE5582" w:rsidP="00AE5582">
            <w:pPr>
              <w:jc w:val="both"/>
              <w:rPr>
                <w:rFonts w:ascii="Times New Roman" w:hAnsi="Times New Roman"/>
                <w:sz w:val="28"/>
              </w:rPr>
            </w:pPr>
            <w:r w:rsidRPr="00CD070B">
              <w:rPr>
                <w:rFonts w:ascii="Times New Roman" w:hAnsi="Times New Roman"/>
                <w:sz w:val="28"/>
              </w:rPr>
              <w:t xml:space="preserve">7. </w:t>
            </w:r>
            <w:r>
              <w:rPr>
                <w:rFonts w:ascii="Times New Roman" w:hAnsi="Times New Roman"/>
                <w:sz w:val="28"/>
              </w:rPr>
              <w:t xml:space="preserve">         </w:t>
            </w:r>
            <w:r w:rsidRPr="00CD070B">
              <w:rPr>
                <w:rFonts w:ascii="Times New Roman" w:hAnsi="Times New Roman"/>
                <w:sz w:val="28"/>
              </w:rPr>
              <w:t xml:space="preserve">Основи програмування. </w:t>
            </w:r>
            <w:proofErr w:type="spellStart"/>
            <w:r w:rsidRPr="00CD070B">
              <w:rPr>
                <w:rFonts w:ascii="Times New Roman" w:hAnsi="Times New Roman"/>
                <w:sz w:val="28"/>
              </w:rPr>
              <w:t>Python</w:t>
            </w:r>
            <w:proofErr w:type="spellEnd"/>
            <w:r w:rsidRPr="00CD070B">
              <w:rPr>
                <w:rFonts w:ascii="Times New Roman" w:hAnsi="Times New Roman"/>
                <w:sz w:val="28"/>
              </w:rPr>
              <w:t xml:space="preserve">. Частина 1 [Електронний ресурс]: підручник для </w:t>
            </w:r>
            <w:proofErr w:type="spellStart"/>
            <w:r w:rsidRPr="00CD070B">
              <w:rPr>
                <w:rFonts w:ascii="Times New Roman" w:hAnsi="Times New Roman"/>
                <w:sz w:val="28"/>
              </w:rPr>
              <w:t>студ</w:t>
            </w:r>
            <w:proofErr w:type="spellEnd"/>
            <w:r w:rsidRPr="00CD070B">
              <w:rPr>
                <w:rFonts w:ascii="Times New Roman" w:hAnsi="Times New Roman"/>
                <w:sz w:val="28"/>
              </w:rPr>
              <w:t xml:space="preserve">. спеціальності 122 "Комп’ютерні науки", спеціалізації "Інформаційні технології в біології та медицині" / А. В. Яковенко ; КПІ ім. Ігоря Сікорського. – Електронні текстові данні </w:t>
            </w:r>
            <w:r w:rsidRPr="00CD070B">
              <w:rPr>
                <w:rFonts w:ascii="Times New Roman" w:hAnsi="Times New Roman"/>
                <w:sz w:val="28"/>
              </w:rPr>
              <w:lastRenderedPageBreak/>
              <w:t xml:space="preserve">(1 файл: 1,59 </w:t>
            </w:r>
            <w:proofErr w:type="spellStart"/>
            <w:r w:rsidRPr="00CD070B">
              <w:rPr>
                <w:rFonts w:ascii="Times New Roman" w:hAnsi="Times New Roman"/>
                <w:sz w:val="28"/>
              </w:rPr>
              <w:t>Мбайт</w:t>
            </w:r>
            <w:proofErr w:type="spellEnd"/>
            <w:r w:rsidRPr="00CD070B">
              <w:rPr>
                <w:rFonts w:ascii="Times New Roman" w:hAnsi="Times New Roman"/>
                <w:sz w:val="28"/>
              </w:rPr>
              <w:t>). – Київ : КПІ ім. Ігоря Сікорського, 2018. – 195 с.</w:t>
            </w:r>
          </w:p>
          <w:p w14:paraId="61BA0D21" w14:textId="77777777" w:rsidR="000E14E1" w:rsidRPr="00E870DB" w:rsidRDefault="000E14E1" w:rsidP="003779A3">
            <w:pPr>
              <w:spacing w:after="42" w:line="237" w:lineRule="auto"/>
              <w:jc w:val="both"/>
              <w:rPr>
                <w:rFonts w:ascii="Times New Roman" w:eastAsia="Calibri" w:hAnsi="Times New Roman" w:cs="Times New Roman"/>
                <w:color w:val="000000"/>
                <w:sz w:val="28"/>
                <w:szCs w:val="28"/>
                <w:lang w:eastAsia="uk-UA"/>
              </w:rPr>
            </w:pPr>
          </w:p>
        </w:tc>
      </w:tr>
      <w:tr w:rsidR="000E14E1" w:rsidRPr="00716F86" w14:paraId="4852A7A1" w14:textId="77777777" w:rsidTr="003779A3">
        <w:tc>
          <w:tcPr>
            <w:tcW w:w="4195" w:type="dxa"/>
            <w:shd w:val="clear" w:color="auto" w:fill="BDFC92"/>
          </w:tcPr>
          <w:p w14:paraId="634F32B0" w14:textId="77777777" w:rsidR="000E14E1" w:rsidRDefault="000E14E1" w:rsidP="003779A3">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Циклова комісія</w:t>
            </w:r>
          </w:p>
          <w:p w14:paraId="705875FB" w14:textId="77777777" w:rsidR="000E14E1" w:rsidRPr="009C6057" w:rsidRDefault="000E14E1" w:rsidP="003779A3">
            <w:pPr>
              <w:widowControl w:val="0"/>
              <w:rPr>
                <w:rFonts w:ascii="Times New Roman" w:eastAsia="Times New Roman" w:hAnsi="Times New Roman" w:cs="Times New Roman"/>
                <w:sz w:val="28"/>
                <w:szCs w:val="28"/>
              </w:rPr>
            </w:pPr>
          </w:p>
        </w:tc>
        <w:tc>
          <w:tcPr>
            <w:tcW w:w="5728" w:type="dxa"/>
          </w:tcPr>
          <w:p w14:paraId="0CB31B8B" w14:textId="77777777" w:rsidR="000E14E1" w:rsidRPr="008C20A3" w:rsidRDefault="000E14E1" w:rsidP="003779A3">
            <w:pPr>
              <w:rPr>
                <w:sz w:val="28"/>
              </w:rPr>
            </w:pPr>
            <w:r w:rsidRPr="006F38DD">
              <w:rPr>
                <w:color w:val="000000"/>
                <w:sz w:val="28"/>
                <w:szCs w:val="28"/>
                <w:shd w:val="clear" w:color="auto" w:fill="FFFFFF"/>
              </w:rPr>
              <w:t>природничо-математичних дисциплін</w:t>
            </w:r>
          </w:p>
          <w:p w14:paraId="4E3452A0" w14:textId="77777777" w:rsidR="000E14E1" w:rsidRPr="009C6057" w:rsidRDefault="000E14E1" w:rsidP="003779A3">
            <w:pPr>
              <w:widowControl w:val="0"/>
              <w:jc w:val="both"/>
              <w:rPr>
                <w:rFonts w:ascii="Times New Roman" w:eastAsia="Times New Roman" w:hAnsi="Times New Roman" w:cs="Times New Roman"/>
                <w:b/>
                <w:i/>
                <w:iCs/>
                <w:color w:val="002060"/>
                <w:sz w:val="28"/>
                <w:szCs w:val="28"/>
              </w:rPr>
            </w:pPr>
          </w:p>
        </w:tc>
      </w:tr>
    </w:tbl>
    <w:p w14:paraId="25F5ADB9" w14:textId="77777777" w:rsidR="000E14E1" w:rsidRPr="00716F86" w:rsidRDefault="000E14E1" w:rsidP="000E14E1">
      <w:pPr>
        <w:rPr>
          <w:bCs/>
        </w:rPr>
      </w:pPr>
    </w:p>
    <w:p w14:paraId="33B8AAE5" w14:textId="77777777" w:rsidR="000E14E1" w:rsidRPr="008C20A3" w:rsidRDefault="000E14E1" w:rsidP="000E14E1">
      <w:pPr>
        <w:rPr>
          <w:sz w:val="28"/>
        </w:rPr>
      </w:pPr>
      <w:r w:rsidRPr="008C20A3">
        <w:rPr>
          <w:sz w:val="28"/>
        </w:rPr>
        <w:t>Розглянуто та ухвалено на засіданні циклової комісії</w:t>
      </w:r>
    </w:p>
    <w:p w14:paraId="4E80DF78" w14:textId="77777777" w:rsidR="000E14E1" w:rsidRPr="008C20A3" w:rsidRDefault="000E14E1" w:rsidP="000E14E1">
      <w:pPr>
        <w:rPr>
          <w:sz w:val="28"/>
        </w:rPr>
      </w:pPr>
      <w:r w:rsidRPr="006F38DD">
        <w:rPr>
          <w:color w:val="000000"/>
          <w:sz w:val="28"/>
          <w:szCs w:val="28"/>
          <w:shd w:val="clear" w:color="auto" w:fill="FFFFFF"/>
        </w:rPr>
        <w:t>природничо-математичних дисциплін</w:t>
      </w:r>
    </w:p>
    <w:p w14:paraId="4109D4FD" w14:textId="477FC388" w:rsidR="000E14E1" w:rsidRPr="008C20A3" w:rsidRDefault="000E14E1" w:rsidP="000E14E1">
      <w:pPr>
        <w:rPr>
          <w:sz w:val="28"/>
        </w:rPr>
      </w:pPr>
      <w:r w:rsidRPr="008C20A3">
        <w:rPr>
          <w:sz w:val="28"/>
        </w:rPr>
        <w:t xml:space="preserve">протокол  від </w:t>
      </w:r>
      <w:r w:rsidR="0023791B">
        <w:rPr>
          <w:sz w:val="28"/>
        </w:rPr>
        <w:t>27 серпня</w:t>
      </w:r>
      <w:r w:rsidRPr="008C20A3">
        <w:rPr>
          <w:sz w:val="28"/>
        </w:rPr>
        <w:t xml:space="preserve"> 20</w:t>
      </w:r>
      <w:r w:rsidR="0023791B">
        <w:rPr>
          <w:sz w:val="28"/>
        </w:rPr>
        <w:t xml:space="preserve">25 </w:t>
      </w:r>
      <w:r w:rsidRPr="008C20A3">
        <w:rPr>
          <w:sz w:val="28"/>
        </w:rPr>
        <w:t>р. №</w:t>
      </w:r>
      <w:r w:rsidR="0023791B">
        <w:rPr>
          <w:sz w:val="28"/>
        </w:rPr>
        <w:t xml:space="preserve"> 1</w:t>
      </w:r>
    </w:p>
    <w:p w14:paraId="313CB1F2" w14:textId="77777777" w:rsidR="000E14E1" w:rsidRPr="008C20A3" w:rsidRDefault="000E14E1" w:rsidP="000E14E1">
      <w:pPr>
        <w:rPr>
          <w:sz w:val="28"/>
        </w:rPr>
      </w:pPr>
      <w:r w:rsidRPr="008C20A3">
        <w:rPr>
          <w:sz w:val="28"/>
        </w:rPr>
        <w:t>Голова комісії _________</w:t>
      </w:r>
      <w:r w:rsidRPr="00C34311">
        <w:rPr>
          <w:sz w:val="28"/>
          <w:szCs w:val="28"/>
        </w:rPr>
        <w:t xml:space="preserve"> </w:t>
      </w:r>
      <w:r>
        <w:rPr>
          <w:sz w:val="28"/>
          <w:szCs w:val="28"/>
        </w:rPr>
        <w:t>Ольга РУСЛЯКОВА</w:t>
      </w:r>
    </w:p>
    <w:p w14:paraId="3628C358" w14:textId="77777777" w:rsidR="00F12C76" w:rsidRDefault="00F12C76" w:rsidP="000E14E1">
      <w:pPr>
        <w:spacing w:after="0"/>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 w15:restartNumberingAfterBreak="0">
    <w:nsid w:val="68554FF2"/>
    <w:multiLevelType w:val="hybridMultilevel"/>
    <w:tmpl w:val="5D8E94AE"/>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8D26894"/>
    <w:multiLevelType w:val="hybridMultilevel"/>
    <w:tmpl w:val="12408790"/>
    <w:lvl w:ilvl="0" w:tplc="073E1ECA">
      <w:start w:val="1"/>
      <w:numFmt w:val="decimal"/>
      <w:lvlText w:val="%1)"/>
      <w:lvlJc w:val="left"/>
      <w:pPr>
        <w:tabs>
          <w:tab w:val="num" w:pos="720"/>
        </w:tabs>
        <w:ind w:left="720" w:hanging="360"/>
      </w:pPr>
      <w:rPr>
        <w:b w:val="0"/>
        <w:bCs w:val="0"/>
        <w:i w:val="0"/>
        <w:iCs w:val="0"/>
        <w:color w:val="auto"/>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2"/>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E1"/>
    <w:rsid w:val="000E14E1"/>
    <w:rsid w:val="000E6F3C"/>
    <w:rsid w:val="001D417B"/>
    <w:rsid w:val="0023791B"/>
    <w:rsid w:val="00264D22"/>
    <w:rsid w:val="002C0D51"/>
    <w:rsid w:val="002C34E5"/>
    <w:rsid w:val="004058A5"/>
    <w:rsid w:val="00611F17"/>
    <w:rsid w:val="006C0B77"/>
    <w:rsid w:val="006E4A88"/>
    <w:rsid w:val="00763EC4"/>
    <w:rsid w:val="007F4530"/>
    <w:rsid w:val="008242FF"/>
    <w:rsid w:val="00870751"/>
    <w:rsid w:val="00922C48"/>
    <w:rsid w:val="009527C3"/>
    <w:rsid w:val="00AE5582"/>
    <w:rsid w:val="00B12896"/>
    <w:rsid w:val="00B22377"/>
    <w:rsid w:val="00B72BF9"/>
    <w:rsid w:val="00B915B7"/>
    <w:rsid w:val="00C366A7"/>
    <w:rsid w:val="00D87916"/>
    <w:rsid w:val="00EA59DF"/>
    <w:rsid w:val="00ED0AFE"/>
    <w:rsid w:val="00EE4070"/>
    <w:rsid w:val="00EE4A38"/>
    <w:rsid w:val="00F12C76"/>
    <w:rsid w:val="00FD37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EBB7"/>
  <w15:chartTrackingRefBased/>
  <w15:docId w15:val="{3B71F8DD-CCC2-4035-A23D-B75CC5FA1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E14E1"/>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E14E1"/>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0E14E1"/>
    <w:rPr>
      <w:color w:val="0563C1" w:themeColor="hyperlink"/>
      <w:u w:val="single"/>
    </w:rPr>
  </w:style>
  <w:style w:type="paragraph" w:styleId="a5">
    <w:name w:val="List Paragraph"/>
    <w:basedOn w:val="a"/>
    <w:uiPriority w:val="34"/>
    <w:qFormat/>
    <w:rsid w:val="000E14E1"/>
    <w:pPr>
      <w:ind w:left="720"/>
      <w:contextualSpacing/>
    </w:pPr>
  </w:style>
  <w:style w:type="table" w:customStyle="1" w:styleId="TableGrid">
    <w:name w:val="TableGrid"/>
    <w:rsid w:val="000E14E1"/>
    <w:pPr>
      <w:spacing w:after="0" w:line="240" w:lineRule="auto"/>
    </w:pPr>
    <w:rPr>
      <w:rFonts w:eastAsiaTheme="minorEastAsia"/>
      <w:lang w:val="uk-UA"/>
    </w:rPr>
    <w:tblPr>
      <w:tblCellMar>
        <w:top w:w="0" w:type="dxa"/>
        <w:left w:w="0" w:type="dxa"/>
        <w:bottom w:w="0" w:type="dxa"/>
        <w:right w:w="0" w:type="dxa"/>
      </w:tblCellMar>
    </w:tblPr>
  </w:style>
  <w:style w:type="paragraph" w:styleId="a6">
    <w:name w:val="Body Text"/>
    <w:basedOn w:val="a"/>
    <w:link w:val="a7"/>
    <w:uiPriority w:val="1"/>
    <w:qFormat/>
    <w:rsid w:val="00611F17"/>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customStyle="1" w:styleId="a7">
    <w:name w:val="Основной текст Знак"/>
    <w:basedOn w:val="a0"/>
    <w:link w:val="a6"/>
    <w:uiPriority w:val="1"/>
    <w:rsid w:val="00611F17"/>
    <w:rPr>
      <w:rFonts w:ascii="Times New Roman" w:eastAsia="Times New Roman" w:hAnsi="Times New Roman" w:cs="Times New Roman"/>
      <w:kern w:val="0"/>
      <w:sz w:val="28"/>
      <w:szCs w:val="28"/>
      <w:lang w:val="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dolbnikov22@gmail.com" TargetMode="External"/><Relationship Id="rId3" Type="http://schemas.openxmlformats.org/officeDocument/2006/relationships/settings" Target="settings.xml"/><Relationship Id="rId7" Type="http://schemas.openxmlformats.org/officeDocument/2006/relationships/hyperlink" Target="mailto:zdolbnikov22@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zdolbnikov22@gmail.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3150</Words>
  <Characters>17957</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Tatiana</cp:lastModifiedBy>
  <cp:revision>4</cp:revision>
  <dcterms:created xsi:type="dcterms:W3CDTF">2025-11-18T11:08:00Z</dcterms:created>
  <dcterms:modified xsi:type="dcterms:W3CDTF">2025-11-19T11:03:00Z</dcterms:modified>
</cp:coreProperties>
</file>