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50EBC" w:rsidRPr="00670067" w:rsidTr="00E23D93">
        <w:trPr>
          <w:gridAfter w:val="1"/>
          <w:wAfter w:w="13" w:type="dxa"/>
        </w:trPr>
        <w:tc>
          <w:tcPr>
            <w:tcW w:w="9910" w:type="dxa"/>
            <w:gridSpan w:val="2"/>
            <w:shd w:val="clear" w:color="auto" w:fill="FBE4D5" w:themeFill="accent2" w:themeFillTint="33"/>
            <w:vAlign w:val="center"/>
          </w:tcPr>
          <w:p w:rsidR="002958FE" w:rsidRPr="00670067" w:rsidRDefault="002958FE" w:rsidP="0067702F">
            <w:pPr>
              <w:widowControl w:val="0"/>
              <w:jc w:val="center"/>
              <w:rPr>
                <w:rFonts w:ascii="Times New Roman" w:hAnsi="Times New Roman" w:cs="Times New Roman"/>
                <w:b/>
                <w:bCs/>
                <w:sz w:val="28"/>
                <w:szCs w:val="28"/>
              </w:rPr>
            </w:pPr>
            <w:r w:rsidRPr="00670067">
              <w:rPr>
                <w:rFonts w:ascii="Times New Roman" w:hAnsi="Times New Roman" w:cs="Times New Roman"/>
                <w:b/>
                <w:bCs/>
                <w:sz w:val="28"/>
                <w:szCs w:val="28"/>
              </w:rPr>
              <w:t>Міністерство освіти і науки України</w:t>
            </w:r>
          </w:p>
          <w:p w:rsidR="002958FE" w:rsidRPr="00670067" w:rsidRDefault="002958FE" w:rsidP="0067702F">
            <w:pPr>
              <w:widowControl w:val="0"/>
              <w:jc w:val="center"/>
              <w:rPr>
                <w:rFonts w:ascii="Times New Roman" w:hAnsi="Times New Roman" w:cs="Times New Roman"/>
                <w:b/>
                <w:bCs/>
                <w:sz w:val="28"/>
                <w:szCs w:val="28"/>
              </w:rPr>
            </w:pPr>
            <w:r w:rsidRPr="00670067">
              <w:rPr>
                <w:rFonts w:ascii="Times New Roman" w:hAnsi="Times New Roman" w:cs="Times New Roman"/>
                <w:b/>
                <w:bCs/>
                <w:sz w:val="28"/>
                <w:szCs w:val="28"/>
              </w:rPr>
              <w:t>Харківський фаховий коледж транспортних технологій</w:t>
            </w:r>
          </w:p>
          <w:p w:rsidR="002958FE" w:rsidRPr="00670067" w:rsidRDefault="002958FE" w:rsidP="0067702F">
            <w:pPr>
              <w:widowControl w:val="0"/>
              <w:jc w:val="center"/>
              <w:rPr>
                <w:rFonts w:ascii="Times New Roman" w:hAnsi="Times New Roman" w:cs="Times New Roman"/>
                <w:b/>
                <w:bCs/>
                <w:sz w:val="28"/>
                <w:szCs w:val="28"/>
              </w:rPr>
            </w:pPr>
          </w:p>
        </w:tc>
      </w:tr>
      <w:tr w:rsidR="0067702F" w:rsidRPr="00670067" w:rsidTr="00047288">
        <w:trPr>
          <w:gridAfter w:val="1"/>
          <w:wAfter w:w="13" w:type="dxa"/>
          <w:trHeight w:val="712"/>
        </w:trPr>
        <w:tc>
          <w:tcPr>
            <w:tcW w:w="9910" w:type="dxa"/>
            <w:gridSpan w:val="2"/>
            <w:shd w:val="clear" w:color="auto" w:fill="F4B083" w:themeFill="accent2" w:themeFillTint="99"/>
            <w:vAlign w:val="center"/>
          </w:tcPr>
          <w:p w:rsidR="002958FE" w:rsidRPr="00670067" w:rsidRDefault="002958FE" w:rsidP="0067702F">
            <w:pPr>
              <w:widowControl w:val="0"/>
              <w:jc w:val="center"/>
              <w:rPr>
                <w:rFonts w:ascii="Times New Roman" w:hAnsi="Times New Roman" w:cs="Times New Roman"/>
                <w:b/>
                <w:bCs/>
                <w:sz w:val="28"/>
                <w:szCs w:val="28"/>
              </w:rPr>
            </w:pPr>
            <w:r w:rsidRPr="00670067">
              <w:rPr>
                <w:rFonts w:ascii="Times New Roman" w:hAnsi="Times New Roman" w:cs="Times New Roman"/>
                <w:b/>
                <w:bCs/>
                <w:color w:val="385623" w:themeColor="accent6" w:themeShade="80"/>
                <w:sz w:val="28"/>
                <w:szCs w:val="28"/>
              </w:rPr>
              <w:t>СИЛАБУС</w:t>
            </w:r>
          </w:p>
        </w:tc>
      </w:tr>
      <w:tr w:rsidR="002958FE" w:rsidRPr="00670067" w:rsidTr="006E3DA1">
        <w:trPr>
          <w:trHeight w:val="3259"/>
        </w:trPr>
        <w:tc>
          <w:tcPr>
            <w:tcW w:w="4195" w:type="dxa"/>
            <w:shd w:val="clear" w:color="auto" w:fill="9CC2E5" w:themeFill="accent1" w:themeFillTint="99"/>
          </w:tcPr>
          <w:p w:rsidR="002958FE" w:rsidRPr="00670067" w:rsidRDefault="002958FE" w:rsidP="0067702F">
            <w:pPr>
              <w:widowControl w:val="0"/>
              <w:rPr>
                <w:rFonts w:ascii="Times New Roman" w:hAnsi="Times New Roman" w:cs="Times New Roman"/>
                <w:sz w:val="28"/>
                <w:szCs w:val="28"/>
              </w:rPr>
            </w:pPr>
          </w:p>
          <w:p w:rsidR="002958FE" w:rsidRPr="00670067" w:rsidRDefault="002958FE" w:rsidP="0067702F">
            <w:pPr>
              <w:widowControl w:val="0"/>
              <w:rPr>
                <w:rFonts w:ascii="Times New Roman" w:hAnsi="Times New Roman" w:cs="Times New Roman"/>
                <w:sz w:val="28"/>
                <w:szCs w:val="28"/>
              </w:rPr>
            </w:pPr>
          </w:p>
          <w:p w:rsidR="002958FE" w:rsidRPr="00670067" w:rsidRDefault="002958FE" w:rsidP="0067702F">
            <w:pPr>
              <w:widowControl w:val="0"/>
              <w:rPr>
                <w:rFonts w:ascii="Times New Roman" w:hAnsi="Times New Roman" w:cs="Times New Roman"/>
                <w:sz w:val="28"/>
                <w:szCs w:val="28"/>
              </w:rPr>
            </w:pPr>
          </w:p>
          <w:p w:rsidR="002958FE" w:rsidRPr="00670067" w:rsidRDefault="0045713E" w:rsidP="0067702F">
            <w:pPr>
              <w:widowControl w:val="0"/>
              <w:rPr>
                <w:kern w:val="0"/>
                <w:sz w:val="28"/>
                <w:szCs w:val="28"/>
                <w:lang w:val="ru-RU"/>
              </w:rPr>
            </w:pPr>
            <w:r w:rsidRPr="00670067">
              <w:rPr>
                <w:kern w:val="0"/>
                <w:sz w:val="28"/>
                <w:szCs w:val="28"/>
                <w:highlight w:val="cyan"/>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6pt;height:108.4pt" o:ole="">
                  <v:imagedata r:id="rId7" o:title=""/>
                </v:shape>
                <o:OLEObject Type="Embed" ProgID="CorelDraw.Graphic.20" ShapeID="_x0000_i1025" DrawAspect="Content" ObjectID="_1796459227" r:id="rId8"/>
              </w:object>
            </w:r>
          </w:p>
          <w:p w:rsidR="002958FE" w:rsidRPr="00670067" w:rsidRDefault="002958FE" w:rsidP="0067702F">
            <w:pPr>
              <w:widowControl w:val="0"/>
              <w:rPr>
                <w:rFonts w:ascii="Times New Roman" w:hAnsi="Times New Roman" w:cs="Times New Roman"/>
                <w:kern w:val="0"/>
                <w:sz w:val="28"/>
                <w:szCs w:val="28"/>
                <w:lang w:val="ru-RU"/>
              </w:rPr>
            </w:pPr>
          </w:p>
          <w:p w:rsidR="002958FE" w:rsidRPr="00670067" w:rsidRDefault="002958FE" w:rsidP="0067702F">
            <w:pPr>
              <w:widowControl w:val="0"/>
              <w:rPr>
                <w:rFonts w:ascii="Times New Roman" w:hAnsi="Times New Roman" w:cs="Times New Roman"/>
                <w:sz w:val="28"/>
                <w:szCs w:val="28"/>
              </w:rPr>
            </w:pPr>
          </w:p>
        </w:tc>
        <w:tc>
          <w:tcPr>
            <w:tcW w:w="5728" w:type="dxa"/>
            <w:gridSpan w:val="2"/>
            <w:shd w:val="clear" w:color="auto" w:fill="FFF2CC" w:themeFill="accent4" w:themeFillTint="33"/>
          </w:tcPr>
          <w:p w:rsidR="006E3DA1" w:rsidRPr="00670067" w:rsidRDefault="006E3DA1" w:rsidP="006E3DA1">
            <w:pPr>
              <w:widowControl w:val="0"/>
              <w:rPr>
                <w:rFonts w:ascii="Georgia" w:eastAsia="Times New Roman" w:hAnsi="Georgia" w:cs="Times New Roman"/>
                <w:b/>
                <w:color w:val="1F3864" w:themeColor="accent5" w:themeShade="80"/>
                <w:sz w:val="28"/>
                <w:szCs w:val="28"/>
                <w:lang w:eastAsia="uk-UA"/>
              </w:rPr>
            </w:pPr>
          </w:p>
          <w:p w:rsidR="002958FE" w:rsidRPr="00670067" w:rsidRDefault="002958FE" w:rsidP="006E3DA1">
            <w:pPr>
              <w:widowControl w:val="0"/>
              <w:rPr>
                <w:rFonts w:ascii="Georgia" w:eastAsia="Calibri" w:hAnsi="Georgia" w:cs="Calibri"/>
                <w:color w:val="1F3864" w:themeColor="accent5" w:themeShade="80"/>
                <w:sz w:val="28"/>
                <w:szCs w:val="28"/>
                <w:lang w:eastAsia="uk-UA"/>
              </w:rPr>
            </w:pPr>
            <w:r w:rsidRPr="00670067">
              <w:rPr>
                <w:rFonts w:ascii="Georgia" w:eastAsia="Times New Roman" w:hAnsi="Georgia" w:cs="Times New Roman"/>
                <w:b/>
                <w:color w:val="1F3864" w:themeColor="accent5" w:themeShade="80"/>
                <w:sz w:val="28"/>
                <w:szCs w:val="28"/>
                <w:lang w:eastAsia="uk-UA"/>
              </w:rPr>
              <w:t>Навчальна дисципліна</w:t>
            </w:r>
          </w:p>
          <w:p w:rsidR="002958FE" w:rsidRPr="00670067" w:rsidRDefault="002958FE" w:rsidP="000209DB">
            <w:pPr>
              <w:rPr>
                <w:rFonts w:ascii="Times New Roman" w:hAnsi="Times New Roman" w:cs="Times New Roman"/>
                <w:b/>
                <w:bCs/>
                <w:sz w:val="28"/>
                <w:szCs w:val="28"/>
              </w:rPr>
            </w:pPr>
            <w:r w:rsidRPr="00670067">
              <w:rPr>
                <w:rFonts w:ascii="Georgia" w:eastAsia="Times New Roman" w:hAnsi="Georgia" w:cs="Times New Roman"/>
                <w:b/>
                <w:color w:val="1F3864" w:themeColor="accent5" w:themeShade="80"/>
                <w:sz w:val="28"/>
                <w:szCs w:val="28"/>
                <w:lang w:eastAsia="uk-UA"/>
              </w:rPr>
              <w:t>«</w:t>
            </w:r>
            <w:r w:rsidR="000209DB" w:rsidRPr="00670067">
              <w:rPr>
                <w:rFonts w:ascii="Times New Roman" w:hAnsi="Times New Roman" w:cs="Times New Roman"/>
                <w:b/>
                <w:bCs/>
                <w:sz w:val="28"/>
                <w:szCs w:val="28"/>
              </w:rPr>
              <w:t>Енергозбереження</w:t>
            </w:r>
            <w:r w:rsidRPr="00670067">
              <w:rPr>
                <w:rFonts w:ascii="Times New Roman" w:eastAsia="Times New Roman" w:hAnsi="Times New Roman" w:cs="Times New Roman"/>
                <w:b/>
                <w:color w:val="1F3864" w:themeColor="accent5" w:themeShade="80"/>
                <w:sz w:val="28"/>
                <w:szCs w:val="28"/>
                <w:lang w:eastAsia="uk-UA"/>
              </w:rPr>
              <w:t>»</w:t>
            </w:r>
          </w:p>
          <w:p w:rsidR="00186AF1" w:rsidRPr="00670067" w:rsidRDefault="00186AF1" w:rsidP="0045713E">
            <w:pPr>
              <w:widowControl w:val="0"/>
              <w:jc w:val="both"/>
              <w:rPr>
                <w:rFonts w:ascii="Times New Roman" w:eastAsia="Times New Roman" w:hAnsi="Times New Roman" w:cs="Times New Roman"/>
                <w:bCs/>
                <w:color w:val="000000"/>
                <w:sz w:val="28"/>
                <w:szCs w:val="28"/>
                <w:lang w:eastAsia="uk-UA"/>
              </w:rPr>
            </w:pPr>
          </w:p>
          <w:p w:rsidR="002958FE" w:rsidRPr="00670067" w:rsidRDefault="002958FE" w:rsidP="0045713E">
            <w:pPr>
              <w:widowControl w:val="0"/>
              <w:jc w:val="both"/>
              <w:rPr>
                <w:rFonts w:ascii="Times New Roman" w:eastAsia="Times New Roman" w:hAnsi="Times New Roman" w:cs="Times New Roman"/>
                <w:bCs/>
                <w:color w:val="000000"/>
                <w:sz w:val="28"/>
                <w:szCs w:val="28"/>
                <w:lang w:eastAsia="uk-UA"/>
              </w:rPr>
            </w:pPr>
            <w:r w:rsidRPr="00670067">
              <w:rPr>
                <w:rFonts w:ascii="Times New Roman" w:eastAsia="Times New Roman" w:hAnsi="Times New Roman" w:cs="Times New Roman"/>
                <w:bCs/>
                <w:color w:val="000000"/>
                <w:sz w:val="28"/>
                <w:szCs w:val="28"/>
                <w:lang w:eastAsia="uk-UA"/>
              </w:rPr>
              <w:t xml:space="preserve">Галузь знань:27 Транспорт </w:t>
            </w:r>
          </w:p>
          <w:p w:rsidR="002958FE" w:rsidRPr="00670067" w:rsidRDefault="002958FE" w:rsidP="0045713E">
            <w:pPr>
              <w:widowControl w:val="0"/>
              <w:jc w:val="both"/>
              <w:rPr>
                <w:rFonts w:ascii="Calibri" w:eastAsia="Calibri" w:hAnsi="Calibri" w:cs="Calibri"/>
                <w:bCs/>
                <w:color w:val="000000"/>
                <w:sz w:val="28"/>
                <w:szCs w:val="28"/>
                <w:lang w:eastAsia="uk-UA"/>
              </w:rPr>
            </w:pPr>
            <w:r w:rsidRPr="00670067">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6E3DA1" w:rsidRPr="00670067" w:rsidRDefault="002958FE" w:rsidP="000209DB">
            <w:pPr>
              <w:widowControl w:val="0"/>
              <w:jc w:val="both"/>
              <w:rPr>
                <w:rFonts w:ascii="Times New Roman" w:eastAsia="Times New Roman" w:hAnsi="Times New Roman" w:cs="Times New Roman"/>
                <w:b/>
                <w:i/>
                <w:iCs/>
                <w:color w:val="1F3864" w:themeColor="accent5" w:themeShade="80"/>
                <w:sz w:val="28"/>
                <w:szCs w:val="28"/>
                <w:lang w:eastAsia="uk-UA"/>
              </w:rPr>
            </w:pPr>
            <w:r w:rsidRPr="00670067">
              <w:rPr>
                <w:rFonts w:ascii="Times New Roman" w:eastAsia="Times New Roman" w:hAnsi="Times New Roman" w:cs="Times New Roman"/>
                <w:bCs/>
                <w:color w:val="000000"/>
                <w:sz w:val="28"/>
                <w:szCs w:val="28"/>
                <w:lang w:eastAsia="uk-UA"/>
              </w:rPr>
              <w:t xml:space="preserve">ОПП: </w:t>
            </w:r>
            <w:r w:rsidRPr="00670067">
              <w:rPr>
                <w:rFonts w:ascii="Times New Roman" w:eastAsia="Times New Roman" w:hAnsi="Times New Roman" w:cs="Times New Roman"/>
                <w:b/>
                <w:i/>
                <w:iCs/>
                <w:color w:val="1F3864" w:themeColor="accent5" w:themeShade="80"/>
                <w:sz w:val="28"/>
                <w:szCs w:val="28"/>
                <w:lang w:eastAsia="uk-UA"/>
              </w:rPr>
              <w:t>«</w:t>
            </w:r>
            <w:r w:rsidR="000209DB" w:rsidRPr="00670067">
              <w:rPr>
                <w:rFonts w:ascii="Times New Roman" w:eastAsia="Times New Roman" w:hAnsi="Times New Roman" w:cs="Times New Roman"/>
                <w:b/>
                <w:i/>
                <w:iCs/>
                <w:color w:val="1F3864" w:themeColor="accent5" w:themeShade="80"/>
                <w:sz w:val="28"/>
                <w:szCs w:val="28"/>
                <w:lang w:eastAsia="uk-UA"/>
              </w:rPr>
              <w:t>Технічне обслуговування та ремонт пристроїв електропостачання залізниць</w:t>
            </w:r>
            <w:r w:rsidRPr="00670067">
              <w:rPr>
                <w:rFonts w:ascii="Times New Roman" w:eastAsia="Times New Roman" w:hAnsi="Times New Roman" w:cs="Times New Roman"/>
                <w:b/>
                <w:i/>
                <w:iCs/>
                <w:color w:val="1F3864" w:themeColor="accent5" w:themeShade="80"/>
                <w:sz w:val="28"/>
                <w:szCs w:val="28"/>
                <w:lang w:eastAsia="uk-UA"/>
              </w:rPr>
              <w:t>»</w:t>
            </w:r>
          </w:p>
        </w:tc>
      </w:tr>
      <w:tr w:rsidR="0045713E" w:rsidRPr="00670067" w:rsidTr="00047288">
        <w:tc>
          <w:tcPr>
            <w:tcW w:w="4195" w:type="dxa"/>
            <w:shd w:val="clear" w:color="auto" w:fill="D9E2F3" w:themeFill="accent5" w:themeFillTint="33"/>
          </w:tcPr>
          <w:p w:rsidR="002958FE" w:rsidRPr="00670067" w:rsidRDefault="002958FE" w:rsidP="0067702F">
            <w:pPr>
              <w:widowControl w:val="0"/>
              <w:rPr>
                <w:rFonts w:ascii="Times New Roman" w:hAnsi="Times New Roman" w:cs="Times New Roman"/>
                <w:bCs/>
                <w:sz w:val="28"/>
                <w:szCs w:val="28"/>
              </w:rPr>
            </w:pPr>
            <w:r w:rsidRPr="00670067">
              <w:rPr>
                <w:rFonts w:ascii="Times New Roman" w:hAnsi="Times New Roman" w:cs="Times New Roman"/>
                <w:bCs/>
                <w:sz w:val="28"/>
                <w:szCs w:val="28"/>
              </w:rPr>
              <w:t>Рівень освіти</w:t>
            </w:r>
          </w:p>
        </w:tc>
        <w:tc>
          <w:tcPr>
            <w:tcW w:w="5728" w:type="dxa"/>
            <w:gridSpan w:val="2"/>
            <w:shd w:val="clear" w:color="auto" w:fill="E2EFD9" w:themeFill="accent6" w:themeFillTint="33"/>
          </w:tcPr>
          <w:p w:rsidR="002958FE" w:rsidRPr="00670067" w:rsidRDefault="002958FE" w:rsidP="0045713E">
            <w:pPr>
              <w:widowControl w:val="0"/>
              <w:jc w:val="both"/>
              <w:rPr>
                <w:rFonts w:ascii="Times New Roman" w:hAnsi="Times New Roman" w:cs="Times New Roman"/>
                <w:sz w:val="28"/>
                <w:szCs w:val="28"/>
              </w:rPr>
            </w:pPr>
            <w:r w:rsidRPr="00670067">
              <w:rPr>
                <w:rFonts w:ascii="Times New Roman" w:hAnsi="Times New Roman" w:cs="Times New Roman"/>
                <w:sz w:val="28"/>
                <w:szCs w:val="28"/>
              </w:rPr>
              <w:t xml:space="preserve">фахова </w:t>
            </w:r>
            <w:proofErr w:type="spellStart"/>
            <w:r w:rsidRPr="00670067">
              <w:rPr>
                <w:rFonts w:ascii="Times New Roman" w:hAnsi="Times New Roman" w:cs="Times New Roman"/>
                <w:sz w:val="28"/>
                <w:szCs w:val="28"/>
              </w:rPr>
              <w:t>передвища</w:t>
            </w:r>
            <w:proofErr w:type="spellEnd"/>
            <w:r w:rsidR="00E34762" w:rsidRPr="00670067">
              <w:rPr>
                <w:rFonts w:ascii="Times New Roman" w:hAnsi="Times New Roman" w:cs="Times New Roman"/>
                <w:sz w:val="28"/>
                <w:szCs w:val="28"/>
              </w:rPr>
              <w:t xml:space="preserve"> освіта</w:t>
            </w:r>
          </w:p>
        </w:tc>
      </w:tr>
      <w:tr w:rsidR="00060676" w:rsidRPr="00670067" w:rsidTr="00047288">
        <w:tc>
          <w:tcPr>
            <w:tcW w:w="4195" w:type="dxa"/>
            <w:shd w:val="clear" w:color="auto" w:fill="D9E2F3" w:themeFill="accent5" w:themeFillTint="33"/>
          </w:tcPr>
          <w:p w:rsidR="002958FE" w:rsidRPr="00670067" w:rsidRDefault="002958FE" w:rsidP="0067702F">
            <w:pPr>
              <w:widowControl w:val="0"/>
              <w:rPr>
                <w:rFonts w:ascii="Times New Roman" w:hAnsi="Times New Roman" w:cs="Times New Roman"/>
                <w:bCs/>
                <w:sz w:val="28"/>
                <w:szCs w:val="28"/>
              </w:rPr>
            </w:pPr>
            <w:r w:rsidRPr="00670067">
              <w:rPr>
                <w:rFonts w:ascii="Times New Roman" w:hAnsi="Times New Roman" w:cs="Times New Roman"/>
                <w:bCs/>
                <w:sz w:val="28"/>
                <w:szCs w:val="28"/>
              </w:rPr>
              <w:t>Освітньо-професійний ступінь</w:t>
            </w:r>
          </w:p>
        </w:tc>
        <w:tc>
          <w:tcPr>
            <w:tcW w:w="5728" w:type="dxa"/>
            <w:gridSpan w:val="2"/>
            <w:shd w:val="clear" w:color="auto" w:fill="E2EFD9" w:themeFill="accent6" w:themeFillTint="33"/>
          </w:tcPr>
          <w:p w:rsidR="002958FE" w:rsidRPr="00670067" w:rsidRDefault="002958FE" w:rsidP="0045713E">
            <w:pPr>
              <w:widowControl w:val="0"/>
              <w:jc w:val="both"/>
              <w:rPr>
                <w:rFonts w:ascii="Times New Roman" w:hAnsi="Times New Roman" w:cs="Times New Roman"/>
                <w:sz w:val="28"/>
                <w:szCs w:val="28"/>
              </w:rPr>
            </w:pPr>
            <w:r w:rsidRPr="00670067">
              <w:rPr>
                <w:rFonts w:ascii="Times New Roman" w:hAnsi="Times New Roman" w:cs="Times New Roman"/>
                <w:sz w:val="28"/>
                <w:szCs w:val="28"/>
              </w:rPr>
              <w:t>фаховий молодший бакалавр</w:t>
            </w:r>
          </w:p>
        </w:tc>
      </w:tr>
      <w:tr w:rsidR="00060676" w:rsidRPr="00670067" w:rsidTr="00047288">
        <w:tc>
          <w:tcPr>
            <w:tcW w:w="4195" w:type="dxa"/>
            <w:shd w:val="clear" w:color="auto" w:fill="D9E2F3" w:themeFill="accent5" w:themeFillTint="33"/>
          </w:tcPr>
          <w:p w:rsidR="002958FE" w:rsidRPr="00670067" w:rsidRDefault="002958FE" w:rsidP="0067702F">
            <w:pPr>
              <w:widowControl w:val="0"/>
              <w:rPr>
                <w:rFonts w:ascii="Times New Roman" w:hAnsi="Times New Roman" w:cs="Times New Roman"/>
                <w:bCs/>
                <w:sz w:val="28"/>
                <w:szCs w:val="28"/>
              </w:rPr>
            </w:pPr>
            <w:r w:rsidRPr="00670067">
              <w:rPr>
                <w:rFonts w:ascii="Times New Roman" w:hAnsi="Times New Roman" w:cs="Times New Roman"/>
                <w:bCs/>
                <w:sz w:val="28"/>
                <w:szCs w:val="28"/>
              </w:rPr>
              <w:t>Статус навчальної дисципліни</w:t>
            </w:r>
          </w:p>
        </w:tc>
        <w:tc>
          <w:tcPr>
            <w:tcW w:w="5728" w:type="dxa"/>
            <w:gridSpan w:val="2"/>
            <w:shd w:val="clear" w:color="auto" w:fill="E2EFD9" w:themeFill="accent6" w:themeFillTint="33"/>
          </w:tcPr>
          <w:p w:rsidR="002958FE" w:rsidRPr="00670067" w:rsidRDefault="00FC0765" w:rsidP="0045713E">
            <w:pPr>
              <w:widowControl w:val="0"/>
              <w:jc w:val="both"/>
              <w:rPr>
                <w:rFonts w:ascii="Times New Roman" w:hAnsi="Times New Roman" w:cs="Times New Roman"/>
                <w:sz w:val="28"/>
                <w:szCs w:val="28"/>
              </w:rPr>
            </w:pPr>
            <w:r w:rsidRPr="00670067">
              <w:rPr>
                <w:rFonts w:ascii="Times New Roman" w:hAnsi="Times New Roman" w:cs="Times New Roman"/>
                <w:sz w:val="28"/>
                <w:szCs w:val="28"/>
              </w:rPr>
              <w:t>нормативна</w:t>
            </w:r>
          </w:p>
        </w:tc>
      </w:tr>
      <w:tr w:rsidR="00060676" w:rsidRPr="00670067" w:rsidTr="00047288">
        <w:tc>
          <w:tcPr>
            <w:tcW w:w="4195" w:type="dxa"/>
            <w:shd w:val="clear" w:color="auto" w:fill="D9E2F3" w:themeFill="accent5" w:themeFillTint="33"/>
          </w:tcPr>
          <w:p w:rsidR="002958FE" w:rsidRPr="00670067" w:rsidRDefault="002958FE" w:rsidP="0067702F">
            <w:pPr>
              <w:widowControl w:val="0"/>
              <w:rPr>
                <w:rFonts w:ascii="Times New Roman" w:hAnsi="Times New Roman" w:cs="Times New Roman"/>
                <w:bCs/>
                <w:sz w:val="28"/>
                <w:szCs w:val="28"/>
              </w:rPr>
            </w:pPr>
            <w:r w:rsidRPr="00670067">
              <w:rPr>
                <w:rFonts w:ascii="Times New Roman" w:hAnsi="Times New Roman" w:cs="Times New Roman"/>
                <w:bCs/>
                <w:sz w:val="28"/>
                <w:szCs w:val="28"/>
              </w:rPr>
              <w:t>Мова навчання</w:t>
            </w:r>
          </w:p>
        </w:tc>
        <w:tc>
          <w:tcPr>
            <w:tcW w:w="5728" w:type="dxa"/>
            <w:gridSpan w:val="2"/>
            <w:shd w:val="clear" w:color="auto" w:fill="E2EFD9" w:themeFill="accent6" w:themeFillTint="33"/>
          </w:tcPr>
          <w:p w:rsidR="002958FE" w:rsidRPr="00670067" w:rsidRDefault="002958FE" w:rsidP="0045713E">
            <w:pPr>
              <w:widowControl w:val="0"/>
              <w:jc w:val="both"/>
              <w:rPr>
                <w:rFonts w:ascii="Times New Roman" w:hAnsi="Times New Roman" w:cs="Times New Roman"/>
                <w:sz w:val="28"/>
                <w:szCs w:val="28"/>
              </w:rPr>
            </w:pPr>
            <w:r w:rsidRPr="00670067">
              <w:rPr>
                <w:rFonts w:ascii="Times New Roman" w:hAnsi="Times New Roman" w:cs="Times New Roman"/>
                <w:sz w:val="28"/>
                <w:szCs w:val="28"/>
              </w:rPr>
              <w:t>українська</w:t>
            </w:r>
          </w:p>
        </w:tc>
      </w:tr>
      <w:tr w:rsidR="00060676" w:rsidRPr="00670067" w:rsidTr="00047288">
        <w:tc>
          <w:tcPr>
            <w:tcW w:w="4195" w:type="dxa"/>
            <w:shd w:val="clear" w:color="auto" w:fill="D9E2F3" w:themeFill="accent5" w:themeFillTint="33"/>
          </w:tcPr>
          <w:p w:rsidR="002958FE" w:rsidRPr="00670067" w:rsidRDefault="002958FE" w:rsidP="0067702F">
            <w:pPr>
              <w:widowControl w:val="0"/>
              <w:rPr>
                <w:rFonts w:ascii="Times New Roman" w:hAnsi="Times New Roman" w:cs="Times New Roman"/>
                <w:sz w:val="28"/>
                <w:szCs w:val="28"/>
              </w:rPr>
            </w:pPr>
            <w:r w:rsidRPr="00670067">
              <w:rPr>
                <w:rFonts w:ascii="Times New Roman" w:hAnsi="Times New Roman" w:cs="Times New Roman"/>
                <w:sz w:val="28"/>
                <w:szCs w:val="28"/>
              </w:rPr>
              <w:t>Рік навчання/семестр</w:t>
            </w:r>
          </w:p>
        </w:tc>
        <w:tc>
          <w:tcPr>
            <w:tcW w:w="5728" w:type="dxa"/>
            <w:gridSpan w:val="2"/>
            <w:shd w:val="clear" w:color="auto" w:fill="E2EFD9" w:themeFill="accent6" w:themeFillTint="33"/>
          </w:tcPr>
          <w:p w:rsidR="002958FE" w:rsidRPr="00670067" w:rsidRDefault="00267F65" w:rsidP="004B229B">
            <w:pPr>
              <w:widowControl w:val="0"/>
              <w:jc w:val="both"/>
              <w:rPr>
                <w:rFonts w:ascii="Times New Roman" w:hAnsi="Times New Roman" w:cs="Times New Roman"/>
                <w:sz w:val="28"/>
                <w:szCs w:val="28"/>
                <w:lang w:val="en-US"/>
              </w:rPr>
            </w:pPr>
            <w:r w:rsidRPr="00670067">
              <w:rPr>
                <w:rFonts w:ascii="Times New Roman" w:hAnsi="Times New Roman" w:cs="Times New Roman"/>
                <w:sz w:val="28"/>
                <w:szCs w:val="28"/>
              </w:rPr>
              <w:t>І</w:t>
            </w:r>
            <w:r w:rsidRPr="00670067">
              <w:rPr>
                <w:rFonts w:ascii="Times New Roman" w:hAnsi="Times New Roman" w:cs="Times New Roman"/>
                <w:sz w:val="28"/>
                <w:szCs w:val="28"/>
                <w:lang w:val="en-US"/>
              </w:rPr>
              <w:t>V</w:t>
            </w:r>
            <w:r w:rsidR="002958FE" w:rsidRPr="00670067">
              <w:rPr>
                <w:rFonts w:ascii="Times New Roman" w:hAnsi="Times New Roman" w:cs="Times New Roman"/>
                <w:sz w:val="28"/>
                <w:szCs w:val="28"/>
              </w:rPr>
              <w:t>/</w:t>
            </w:r>
            <w:r w:rsidR="000209DB" w:rsidRPr="00670067">
              <w:rPr>
                <w:rFonts w:ascii="Times New Roman" w:hAnsi="Times New Roman" w:cs="Times New Roman"/>
                <w:sz w:val="28"/>
                <w:szCs w:val="28"/>
              </w:rPr>
              <w:t>8</w:t>
            </w:r>
          </w:p>
        </w:tc>
      </w:tr>
      <w:tr w:rsidR="00060676" w:rsidRPr="00670067" w:rsidTr="00047288">
        <w:tc>
          <w:tcPr>
            <w:tcW w:w="4195" w:type="dxa"/>
            <w:shd w:val="clear" w:color="auto" w:fill="D9E2F3" w:themeFill="accent5" w:themeFillTint="33"/>
          </w:tcPr>
          <w:p w:rsidR="002958FE" w:rsidRPr="00670067" w:rsidRDefault="002958FE" w:rsidP="0067702F">
            <w:pPr>
              <w:widowControl w:val="0"/>
              <w:rPr>
                <w:rFonts w:ascii="Times New Roman" w:hAnsi="Times New Roman" w:cs="Times New Roman"/>
                <w:sz w:val="28"/>
                <w:szCs w:val="28"/>
              </w:rPr>
            </w:pPr>
            <w:r w:rsidRPr="00670067">
              <w:rPr>
                <w:rFonts w:ascii="Times New Roman" w:eastAsia="Times New Roman" w:hAnsi="Times New Roman" w:cs="Times New Roman"/>
                <w:sz w:val="28"/>
                <w:szCs w:val="28"/>
              </w:rPr>
              <w:t xml:space="preserve">Обсяг </w:t>
            </w:r>
            <w:r w:rsidR="00607828" w:rsidRPr="00670067">
              <w:rPr>
                <w:rFonts w:ascii="Times New Roman" w:eastAsia="Times New Roman" w:hAnsi="Times New Roman" w:cs="Times New Roman"/>
                <w:sz w:val="28"/>
                <w:szCs w:val="28"/>
              </w:rPr>
              <w:t xml:space="preserve">навчальної </w:t>
            </w:r>
            <w:r w:rsidRPr="00670067">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shd w:val="clear" w:color="auto" w:fill="E2EFD9" w:themeFill="accent6" w:themeFillTint="33"/>
          </w:tcPr>
          <w:p w:rsidR="002958FE" w:rsidRPr="00670067" w:rsidRDefault="000209DB" w:rsidP="0045713E">
            <w:pPr>
              <w:widowControl w:val="0"/>
              <w:jc w:val="both"/>
              <w:rPr>
                <w:rFonts w:ascii="Times New Roman" w:eastAsia="Times New Roman" w:hAnsi="Times New Roman" w:cs="Times New Roman"/>
                <w:sz w:val="28"/>
                <w:szCs w:val="28"/>
              </w:rPr>
            </w:pPr>
            <w:r w:rsidRPr="00670067">
              <w:rPr>
                <w:rFonts w:ascii="Times New Roman" w:eastAsia="Times New Roman" w:hAnsi="Times New Roman" w:cs="Times New Roman"/>
                <w:sz w:val="28"/>
                <w:szCs w:val="28"/>
              </w:rPr>
              <w:t>1,5</w:t>
            </w:r>
            <w:r w:rsidR="002958FE" w:rsidRPr="00670067">
              <w:rPr>
                <w:rFonts w:ascii="Times New Roman" w:eastAsia="Times New Roman" w:hAnsi="Times New Roman" w:cs="Times New Roman"/>
                <w:sz w:val="28"/>
                <w:szCs w:val="28"/>
              </w:rPr>
              <w:t xml:space="preserve"> кредити ЄКТС/</w:t>
            </w:r>
            <w:r w:rsidRPr="00670067">
              <w:rPr>
                <w:rFonts w:ascii="Times New Roman" w:eastAsia="Times New Roman" w:hAnsi="Times New Roman" w:cs="Times New Roman"/>
                <w:sz w:val="28"/>
                <w:szCs w:val="28"/>
              </w:rPr>
              <w:t>45</w:t>
            </w:r>
            <w:r w:rsidR="002958FE" w:rsidRPr="00670067">
              <w:rPr>
                <w:rFonts w:ascii="Times New Roman" w:eastAsia="Times New Roman" w:hAnsi="Times New Roman" w:cs="Times New Roman"/>
                <w:sz w:val="28"/>
                <w:szCs w:val="28"/>
              </w:rPr>
              <w:t xml:space="preserve"> годин</w:t>
            </w:r>
          </w:p>
          <w:p w:rsidR="002958FE" w:rsidRPr="00670067" w:rsidRDefault="002958FE" w:rsidP="0045713E">
            <w:pPr>
              <w:widowControl w:val="0"/>
              <w:jc w:val="both"/>
              <w:rPr>
                <w:rFonts w:ascii="Times New Roman" w:hAnsi="Times New Roman" w:cs="Times New Roman"/>
                <w:sz w:val="28"/>
                <w:szCs w:val="28"/>
              </w:rPr>
            </w:pPr>
          </w:p>
        </w:tc>
      </w:tr>
      <w:tr w:rsidR="0067702F" w:rsidRPr="00670067" w:rsidTr="00047288">
        <w:trPr>
          <w:trHeight w:val="1083"/>
        </w:trPr>
        <w:tc>
          <w:tcPr>
            <w:tcW w:w="4195" w:type="dxa"/>
            <w:shd w:val="clear" w:color="auto" w:fill="D9E2F3" w:themeFill="accent5" w:themeFillTint="33"/>
          </w:tcPr>
          <w:p w:rsidR="002958FE" w:rsidRPr="00670067" w:rsidRDefault="002958FE" w:rsidP="0067702F">
            <w:pPr>
              <w:widowControl w:val="0"/>
              <w:rPr>
                <w:rFonts w:ascii="Times New Roman" w:hAnsi="Times New Roman" w:cs="Times New Roman"/>
                <w:sz w:val="28"/>
                <w:szCs w:val="28"/>
              </w:rPr>
            </w:pPr>
            <w:r w:rsidRPr="00670067">
              <w:rPr>
                <w:rFonts w:ascii="Times New Roman" w:hAnsi="Times New Roman" w:cs="Times New Roman"/>
                <w:sz w:val="28"/>
                <w:szCs w:val="28"/>
              </w:rPr>
              <w:t>Види занять та обсяг в годинах</w:t>
            </w:r>
          </w:p>
        </w:tc>
        <w:tc>
          <w:tcPr>
            <w:tcW w:w="5728" w:type="dxa"/>
            <w:gridSpan w:val="2"/>
            <w:shd w:val="clear" w:color="auto" w:fill="E2EFD9" w:themeFill="accent6" w:themeFillTint="33"/>
          </w:tcPr>
          <w:p w:rsidR="002958FE" w:rsidRPr="00670067" w:rsidRDefault="002958FE" w:rsidP="0045713E">
            <w:pPr>
              <w:widowControl w:val="0"/>
              <w:jc w:val="both"/>
              <w:rPr>
                <w:rFonts w:ascii="Times New Roman" w:eastAsia="Times New Roman" w:hAnsi="Times New Roman" w:cs="Times New Roman"/>
                <w:bCs/>
                <w:sz w:val="28"/>
                <w:szCs w:val="28"/>
              </w:rPr>
            </w:pPr>
            <w:r w:rsidRPr="00670067">
              <w:rPr>
                <w:rFonts w:ascii="Times New Roman" w:eastAsia="Times New Roman" w:hAnsi="Times New Roman" w:cs="Times New Roman"/>
                <w:bCs/>
                <w:sz w:val="28"/>
                <w:szCs w:val="28"/>
              </w:rPr>
              <w:t xml:space="preserve">лекції – </w:t>
            </w:r>
            <w:r w:rsidR="00267F65" w:rsidRPr="00670067">
              <w:rPr>
                <w:rFonts w:ascii="Times New Roman" w:eastAsia="Times New Roman" w:hAnsi="Times New Roman" w:cs="Times New Roman"/>
                <w:bCs/>
                <w:sz w:val="28"/>
                <w:szCs w:val="28"/>
              </w:rPr>
              <w:t>28</w:t>
            </w:r>
            <w:r w:rsidRPr="00670067">
              <w:rPr>
                <w:rFonts w:ascii="Times New Roman" w:eastAsia="Times New Roman" w:hAnsi="Times New Roman" w:cs="Times New Roman"/>
                <w:bCs/>
                <w:sz w:val="28"/>
                <w:szCs w:val="28"/>
              </w:rPr>
              <w:t>годин;</w:t>
            </w:r>
          </w:p>
          <w:p w:rsidR="002958FE" w:rsidRPr="00670067" w:rsidRDefault="002F7FD2" w:rsidP="0045713E">
            <w:pPr>
              <w:widowControl w:val="0"/>
              <w:jc w:val="both"/>
              <w:rPr>
                <w:rFonts w:ascii="Times New Roman" w:eastAsia="Times New Roman" w:hAnsi="Times New Roman" w:cs="Times New Roman"/>
                <w:bCs/>
                <w:sz w:val="28"/>
                <w:szCs w:val="28"/>
              </w:rPr>
            </w:pPr>
            <w:r w:rsidRPr="00670067">
              <w:rPr>
                <w:rFonts w:ascii="Times New Roman" w:eastAsia="Times New Roman" w:hAnsi="Times New Roman" w:cs="Times New Roman"/>
                <w:bCs/>
                <w:sz w:val="28"/>
                <w:szCs w:val="28"/>
              </w:rPr>
              <w:t xml:space="preserve">практичні роботи </w:t>
            </w:r>
            <w:r w:rsidR="002958FE" w:rsidRPr="00670067">
              <w:rPr>
                <w:rFonts w:ascii="Times New Roman" w:eastAsia="Times New Roman" w:hAnsi="Times New Roman" w:cs="Times New Roman"/>
                <w:bCs/>
                <w:sz w:val="28"/>
                <w:szCs w:val="28"/>
              </w:rPr>
              <w:t xml:space="preserve">– </w:t>
            </w:r>
            <w:r w:rsidR="00267F65" w:rsidRPr="00670067">
              <w:rPr>
                <w:rFonts w:ascii="Times New Roman" w:eastAsia="Times New Roman" w:hAnsi="Times New Roman" w:cs="Times New Roman"/>
                <w:bCs/>
                <w:sz w:val="28"/>
                <w:szCs w:val="28"/>
              </w:rPr>
              <w:t>4</w:t>
            </w:r>
            <w:r w:rsidR="002958FE" w:rsidRPr="00670067">
              <w:rPr>
                <w:rFonts w:ascii="Times New Roman" w:eastAsia="Times New Roman" w:hAnsi="Times New Roman" w:cs="Times New Roman"/>
                <w:bCs/>
                <w:sz w:val="28"/>
                <w:szCs w:val="28"/>
              </w:rPr>
              <w:t xml:space="preserve"> годин;</w:t>
            </w:r>
          </w:p>
          <w:p w:rsidR="002958FE" w:rsidRPr="00670067" w:rsidRDefault="002958FE" w:rsidP="0045713E">
            <w:pPr>
              <w:widowControl w:val="0"/>
              <w:jc w:val="both"/>
              <w:rPr>
                <w:rFonts w:ascii="Times New Roman" w:eastAsia="Times New Roman" w:hAnsi="Times New Roman" w:cs="Times New Roman"/>
                <w:bCs/>
                <w:sz w:val="28"/>
                <w:szCs w:val="28"/>
              </w:rPr>
            </w:pPr>
            <w:r w:rsidRPr="00670067">
              <w:rPr>
                <w:rFonts w:ascii="Times New Roman" w:eastAsia="Times New Roman" w:hAnsi="Times New Roman" w:cs="Times New Roman"/>
                <w:bCs/>
                <w:sz w:val="28"/>
                <w:szCs w:val="28"/>
              </w:rPr>
              <w:t xml:space="preserve">самостійна робота – </w:t>
            </w:r>
            <w:r w:rsidR="00267F65" w:rsidRPr="00670067">
              <w:rPr>
                <w:rFonts w:ascii="Times New Roman" w:eastAsia="Times New Roman" w:hAnsi="Times New Roman" w:cs="Times New Roman"/>
                <w:bCs/>
                <w:sz w:val="28"/>
                <w:szCs w:val="28"/>
              </w:rPr>
              <w:t>13</w:t>
            </w:r>
            <w:r w:rsidRPr="00670067">
              <w:rPr>
                <w:rFonts w:ascii="Times New Roman" w:eastAsia="Times New Roman" w:hAnsi="Times New Roman" w:cs="Times New Roman"/>
                <w:bCs/>
                <w:sz w:val="28"/>
                <w:szCs w:val="28"/>
              </w:rPr>
              <w:t xml:space="preserve"> годин.</w:t>
            </w:r>
          </w:p>
        </w:tc>
      </w:tr>
      <w:tr w:rsidR="0067702F" w:rsidRPr="00670067" w:rsidTr="00047288">
        <w:trPr>
          <w:trHeight w:val="492"/>
        </w:trPr>
        <w:tc>
          <w:tcPr>
            <w:tcW w:w="4195" w:type="dxa"/>
            <w:shd w:val="clear" w:color="auto" w:fill="D9E2F3" w:themeFill="accent5" w:themeFillTint="33"/>
          </w:tcPr>
          <w:p w:rsidR="002958FE" w:rsidRPr="00670067" w:rsidRDefault="002958FE" w:rsidP="0067702F">
            <w:pPr>
              <w:widowControl w:val="0"/>
              <w:rPr>
                <w:rFonts w:ascii="Times New Roman" w:hAnsi="Times New Roman" w:cs="Times New Roman"/>
                <w:sz w:val="28"/>
                <w:szCs w:val="28"/>
              </w:rPr>
            </w:pPr>
            <w:r w:rsidRPr="00670067">
              <w:rPr>
                <w:rFonts w:ascii="Times New Roman" w:hAnsi="Times New Roman" w:cs="Times New Roman"/>
                <w:sz w:val="28"/>
                <w:szCs w:val="28"/>
              </w:rPr>
              <w:t>Форма підсумкового контролю</w:t>
            </w:r>
          </w:p>
        </w:tc>
        <w:tc>
          <w:tcPr>
            <w:tcW w:w="5728" w:type="dxa"/>
            <w:gridSpan w:val="2"/>
            <w:shd w:val="clear" w:color="auto" w:fill="E2EFD9" w:themeFill="accent6" w:themeFillTint="33"/>
          </w:tcPr>
          <w:p w:rsidR="00397477" w:rsidRPr="00670067" w:rsidRDefault="00B92FDE" w:rsidP="0045713E">
            <w:pPr>
              <w:widowControl w:val="0"/>
              <w:jc w:val="both"/>
              <w:rPr>
                <w:rFonts w:ascii="Times New Roman" w:hAnsi="Times New Roman" w:cs="Times New Roman"/>
                <w:sz w:val="28"/>
                <w:szCs w:val="28"/>
              </w:rPr>
            </w:pPr>
            <w:r w:rsidRPr="00670067">
              <w:rPr>
                <w:rFonts w:ascii="Times New Roman" w:hAnsi="Times New Roman" w:cs="Times New Roman"/>
                <w:sz w:val="28"/>
                <w:szCs w:val="28"/>
              </w:rPr>
              <w:t>диференційований залік</w:t>
            </w:r>
          </w:p>
        </w:tc>
      </w:tr>
      <w:tr w:rsidR="0067702F" w:rsidRPr="00670067" w:rsidTr="00047288">
        <w:tc>
          <w:tcPr>
            <w:tcW w:w="4195" w:type="dxa"/>
            <w:shd w:val="clear" w:color="auto" w:fill="D9E2F3" w:themeFill="accent5" w:themeFillTint="33"/>
          </w:tcPr>
          <w:p w:rsidR="002958FE" w:rsidRPr="00670067" w:rsidRDefault="002958FE" w:rsidP="0067702F">
            <w:pPr>
              <w:widowControl w:val="0"/>
              <w:rPr>
                <w:rFonts w:ascii="Times New Roman" w:hAnsi="Times New Roman" w:cs="Times New Roman"/>
                <w:sz w:val="28"/>
                <w:szCs w:val="28"/>
              </w:rPr>
            </w:pPr>
            <w:r w:rsidRPr="00670067">
              <w:rPr>
                <w:rFonts w:ascii="Times New Roman" w:hAnsi="Times New Roman" w:cs="Times New Roman"/>
                <w:sz w:val="28"/>
                <w:szCs w:val="28"/>
              </w:rPr>
              <w:t>Викладач</w:t>
            </w:r>
          </w:p>
        </w:tc>
        <w:tc>
          <w:tcPr>
            <w:tcW w:w="5728" w:type="dxa"/>
            <w:gridSpan w:val="2"/>
            <w:shd w:val="clear" w:color="auto" w:fill="E2EFD9" w:themeFill="accent6" w:themeFillTint="33"/>
          </w:tcPr>
          <w:p w:rsidR="00397477" w:rsidRPr="00670067" w:rsidRDefault="009C26E5" w:rsidP="0045713E">
            <w:pPr>
              <w:widowControl w:val="0"/>
              <w:jc w:val="both"/>
              <w:rPr>
                <w:rFonts w:ascii="Times New Roman" w:hAnsi="Times New Roman" w:cs="Times New Roman"/>
                <w:sz w:val="28"/>
                <w:szCs w:val="28"/>
              </w:rPr>
            </w:pPr>
            <w:r w:rsidRPr="00670067">
              <w:rPr>
                <w:rFonts w:ascii="Times New Roman" w:hAnsi="Times New Roman" w:cs="Times New Roman"/>
                <w:sz w:val="28"/>
                <w:szCs w:val="28"/>
              </w:rPr>
              <w:t>Гришина Ірина Миколаївна</w:t>
            </w:r>
          </w:p>
        </w:tc>
      </w:tr>
      <w:tr w:rsidR="0067702F" w:rsidRPr="00670067" w:rsidTr="00047288">
        <w:tc>
          <w:tcPr>
            <w:tcW w:w="4195" w:type="dxa"/>
            <w:shd w:val="clear" w:color="auto" w:fill="D9E2F3" w:themeFill="accent5" w:themeFillTint="33"/>
          </w:tcPr>
          <w:p w:rsidR="002958FE" w:rsidRPr="00670067" w:rsidRDefault="002958FE" w:rsidP="0067702F">
            <w:pPr>
              <w:widowControl w:val="0"/>
              <w:rPr>
                <w:rFonts w:ascii="Times New Roman" w:hAnsi="Times New Roman" w:cs="Times New Roman"/>
                <w:bCs/>
                <w:sz w:val="28"/>
                <w:szCs w:val="28"/>
              </w:rPr>
            </w:pPr>
            <w:r w:rsidRPr="00670067">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shd w:val="clear" w:color="auto" w:fill="E2EFD9" w:themeFill="accent6" w:themeFillTint="33"/>
          </w:tcPr>
          <w:p w:rsidR="009C26E5" w:rsidRPr="00670067" w:rsidRDefault="00305492" w:rsidP="009C26E5">
            <w:pPr>
              <w:widowControl w:val="0"/>
              <w:jc w:val="both"/>
              <w:rPr>
                <w:rFonts w:ascii="Times New Roman" w:hAnsi="Times New Roman" w:cs="Times New Roman"/>
                <w:sz w:val="28"/>
                <w:szCs w:val="28"/>
              </w:rPr>
            </w:pPr>
            <w:r w:rsidRPr="00670067">
              <w:rPr>
                <w:rFonts w:ascii="Times New Roman" w:hAnsi="Times New Roman" w:cs="Times New Roman"/>
                <w:sz w:val="28"/>
                <w:szCs w:val="28"/>
              </w:rPr>
              <w:t>В</w:t>
            </w:r>
            <w:r w:rsidR="009C26E5" w:rsidRPr="00670067">
              <w:rPr>
                <w:rFonts w:ascii="Times New Roman" w:hAnsi="Times New Roman" w:cs="Times New Roman"/>
                <w:sz w:val="28"/>
                <w:szCs w:val="28"/>
              </w:rPr>
              <w:t>икладач,</w:t>
            </w:r>
          </w:p>
          <w:p w:rsidR="002958FE" w:rsidRPr="00670067" w:rsidRDefault="009C26E5" w:rsidP="004B229B">
            <w:pPr>
              <w:widowControl w:val="0"/>
              <w:jc w:val="both"/>
              <w:rPr>
                <w:rFonts w:ascii="Times New Roman" w:hAnsi="Times New Roman" w:cs="Times New Roman"/>
                <w:sz w:val="28"/>
                <w:szCs w:val="28"/>
              </w:rPr>
            </w:pPr>
            <w:r w:rsidRPr="00670067">
              <w:rPr>
                <w:rFonts w:ascii="Times New Roman" w:hAnsi="Times New Roman" w:cs="Times New Roman"/>
                <w:sz w:val="28"/>
                <w:szCs w:val="28"/>
              </w:rPr>
              <w:t>спеціаліст вищої категорії</w:t>
            </w:r>
          </w:p>
        </w:tc>
      </w:tr>
      <w:tr w:rsidR="0067702F" w:rsidRPr="00670067" w:rsidTr="00047288">
        <w:tc>
          <w:tcPr>
            <w:tcW w:w="4195" w:type="dxa"/>
            <w:shd w:val="clear" w:color="auto" w:fill="D9E2F3" w:themeFill="accent5" w:themeFillTint="33"/>
          </w:tcPr>
          <w:p w:rsidR="002958FE" w:rsidRPr="00670067" w:rsidRDefault="002958FE" w:rsidP="0067702F">
            <w:pPr>
              <w:widowControl w:val="0"/>
              <w:rPr>
                <w:rFonts w:ascii="Times New Roman" w:hAnsi="Times New Roman" w:cs="Times New Roman"/>
                <w:sz w:val="28"/>
                <w:szCs w:val="28"/>
              </w:rPr>
            </w:pPr>
            <w:r w:rsidRPr="00670067">
              <w:rPr>
                <w:rFonts w:ascii="Times New Roman" w:hAnsi="Times New Roman" w:cs="Times New Roman"/>
                <w:sz w:val="28"/>
                <w:szCs w:val="28"/>
              </w:rPr>
              <w:t>Е-mail викладача</w:t>
            </w:r>
          </w:p>
        </w:tc>
        <w:tc>
          <w:tcPr>
            <w:tcW w:w="5728" w:type="dxa"/>
            <w:gridSpan w:val="2"/>
            <w:shd w:val="clear" w:color="auto" w:fill="E2EFD9" w:themeFill="accent6" w:themeFillTint="33"/>
          </w:tcPr>
          <w:p w:rsidR="003F6DFD" w:rsidRPr="00670067" w:rsidRDefault="002C453A" w:rsidP="003F6DFD">
            <w:pPr>
              <w:widowControl w:val="0"/>
              <w:jc w:val="both"/>
              <w:rPr>
                <w:rFonts w:ascii="Times New Roman" w:hAnsi="Times New Roman" w:cs="Times New Roman"/>
                <w:sz w:val="28"/>
                <w:szCs w:val="28"/>
              </w:rPr>
            </w:pPr>
            <w:hyperlink r:id="rId9" w:history="1">
              <w:r w:rsidR="009C26E5" w:rsidRPr="00670067">
                <w:rPr>
                  <w:rStyle w:val="a4"/>
                  <w:rFonts w:ascii="Times New Roman" w:hAnsi="Times New Roman" w:cs="Times New Roman"/>
                  <w:sz w:val="28"/>
                  <w:szCs w:val="28"/>
                </w:rPr>
                <w:t>i.n.grishina.z@gmail.com</w:t>
              </w:r>
            </w:hyperlink>
          </w:p>
        </w:tc>
      </w:tr>
      <w:tr w:rsidR="0045713E" w:rsidRPr="00670067" w:rsidTr="00047288">
        <w:trPr>
          <w:trHeight w:val="714"/>
        </w:trPr>
        <w:tc>
          <w:tcPr>
            <w:tcW w:w="4195" w:type="dxa"/>
            <w:shd w:val="clear" w:color="auto" w:fill="D9E2F3" w:themeFill="accent5" w:themeFillTint="33"/>
          </w:tcPr>
          <w:p w:rsidR="002958FE" w:rsidRPr="00670067" w:rsidRDefault="002958FE" w:rsidP="0067702F">
            <w:pPr>
              <w:widowControl w:val="0"/>
              <w:rPr>
                <w:rFonts w:ascii="Times New Roman" w:hAnsi="Times New Roman" w:cs="Times New Roman"/>
                <w:bCs/>
                <w:sz w:val="28"/>
                <w:szCs w:val="28"/>
              </w:rPr>
            </w:pPr>
            <w:r w:rsidRPr="00670067">
              <w:rPr>
                <w:rFonts w:ascii="Times New Roman" w:hAnsi="Times New Roman" w:cs="Times New Roman"/>
                <w:bCs/>
                <w:sz w:val="28"/>
                <w:szCs w:val="28"/>
              </w:rPr>
              <w:t>Посилання на сайт для дистанційного навчання</w:t>
            </w:r>
          </w:p>
        </w:tc>
        <w:tc>
          <w:tcPr>
            <w:tcW w:w="5728" w:type="dxa"/>
            <w:gridSpan w:val="2"/>
            <w:shd w:val="clear" w:color="auto" w:fill="E2EFD9" w:themeFill="accent6" w:themeFillTint="33"/>
          </w:tcPr>
          <w:p w:rsidR="008375B2" w:rsidRPr="00670067" w:rsidRDefault="00AE50DB" w:rsidP="00FC0765">
            <w:pPr>
              <w:widowControl w:val="0"/>
              <w:jc w:val="both"/>
              <w:rPr>
                <w:rFonts w:ascii="Times New Roman" w:hAnsi="Times New Roman" w:cs="Times New Roman"/>
                <w:color w:val="FF0000"/>
                <w:sz w:val="28"/>
                <w:szCs w:val="28"/>
              </w:rPr>
            </w:pPr>
            <w:r w:rsidRPr="00670067">
              <w:rPr>
                <w:sz w:val="28"/>
                <w:szCs w:val="28"/>
              </w:rPr>
              <w:t>https://classroom.google.com/c/NzQyMDA2NTQ3OTE3?cjc=mboytov</w:t>
            </w:r>
          </w:p>
        </w:tc>
      </w:tr>
      <w:tr w:rsidR="0067702F" w:rsidRPr="00670067" w:rsidTr="00047288">
        <w:tc>
          <w:tcPr>
            <w:tcW w:w="4195" w:type="dxa"/>
            <w:shd w:val="clear" w:color="auto" w:fill="D9E2F3" w:themeFill="accent5" w:themeFillTint="33"/>
          </w:tcPr>
          <w:p w:rsidR="002958FE" w:rsidRPr="00670067" w:rsidRDefault="0045713E" w:rsidP="0067702F">
            <w:pPr>
              <w:widowControl w:val="0"/>
              <w:rPr>
                <w:rFonts w:ascii="Times New Roman" w:hAnsi="Times New Roman" w:cs="Times New Roman"/>
                <w:sz w:val="28"/>
                <w:szCs w:val="28"/>
              </w:rPr>
            </w:pPr>
            <w:r w:rsidRPr="00670067">
              <w:rPr>
                <w:rFonts w:ascii="Times New Roman" w:hAnsi="Times New Roman" w:cs="Times New Roman"/>
                <w:sz w:val="28"/>
                <w:szCs w:val="28"/>
              </w:rPr>
              <w:t>Навчальні заняття та консультації</w:t>
            </w:r>
          </w:p>
        </w:tc>
        <w:tc>
          <w:tcPr>
            <w:tcW w:w="5728" w:type="dxa"/>
            <w:gridSpan w:val="2"/>
            <w:shd w:val="clear" w:color="auto" w:fill="E2EFD9" w:themeFill="accent6" w:themeFillTint="33"/>
          </w:tcPr>
          <w:p w:rsidR="0045713E" w:rsidRPr="00670067" w:rsidRDefault="00EB3787" w:rsidP="0045713E">
            <w:pPr>
              <w:widowControl w:val="0"/>
              <w:jc w:val="both"/>
              <w:rPr>
                <w:rFonts w:ascii="Times New Roman" w:hAnsi="Times New Roman" w:cs="Times New Roman"/>
                <w:sz w:val="28"/>
                <w:szCs w:val="28"/>
              </w:rPr>
            </w:pPr>
            <w:r w:rsidRPr="00670067">
              <w:rPr>
                <w:rFonts w:ascii="Times New Roman" w:hAnsi="Times New Roman" w:cs="Times New Roman"/>
                <w:sz w:val="28"/>
                <w:szCs w:val="28"/>
              </w:rPr>
              <w:t>Лекції</w:t>
            </w:r>
            <w:r w:rsidR="001E67A5" w:rsidRPr="00670067">
              <w:rPr>
                <w:rFonts w:ascii="Times New Roman" w:hAnsi="Times New Roman" w:cs="Times New Roman"/>
                <w:sz w:val="28"/>
                <w:szCs w:val="28"/>
              </w:rPr>
              <w:t xml:space="preserve">, </w:t>
            </w:r>
            <w:r w:rsidRPr="00670067">
              <w:rPr>
                <w:rFonts w:ascii="Times New Roman" w:hAnsi="Times New Roman" w:cs="Times New Roman"/>
                <w:sz w:val="28"/>
                <w:szCs w:val="28"/>
              </w:rPr>
              <w:t xml:space="preserve">практичні </w:t>
            </w:r>
            <w:r w:rsidR="00076718" w:rsidRPr="00670067">
              <w:rPr>
                <w:rFonts w:ascii="Times New Roman" w:hAnsi="Times New Roman" w:cs="Times New Roman"/>
                <w:sz w:val="28"/>
                <w:szCs w:val="28"/>
              </w:rPr>
              <w:t xml:space="preserve">заняття, </w:t>
            </w:r>
            <w:r w:rsidR="0045713E" w:rsidRPr="00670067">
              <w:rPr>
                <w:rFonts w:ascii="Times New Roman" w:hAnsi="Times New Roman" w:cs="Times New Roman"/>
                <w:sz w:val="28"/>
                <w:szCs w:val="28"/>
              </w:rPr>
              <w:t>к</w:t>
            </w:r>
            <w:r w:rsidRPr="00670067">
              <w:rPr>
                <w:rFonts w:ascii="Times New Roman" w:hAnsi="Times New Roman" w:cs="Times New Roman"/>
                <w:sz w:val="28"/>
                <w:szCs w:val="28"/>
              </w:rPr>
              <w:t>о</w:t>
            </w:r>
            <w:r w:rsidR="0045713E" w:rsidRPr="00670067">
              <w:rPr>
                <w:rFonts w:ascii="Times New Roman" w:hAnsi="Times New Roman" w:cs="Times New Roman"/>
                <w:sz w:val="28"/>
                <w:szCs w:val="28"/>
              </w:rPr>
              <w:t>нсультаці</w:t>
            </w:r>
            <w:r w:rsidR="00076718" w:rsidRPr="00670067">
              <w:rPr>
                <w:rFonts w:ascii="Times New Roman" w:hAnsi="Times New Roman" w:cs="Times New Roman"/>
                <w:sz w:val="28"/>
                <w:szCs w:val="28"/>
              </w:rPr>
              <w:t>ї</w:t>
            </w:r>
            <w:r w:rsidR="0045713E" w:rsidRPr="00670067">
              <w:rPr>
                <w:rFonts w:ascii="Times New Roman" w:hAnsi="Times New Roman" w:cs="Times New Roman"/>
                <w:sz w:val="28"/>
                <w:szCs w:val="28"/>
              </w:rPr>
              <w:t xml:space="preserve">. </w:t>
            </w:r>
          </w:p>
          <w:p w:rsidR="00397477" w:rsidRPr="00670067" w:rsidRDefault="00397477" w:rsidP="00A570D1">
            <w:pPr>
              <w:widowControl w:val="0"/>
              <w:jc w:val="both"/>
              <w:rPr>
                <w:rFonts w:ascii="Times New Roman" w:hAnsi="Times New Roman" w:cs="Times New Roman"/>
                <w:color w:val="0563C1" w:themeColor="hyperlink"/>
                <w:sz w:val="28"/>
                <w:szCs w:val="28"/>
                <w:u w:val="single"/>
              </w:rPr>
            </w:pPr>
          </w:p>
        </w:tc>
      </w:tr>
      <w:tr w:rsidR="0067702F" w:rsidRPr="00670067" w:rsidTr="00047288">
        <w:tc>
          <w:tcPr>
            <w:tcW w:w="4195" w:type="dxa"/>
            <w:shd w:val="clear" w:color="auto" w:fill="D9E2F3" w:themeFill="accent5" w:themeFillTint="33"/>
          </w:tcPr>
          <w:p w:rsidR="002958FE" w:rsidRPr="00670067" w:rsidRDefault="0045713E" w:rsidP="0067702F">
            <w:pPr>
              <w:widowControl w:val="0"/>
              <w:rPr>
                <w:rFonts w:ascii="Times New Roman" w:hAnsi="Times New Roman" w:cs="Times New Roman"/>
                <w:bCs/>
                <w:sz w:val="28"/>
                <w:szCs w:val="28"/>
              </w:rPr>
            </w:pPr>
            <w:r w:rsidRPr="00670067">
              <w:rPr>
                <w:rFonts w:ascii="Times New Roman" w:hAnsi="Times New Roman" w:cs="Times New Roman"/>
                <w:bCs/>
                <w:sz w:val="28"/>
                <w:szCs w:val="28"/>
              </w:rPr>
              <w:t>Анотація навчальної дисципліни</w:t>
            </w:r>
          </w:p>
        </w:tc>
        <w:tc>
          <w:tcPr>
            <w:tcW w:w="5728" w:type="dxa"/>
            <w:gridSpan w:val="2"/>
            <w:shd w:val="clear" w:color="auto" w:fill="E2EFD9" w:themeFill="accent6" w:themeFillTint="33"/>
          </w:tcPr>
          <w:p w:rsidR="00A570D1" w:rsidRPr="00670067" w:rsidRDefault="004C4D4E" w:rsidP="008B26D7">
            <w:pPr>
              <w:jc w:val="both"/>
              <w:rPr>
                <w:rFonts w:ascii="Times New Roman" w:hAnsi="Times New Roman" w:cs="Times New Roman"/>
                <w:sz w:val="28"/>
                <w:szCs w:val="28"/>
              </w:rPr>
            </w:pPr>
            <w:r w:rsidRPr="00670067">
              <w:rPr>
                <w:rFonts w:ascii="Times New Roman" w:hAnsi="Times New Roman" w:cs="Times New Roman"/>
                <w:sz w:val="28"/>
                <w:szCs w:val="28"/>
              </w:rPr>
              <w:t>Навчальна дисципліна «</w:t>
            </w:r>
            <w:r w:rsidR="000209DB" w:rsidRPr="00670067">
              <w:rPr>
                <w:rFonts w:ascii="Times New Roman" w:hAnsi="Times New Roman" w:cs="Times New Roman"/>
                <w:sz w:val="28"/>
                <w:szCs w:val="28"/>
              </w:rPr>
              <w:t>Енергозбереження</w:t>
            </w:r>
            <w:r w:rsidRPr="00670067">
              <w:rPr>
                <w:rFonts w:ascii="Times New Roman" w:hAnsi="Times New Roman" w:cs="Times New Roman"/>
                <w:sz w:val="28"/>
                <w:szCs w:val="28"/>
              </w:rPr>
              <w:t xml:space="preserve">» </w:t>
            </w:r>
            <w:r w:rsidR="00EB3787" w:rsidRPr="00670067">
              <w:rPr>
                <w:rFonts w:ascii="Times New Roman" w:hAnsi="Times New Roman" w:cs="Times New Roman"/>
                <w:sz w:val="28"/>
                <w:szCs w:val="28"/>
              </w:rPr>
              <w:t xml:space="preserve">  знайомить студентів зі сформованими напрямками ефективного використання енергоресурсів в промисловості та господарстві, державною політикою в галузі енергозбереження.</w:t>
            </w:r>
          </w:p>
        </w:tc>
      </w:tr>
      <w:tr w:rsidR="0067702F" w:rsidRPr="00670067" w:rsidTr="00047288">
        <w:tc>
          <w:tcPr>
            <w:tcW w:w="4195" w:type="dxa"/>
            <w:shd w:val="clear" w:color="auto" w:fill="D9E2F3" w:themeFill="accent5" w:themeFillTint="33"/>
          </w:tcPr>
          <w:p w:rsidR="00B80283" w:rsidRPr="00670067" w:rsidRDefault="00B80283" w:rsidP="00B80283">
            <w:pPr>
              <w:widowControl w:val="0"/>
              <w:rPr>
                <w:rFonts w:ascii="Times New Roman" w:hAnsi="Times New Roman" w:cs="Times New Roman"/>
                <w:sz w:val="28"/>
                <w:szCs w:val="28"/>
              </w:rPr>
            </w:pPr>
            <w:r w:rsidRPr="00670067">
              <w:rPr>
                <w:rFonts w:ascii="Times New Roman" w:hAnsi="Times New Roman" w:cs="Times New Roman"/>
                <w:sz w:val="28"/>
                <w:szCs w:val="28"/>
              </w:rPr>
              <w:t xml:space="preserve">Мета та завдання навчальної дисципліни </w:t>
            </w:r>
          </w:p>
          <w:p w:rsidR="002958FE" w:rsidRPr="00670067" w:rsidRDefault="002958FE" w:rsidP="0067702F">
            <w:pPr>
              <w:widowControl w:val="0"/>
              <w:rPr>
                <w:rFonts w:ascii="Times New Roman" w:hAnsi="Times New Roman" w:cs="Times New Roman"/>
                <w:sz w:val="28"/>
                <w:szCs w:val="28"/>
              </w:rPr>
            </w:pPr>
          </w:p>
        </w:tc>
        <w:tc>
          <w:tcPr>
            <w:tcW w:w="5728" w:type="dxa"/>
            <w:gridSpan w:val="2"/>
            <w:shd w:val="clear" w:color="auto" w:fill="E2EFD9" w:themeFill="accent6" w:themeFillTint="33"/>
          </w:tcPr>
          <w:p w:rsidR="00CD6D52" w:rsidRPr="00670067" w:rsidRDefault="00EB3787" w:rsidP="006E3DA1">
            <w:pPr>
              <w:pStyle w:val="2"/>
              <w:spacing w:after="0" w:line="240" w:lineRule="auto"/>
              <w:jc w:val="both"/>
              <w:rPr>
                <w:sz w:val="28"/>
                <w:szCs w:val="28"/>
                <w:lang w:val="uk-UA"/>
              </w:rPr>
            </w:pPr>
            <w:r w:rsidRPr="00670067">
              <w:rPr>
                <w:sz w:val="28"/>
                <w:szCs w:val="28"/>
                <w:lang w:val="uk-UA"/>
              </w:rPr>
              <w:lastRenderedPageBreak/>
              <w:t xml:space="preserve">Оволодіння теоретичними знаннями </w:t>
            </w:r>
            <w:r w:rsidR="008B26D7" w:rsidRPr="00670067">
              <w:rPr>
                <w:sz w:val="28"/>
                <w:szCs w:val="28"/>
                <w:lang w:val="uk-UA"/>
              </w:rPr>
              <w:t xml:space="preserve">про нормативно-правову та нормативно-технічну </w:t>
            </w:r>
            <w:r w:rsidR="008B26D7" w:rsidRPr="00670067">
              <w:rPr>
                <w:sz w:val="28"/>
                <w:szCs w:val="28"/>
                <w:lang w:val="uk-UA"/>
              </w:rPr>
              <w:lastRenderedPageBreak/>
              <w:t>базу енергозбереження, про відновлювані (альтернативні) джерела енергії, енергоефективність, енергозбереження у виробництві та споживанні</w:t>
            </w:r>
            <w:r w:rsidR="00DE6969" w:rsidRPr="00670067">
              <w:rPr>
                <w:sz w:val="28"/>
                <w:szCs w:val="28"/>
                <w:lang w:val="uk-UA"/>
              </w:rPr>
              <w:t>, особливості енергозберігаючих технологій в галузі електропостачання залізниць, вплив енергозберігаючих технологій на охорону навколишнього природного середовища, енергоефективність, енергозбереження та використання відновлюваних джерел енергії.</w:t>
            </w:r>
            <w:r w:rsidR="008B26D7" w:rsidRPr="00670067">
              <w:rPr>
                <w:sz w:val="28"/>
                <w:szCs w:val="28"/>
                <w:lang w:val="uk-UA"/>
              </w:rPr>
              <w:t xml:space="preserve">. Формування </w:t>
            </w:r>
            <w:r w:rsidR="00076718" w:rsidRPr="00670067">
              <w:rPr>
                <w:sz w:val="28"/>
                <w:szCs w:val="28"/>
                <w:lang w:val="uk-UA"/>
              </w:rPr>
              <w:t xml:space="preserve">навичок </w:t>
            </w:r>
            <w:r w:rsidRPr="00670067">
              <w:rPr>
                <w:sz w:val="28"/>
                <w:szCs w:val="28"/>
                <w:lang w:val="uk-UA"/>
              </w:rPr>
              <w:t xml:space="preserve">раціонального використання енергетичних ресурсів у технологічних процесах та установках, </w:t>
            </w:r>
            <w:r w:rsidR="00076718" w:rsidRPr="00670067">
              <w:rPr>
                <w:sz w:val="28"/>
                <w:szCs w:val="28"/>
                <w:lang w:val="uk-UA"/>
              </w:rPr>
              <w:t>методів електричних та економічних розрахунків і основ проектування пристроїв електропостачання залізниць та промислових підприємств</w:t>
            </w:r>
            <w:r w:rsidR="00DE6969" w:rsidRPr="00670067">
              <w:rPr>
                <w:sz w:val="28"/>
                <w:szCs w:val="28"/>
                <w:lang w:val="uk-UA"/>
              </w:rPr>
              <w:t>.</w:t>
            </w:r>
          </w:p>
        </w:tc>
      </w:tr>
      <w:tr w:rsidR="0067702F" w:rsidRPr="00670067" w:rsidTr="00047288">
        <w:tc>
          <w:tcPr>
            <w:tcW w:w="4195" w:type="dxa"/>
            <w:shd w:val="clear" w:color="auto" w:fill="D9E2F3" w:themeFill="accent5" w:themeFillTint="33"/>
          </w:tcPr>
          <w:p w:rsidR="002958FE" w:rsidRPr="00670067" w:rsidRDefault="00716F86" w:rsidP="00716F86">
            <w:pPr>
              <w:widowControl w:val="0"/>
              <w:jc w:val="both"/>
              <w:rPr>
                <w:rFonts w:ascii="Times New Roman" w:hAnsi="Times New Roman" w:cs="Times New Roman"/>
                <w:bCs/>
                <w:sz w:val="28"/>
                <w:szCs w:val="28"/>
              </w:rPr>
            </w:pPr>
            <w:r w:rsidRPr="00670067">
              <w:rPr>
                <w:rFonts w:ascii="Times New Roman" w:hAnsi="Times New Roman" w:cs="Times New Roman"/>
                <w:bCs/>
                <w:sz w:val="28"/>
                <w:szCs w:val="28"/>
              </w:rPr>
              <w:lastRenderedPageBreak/>
              <w:t>Компетентності та програмні результати навчання</w:t>
            </w:r>
          </w:p>
        </w:tc>
        <w:tc>
          <w:tcPr>
            <w:tcW w:w="5728" w:type="dxa"/>
            <w:gridSpan w:val="2"/>
            <w:shd w:val="clear" w:color="auto" w:fill="E2EFD9" w:themeFill="accent6" w:themeFillTint="33"/>
          </w:tcPr>
          <w:p w:rsidR="006E2A90" w:rsidRPr="00670067" w:rsidRDefault="006E2A90" w:rsidP="006E2A90">
            <w:pPr>
              <w:jc w:val="both"/>
              <w:rPr>
                <w:rFonts w:ascii="Times New Roman" w:hAnsi="Times New Roman" w:cs="Times New Roman"/>
                <w:sz w:val="28"/>
                <w:szCs w:val="28"/>
              </w:rPr>
            </w:pPr>
            <w:r w:rsidRPr="00670067">
              <w:rPr>
                <w:rFonts w:ascii="Times New Roman" w:hAnsi="Times New Roman" w:cs="Times New Roman"/>
                <w:sz w:val="28"/>
                <w:szCs w:val="28"/>
              </w:rPr>
              <w:t>ЗК 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rsidR="006E2A90" w:rsidRPr="00670067" w:rsidRDefault="006E2A90" w:rsidP="006E2A90">
            <w:pPr>
              <w:jc w:val="both"/>
              <w:rPr>
                <w:rFonts w:ascii="Times New Roman" w:hAnsi="Times New Roman" w:cs="Times New Roman"/>
                <w:sz w:val="28"/>
                <w:szCs w:val="28"/>
              </w:rPr>
            </w:pPr>
            <w:r w:rsidRPr="00670067">
              <w:rPr>
                <w:rFonts w:ascii="Times New Roman" w:hAnsi="Times New Roman" w:cs="Times New Roman"/>
                <w:sz w:val="28"/>
                <w:szCs w:val="28"/>
              </w:rPr>
              <w:t>ЗК 3 Здатність оцінювати та забезпечувати якість виконуваних робіт.</w:t>
            </w:r>
          </w:p>
          <w:p w:rsidR="006E2A90" w:rsidRPr="00670067" w:rsidRDefault="006E2A90" w:rsidP="006E2A90">
            <w:pPr>
              <w:jc w:val="both"/>
              <w:rPr>
                <w:rFonts w:ascii="Times New Roman" w:hAnsi="Times New Roman" w:cs="Times New Roman"/>
                <w:sz w:val="28"/>
                <w:szCs w:val="28"/>
              </w:rPr>
            </w:pPr>
            <w:r w:rsidRPr="00670067">
              <w:rPr>
                <w:rFonts w:ascii="Times New Roman" w:hAnsi="Times New Roman" w:cs="Times New Roman"/>
                <w:sz w:val="28"/>
                <w:szCs w:val="28"/>
              </w:rPr>
              <w:t>ЗК 4 Здатність вчитися і оволодівати сучасними знаннями.</w:t>
            </w:r>
          </w:p>
          <w:p w:rsidR="006E2A90" w:rsidRPr="00670067" w:rsidRDefault="006E2A90" w:rsidP="006E2A90">
            <w:pPr>
              <w:jc w:val="both"/>
              <w:rPr>
                <w:rFonts w:ascii="Times New Roman" w:hAnsi="Times New Roman" w:cs="Times New Roman"/>
                <w:sz w:val="28"/>
                <w:szCs w:val="28"/>
              </w:rPr>
            </w:pPr>
            <w:r w:rsidRPr="00670067">
              <w:rPr>
                <w:rFonts w:ascii="Times New Roman" w:hAnsi="Times New Roman" w:cs="Times New Roman"/>
                <w:sz w:val="28"/>
                <w:szCs w:val="28"/>
              </w:rPr>
              <w:t>ЗК 5 Здатність застосовувати теоретичні знання на практиці.</w:t>
            </w:r>
          </w:p>
          <w:p w:rsidR="006E2A90" w:rsidRPr="00670067" w:rsidRDefault="006E2A90" w:rsidP="006E2A90">
            <w:pPr>
              <w:jc w:val="both"/>
              <w:rPr>
                <w:rFonts w:ascii="Times New Roman" w:hAnsi="Times New Roman" w:cs="Times New Roman"/>
                <w:sz w:val="28"/>
                <w:szCs w:val="28"/>
              </w:rPr>
            </w:pPr>
            <w:r w:rsidRPr="00670067">
              <w:rPr>
                <w:rFonts w:ascii="Times New Roman" w:hAnsi="Times New Roman" w:cs="Times New Roman"/>
                <w:sz w:val="28"/>
                <w:szCs w:val="28"/>
              </w:rPr>
              <w:t>ЗК 6 Здатність спілкуватися державною мовою як усно, так і письмово.</w:t>
            </w:r>
          </w:p>
          <w:p w:rsidR="006E2A90" w:rsidRPr="00670067" w:rsidRDefault="006E2A90" w:rsidP="006E2A90">
            <w:pPr>
              <w:shd w:val="clear" w:color="auto" w:fill="FFFFFF"/>
              <w:tabs>
                <w:tab w:val="left" w:pos="437"/>
              </w:tabs>
              <w:ind w:left="11" w:right="17"/>
              <w:jc w:val="both"/>
              <w:rPr>
                <w:rFonts w:ascii="Times New Roman" w:hAnsi="Times New Roman" w:cs="Times New Roman"/>
                <w:sz w:val="28"/>
                <w:szCs w:val="28"/>
              </w:rPr>
            </w:pPr>
            <w:r w:rsidRPr="00670067">
              <w:rPr>
                <w:rFonts w:ascii="Times New Roman" w:hAnsi="Times New Roman" w:cs="Times New Roman"/>
                <w:sz w:val="28"/>
                <w:szCs w:val="28"/>
              </w:rPr>
              <w:t>ЗК 8 Здатність використовувати інформаційні та комунікаційні технології.</w:t>
            </w:r>
          </w:p>
          <w:p w:rsidR="00072D92" w:rsidRPr="00670067" w:rsidRDefault="00072D92" w:rsidP="006E2A90">
            <w:pPr>
              <w:shd w:val="clear" w:color="auto" w:fill="FFFFFF"/>
              <w:tabs>
                <w:tab w:val="left" w:pos="437"/>
              </w:tabs>
              <w:ind w:left="11" w:right="17"/>
              <w:jc w:val="both"/>
              <w:rPr>
                <w:rFonts w:ascii="Times New Roman" w:hAnsi="Times New Roman" w:cs="Times New Roman"/>
                <w:sz w:val="28"/>
                <w:szCs w:val="28"/>
              </w:rPr>
            </w:pPr>
            <w:r w:rsidRPr="00670067">
              <w:rPr>
                <w:rFonts w:ascii="Times New Roman" w:hAnsi="Times New Roman" w:cs="Times New Roman"/>
                <w:sz w:val="28"/>
                <w:szCs w:val="28"/>
              </w:rPr>
              <w:t>СК 1Здатність застосовувати знання з технічних наук для виконання креслень, читання електричних схем, розробки технології процесів ремонту та обслуговування об’єктів залізничного транспорту</w:t>
            </w:r>
          </w:p>
          <w:p w:rsidR="00072D92" w:rsidRPr="00670067" w:rsidRDefault="00072D92" w:rsidP="00072D92">
            <w:pPr>
              <w:shd w:val="clear" w:color="auto" w:fill="FFFFFF"/>
              <w:tabs>
                <w:tab w:val="left" w:pos="437"/>
              </w:tabs>
              <w:ind w:left="11" w:right="17"/>
              <w:jc w:val="both"/>
              <w:rPr>
                <w:rFonts w:ascii="Times New Roman" w:hAnsi="Times New Roman" w:cs="Times New Roman"/>
                <w:sz w:val="28"/>
                <w:szCs w:val="28"/>
              </w:rPr>
            </w:pPr>
            <w:r w:rsidRPr="00670067">
              <w:rPr>
                <w:rFonts w:ascii="Times New Roman" w:hAnsi="Times New Roman" w:cs="Times New Roman"/>
                <w:sz w:val="28"/>
                <w:szCs w:val="28"/>
              </w:rPr>
              <w:t>СК 2 Здатність застосовувати отримані знання про особливості роботи залізниці для визначення основних характеристик діяльності підприємств залізничного транспорту, їх структурних підрозділів та окремих елементів.</w:t>
            </w:r>
          </w:p>
          <w:p w:rsidR="00072D92" w:rsidRPr="00670067" w:rsidRDefault="00072D92" w:rsidP="00072D92">
            <w:pPr>
              <w:shd w:val="clear" w:color="auto" w:fill="FFFFFF"/>
              <w:tabs>
                <w:tab w:val="left" w:pos="437"/>
              </w:tabs>
              <w:ind w:left="11" w:right="17"/>
              <w:jc w:val="both"/>
              <w:rPr>
                <w:rFonts w:ascii="Times New Roman" w:hAnsi="Times New Roman" w:cs="Times New Roman"/>
                <w:sz w:val="28"/>
                <w:szCs w:val="28"/>
              </w:rPr>
            </w:pPr>
            <w:r w:rsidRPr="00670067">
              <w:rPr>
                <w:rFonts w:ascii="Times New Roman" w:hAnsi="Times New Roman" w:cs="Times New Roman"/>
                <w:sz w:val="28"/>
                <w:szCs w:val="28"/>
              </w:rPr>
              <w:lastRenderedPageBreak/>
              <w:t>СК 3 Здатність дотримуватись у професійній діяльності законів України, вимог нормативно-правових документів, Правил технічної експлуатації залізниць України, інструкцій та рекомендацій з обслуговування, ремонту та експлуатації об’єктів залізничного транспорту, їх систем та елементів.</w:t>
            </w:r>
          </w:p>
          <w:p w:rsidR="00072D92" w:rsidRPr="00670067" w:rsidRDefault="00072D92" w:rsidP="00072D92">
            <w:pPr>
              <w:shd w:val="clear" w:color="auto" w:fill="FFFFFF"/>
              <w:tabs>
                <w:tab w:val="left" w:pos="437"/>
              </w:tabs>
              <w:ind w:left="11" w:right="17"/>
              <w:jc w:val="both"/>
              <w:rPr>
                <w:rFonts w:ascii="Times New Roman" w:hAnsi="Times New Roman" w:cs="Times New Roman"/>
                <w:sz w:val="28"/>
                <w:szCs w:val="28"/>
              </w:rPr>
            </w:pPr>
            <w:r w:rsidRPr="00670067">
              <w:rPr>
                <w:rFonts w:ascii="Times New Roman" w:hAnsi="Times New Roman" w:cs="Times New Roman"/>
                <w:sz w:val="28"/>
                <w:szCs w:val="28"/>
              </w:rPr>
              <w:t>СК 4 Здатність застосовувати знання про облікові форми та інші документи інформаційного забезпечення, що використовуються під час виробничого процесу.</w:t>
            </w:r>
          </w:p>
          <w:p w:rsidR="00072D92" w:rsidRPr="00670067" w:rsidRDefault="00072D92" w:rsidP="00072D92">
            <w:pPr>
              <w:shd w:val="clear" w:color="auto" w:fill="FFFFFF"/>
              <w:tabs>
                <w:tab w:val="left" w:pos="437"/>
              </w:tabs>
              <w:ind w:left="11" w:right="17"/>
              <w:jc w:val="both"/>
              <w:rPr>
                <w:rFonts w:ascii="Times New Roman" w:hAnsi="Times New Roman" w:cs="Times New Roman"/>
                <w:sz w:val="28"/>
                <w:szCs w:val="28"/>
              </w:rPr>
            </w:pPr>
            <w:r w:rsidRPr="00670067">
              <w:rPr>
                <w:rFonts w:ascii="Times New Roman" w:hAnsi="Times New Roman" w:cs="Times New Roman"/>
                <w:sz w:val="28"/>
                <w:szCs w:val="28"/>
              </w:rPr>
              <w:t>СК 5 Здатність застосовувати отримані знання для контролю за утриманням у справному стані, виявлення несправностей і пошкоджень об’єктів залізничного транспорту, їх систем та елементів, що створюють загрозу безпеці руху поїздів або забруднення довкілля.</w:t>
            </w:r>
          </w:p>
          <w:p w:rsidR="00072D92" w:rsidRPr="00670067" w:rsidRDefault="00072D92" w:rsidP="00072D92">
            <w:pPr>
              <w:shd w:val="clear" w:color="auto" w:fill="FFFFFF"/>
              <w:tabs>
                <w:tab w:val="left" w:pos="437"/>
              </w:tabs>
              <w:ind w:left="11" w:right="17"/>
              <w:jc w:val="both"/>
              <w:rPr>
                <w:rFonts w:ascii="Times New Roman" w:hAnsi="Times New Roman" w:cs="Times New Roman"/>
                <w:sz w:val="28"/>
                <w:szCs w:val="28"/>
              </w:rPr>
            </w:pPr>
            <w:r w:rsidRPr="00670067">
              <w:rPr>
                <w:rFonts w:ascii="Times New Roman" w:hAnsi="Times New Roman" w:cs="Times New Roman"/>
                <w:sz w:val="28"/>
                <w:szCs w:val="28"/>
              </w:rPr>
              <w:t xml:space="preserve">СК 7 Здатність застосовувати знання технічних характеристик, конструкції, роботи обладнання, технічних вказівок, інструкцій виробників, норм допустимих зносів деталей та вузлів для проведення технічного обслуговування, ремонту та експлуатації об’єктів залізничного транспорту, їх систем та елементів.  </w:t>
            </w:r>
          </w:p>
          <w:p w:rsidR="00072D92" w:rsidRPr="00670067" w:rsidRDefault="00072D92" w:rsidP="00072D92">
            <w:pPr>
              <w:shd w:val="clear" w:color="auto" w:fill="FFFFFF"/>
              <w:tabs>
                <w:tab w:val="left" w:pos="437"/>
              </w:tabs>
              <w:ind w:left="11" w:right="17"/>
              <w:jc w:val="both"/>
              <w:rPr>
                <w:rFonts w:ascii="Times New Roman" w:hAnsi="Times New Roman" w:cs="Times New Roman"/>
                <w:sz w:val="28"/>
                <w:szCs w:val="28"/>
              </w:rPr>
            </w:pPr>
            <w:r w:rsidRPr="00670067">
              <w:rPr>
                <w:rFonts w:ascii="Times New Roman" w:hAnsi="Times New Roman" w:cs="Times New Roman"/>
                <w:sz w:val="28"/>
                <w:szCs w:val="28"/>
              </w:rPr>
              <w:t>СК 8 Здатність застосовувати контрольно-вимірювальні прилади та засоби вимірювальної техніки під час технічного обслуговування, ремонту та випробування об’єктів залізничного транспорту, їх систем та елементів.</w:t>
            </w:r>
          </w:p>
          <w:p w:rsidR="00072D92" w:rsidRPr="00670067" w:rsidRDefault="00072D92" w:rsidP="00072D92">
            <w:pPr>
              <w:shd w:val="clear" w:color="auto" w:fill="FFFFFF"/>
              <w:tabs>
                <w:tab w:val="left" w:pos="437"/>
              </w:tabs>
              <w:ind w:left="11" w:right="17"/>
              <w:jc w:val="both"/>
              <w:rPr>
                <w:rFonts w:ascii="Times New Roman" w:hAnsi="Times New Roman" w:cs="Times New Roman"/>
                <w:sz w:val="28"/>
                <w:szCs w:val="28"/>
              </w:rPr>
            </w:pPr>
            <w:r w:rsidRPr="00670067">
              <w:rPr>
                <w:rFonts w:ascii="Times New Roman" w:hAnsi="Times New Roman" w:cs="Times New Roman"/>
                <w:sz w:val="28"/>
                <w:szCs w:val="28"/>
              </w:rPr>
              <w:t>СК 9 Здатність застосовувати знання вимог охорони праці, електробезпеки та протипожежної безпеки під час проведення технічного обслуговування, ремонту та експлуатації об’єктів залізничного транспорту, їх систем та елементів.</w:t>
            </w:r>
          </w:p>
          <w:p w:rsidR="00377D5D" w:rsidRPr="00670067" w:rsidRDefault="00072D92" w:rsidP="00072D92">
            <w:pPr>
              <w:shd w:val="clear" w:color="auto" w:fill="FFFFFF"/>
              <w:tabs>
                <w:tab w:val="left" w:pos="437"/>
              </w:tabs>
              <w:ind w:left="11" w:right="17"/>
              <w:jc w:val="both"/>
              <w:rPr>
                <w:rFonts w:ascii="Times New Roman" w:hAnsi="Times New Roman" w:cs="Times New Roman"/>
                <w:sz w:val="28"/>
                <w:szCs w:val="28"/>
              </w:rPr>
            </w:pPr>
            <w:r w:rsidRPr="00670067">
              <w:rPr>
                <w:rFonts w:ascii="Times New Roman" w:hAnsi="Times New Roman" w:cs="Times New Roman"/>
                <w:sz w:val="28"/>
                <w:szCs w:val="28"/>
              </w:rPr>
              <w:t>СК 11 Здатність застосовувати енергоощадні та ресурсозберігаючі технології під час обслуговування, ремонту та експлуатації об’єктів залізничного транспорту.</w:t>
            </w:r>
          </w:p>
        </w:tc>
      </w:tr>
      <w:tr w:rsidR="00764CBE" w:rsidRPr="00670067" w:rsidTr="00047288">
        <w:tc>
          <w:tcPr>
            <w:tcW w:w="4195" w:type="dxa"/>
            <w:shd w:val="clear" w:color="auto" w:fill="D9E2F3" w:themeFill="accent5" w:themeFillTint="33"/>
          </w:tcPr>
          <w:p w:rsidR="002958FE" w:rsidRPr="00670067" w:rsidRDefault="00716F86" w:rsidP="0067702F">
            <w:pPr>
              <w:widowControl w:val="0"/>
              <w:rPr>
                <w:rFonts w:ascii="Times New Roman" w:hAnsi="Times New Roman" w:cs="Times New Roman"/>
                <w:bCs/>
                <w:sz w:val="28"/>
                <w:szCs w:val="28"/>
              </w:rPr>
            </w:pPr>
            <w:r w:rsidRPr="00670067">
              <w:rPr>
                <w:rFonts w:ascii="Times New Roman" w:hAnsi="Times New Roman" w:cs="Times New Roman"/>
                <w:bCs/>
                <w:sz w:val="28"/>
                <w:szCs w:val="28"/>
              </w:rPr>
              <w:lastRenderedPageBreak/>
              <w:t>Очікувані результати навчання</w:t>
            </w:r>
          </w:p>
        </w:tc>
        <w:tc>
          <w:tcPr>
            <w:tcW w:w="5728" w:type="dxa"/>
            <w:gridSpan w:val="2"/>
            <w:shd w:val="clear" w:color="auto" w:fill="E2EFD9" w:themeFill="accent6" w:themeFillTint="33"/>
          </w:tcPr>
          <w:p w:rsidR="00072D92" w:rsidRPr="00670067" w:rsidRDefault="00072D92" w:rsidP="00072D92">
            <w:pPr>
              <w:shd w:val="clear" w:color="auto" w:fill="FFFFFF"/>
              <w:tabs>
                <w:tab w:val="left" w:pos="437"/>
              </w:tabs>
              <w:ind w:left="11" w:right="17"/>
              <w:jc w:val="both"/>
              <w:rPr>
                <w:rFonts w:ascii="Times New Roman" w:hAnsi="Times New Roman" w:cs="Times New Roman"/>
                <w:sz w:val="28"/>
                <w:szCs w:val="28"/>
              </w:rPr>
            </w:pPr>
            <w:r w:rsidRPr="00670067">
              <w:rPr>
                <w:rFonts w:ascii="Times New Roman" w:hAnsi="Times New Roman" w:cs="Times New Roman"/>
                <w:sz w:val="28"/>
                <w:szCs w:val="28"/>
              </w:rPr>
              <w:t xml:space="preserve">РН1 Зберігати культурні та наукові цінності. Формувати світоглядну позицію щодо </w:t>
            </w:r>
            <w:r w:rsidRPr="00670067">
              <w:rPr>
                <w:rFonts w:ascii="Times New Roman" w:hAnsi="Times New Roman" w:cs="Times New Roman"/>
                <w:sz w:val="28"/>
                <w:szCs w:val="28"/>
              </w:rPr>
              <w:lastRenderedPageBreak/>
              <w:t xml:space="preserve">досягнення суспільства, фізичної та духовної культури.  </w:t>
            </w:r>
          </w:p>
          <w:p w:rsidR="00072D92" w:rsidRPr="00670067" w:rsidRDefault="00072D92" w:rsidP="00072D92">
            <w:pPr>
              <w:shd w:val="clear" w:color="auto" w:fill="FFFFFF"/>
              <w:tabs>
                <w:tab w:val="left" w:pos="437"/>
              </w:tabs>
              <w:ind w:left="11" w:right="17"/>
              <w:jc w:val="both"/>
              <w:rPr>
                <w:rFonts w:ascii="Times New Roman" w:hAnsi="Times New Roman" w:cs="Times New Roman"/>
                <w:sz w:val="28"/>
                <w:szCs w:val="28"/>
              </w:rPr>
            </w:pPr>
            <w:r w:rsidRPr="00670067">
              <w:rPr>
                <w:rFonts w:ascii="Times New Roman" w:hAnsi="Times New Roman" w:cs="Times New Roman"/>
                <w:sz w:val="28"/>
                <w:szCs w:val="28"/>
              </w:rPr>
              <w:t>РН2 Вільно спілкуватися державною мовою як усно, так і письмово, володіти технічною термінологією та логічно викладати свої думки.</w:t>
            </w:r>
          </w:p>
          <w:p w:rsidR="00072D92" w:rsidRPr="00670067" w:rsidRDefault="00072D92" w:rsidP="00072D92">
            <w:pPr>
              <w:shd w:val="clear" w:color="auto" w:fill="FFFFFF"/>
              <w:tabs>
                <w:tab w:val="left" w:pos="437"/>
              </w:tabs>
              <w:ind w:left="11" w:right="17"/>
              <w:jc w:val="both"/>
              <w:rPr>
                <w:rFonts w:ascii="Times New Roman" w:hAnsi="Times New Roman" w:cs="Times New Roman"/>
                <w:sz w:val="28"/>
                <w:szCs w:val="28"/>
              </w:rPr>
            </w:pPr>
            <w:r w:rsidRPr="00670067">
              <w:rPr>
                <w:rFonts w:ascii="Times New Roman" w:hAnsi="Times New Roman" w:cs="Times New Roman"/>
                <w:sz w:val="28"/>
                <w:szCs w:val="28"/>
              </w:rPr>
              <w:t>РН5 Застосовувати у професійній діяльності вимоги Закону України «Про залізничний транспорт»; основи законодавства України в галузі охорони довкілля і природокористування; Правила технічної експлуатації залізниць України; інструкції; нормативно-правові документи та рекомендації з експлуатації, ремонту та обслуговування об’єктів залізничного транспорту, їх систем та елементів.</w:t>
            </w:r>
          </w:p>
          <w:p w:rsidR="00072D92" w:rsidRPr="00670067" w:rsidRDefault="00072D92" w:rsidP="00072D92">
            <w:pPr>
              <w:shd w:val="clear" w:color="auto" w:fill="FFFFFF"/>
              <w:tabs>
                <w:tab w:val="left" w:pos="437"/>
              </w:tabs>
              <w:spacing w:before="5"/>
              <w:ind w:left="11" w:right="17"/>
              <w:jc w:val="both"/>
              <w:rPr>
                <w:rFonts w:ascii="Times New Roman" w:hAnsi="Times New Roman" w:cs="Times New Roman"/>
                <w:sz w:val="28"/>
                <w:szCs w:val="28"/>
              </w:rPr>
            </w:pPr>
            <w:r w:rsidRPr="00670067">
              <w:rPr>
                <w:rFonts w:ascii="Times New Roman" w:hAnsi="Times New Roman" w:cs="Times New Roman"/>
                <w:sz w:val="28"/>
                <w:szCs w:val="28"/>
              </w:rPr>
              <w:t>РН6 Експлуатувати об’єкти залізничного транспорту з дотриманням безпеки руху поїздів.</w:t>
            </w:r>
          </w:p>
          <w:p w:rsidR="00072D92" w:rsidRPr="00670067" w:rsidRDefault="00072D92" w:rsidP="00072D92">
            <w:pPr>
              <w:shd w:val="clear" w:color="auto" w:fill="FFFFFF"/>
              <w:tabs>
                <w:tab w:val="left" w:pos="437"/>
              </w:tabs>
              <w:ind w:left="11" w:right="17"/>
              <w:jc w:val="both"/>
              <w:rPr>
                <w:rFonts w:ascii="Times New Roman" w:hAnsi="Times New Roman" w:cs="Times New Roman"/>
                <w:sz w:val="28"/>
                <w:szCs w:val="28"/>
              </w:rPr>
            </w:pPr>
            <w:r w:rsidRPr="00670067">
              <w:rPr>
                <w:rFonts w:ascii="Times New Roman" w:hAnsi="Times New Roman" w:cs="Times New Roman"/>
                <w:sz w:val="28"/>
                <w:szCs w:val="28"/>
              </w:rPr>
              <w:t>РН7 Використовувати у професійній діяльності знання нормативно-правових актів, інструкцій з охорони праці, пожежної безпеки та електробезпеки.</w:t>
            </w:r>
          </w:p>
          <w:p w:rsidR="00072D92" w:rsidRPr="00670067" w:rsidRDefault="00072D92" w:rsidP="00072D92">
            <w:pPr>
              <w:shd w:val="clear" w:color="auto" w:fill="FFFFFF"/>
              <w:tabs>
                <w:tab w:val="left" w:pos="437"/>
              </w:tabs>
              <w:spacing w:before="5"/>
              <w:ind w:left="11" w:right="17"/>
              <w:jc w:val="both"/>
              <w:rPr>
                <w:rFonts w:ascii="Times New Roman" w:hAnsi="Times New Roman" w:cs="Times New Roman"/>
                <w:sz w:val="28"/>
                <w:szCs w:val="28"/>
              </w:rPr>
            </w:pPr>
            <w:r w:rsidRPr="00670067">
              <w:rPr>
                <w:rFonts w:ascii="Times New Roman" w:hAnsi="Times New Roman" w:cs="Times New Roman"/>
                <w:sz w:val="28"/>
                <w:szCs w:val="28"/>
              </w:rPr>
              <w:t>РН8 Оперувати поняттями вартості, якості, термінів виконання робіт для знаходження оптимальних рішень під час планування ремонту, експлуатації та технічного обслуговування об’єктів залізничного транспорту.</w:t>
            </w:r>
          </w:p>
          <w:p w:rsidR="00072D92" w:rsidRPr="00670067" w:rsidRDefault="00072D92" w:rsidP="00072D92">
            <w:pPr>
              <w:shd w:val="clear" w:color="auto" w:fill="FFFFFF"/>
              <w:tabs>
                <w:tab w:val="left" w:pos="437"/>
              </w:tabs>
              <w:spacing w:before="5"/>
              <w:ind w:left="11" w:right="17"/>
              <w:jc w:val="both"/>
              <w:rPr>
                <w:rFonts w:ascii="Times New Roman" w:hAnsi="Times New Roman" w:cs="Times New Roman"/>
                <w:sz w:val="28"/>
                <w:szCs w:val="28"/>
              </w:rPr>
            </w:pPr>
            <w:r w:rsidRPr="00670067">
              <w:rPr>
                <w:rFonts w:ascii="Times New Roman" w:hAnsi="Times New Roman" w:cs="Times New Roman"/>
                <w:sz w:val="28"/>
                <w:szCs w:val="28"/>
              </w:rPr>
              <w:t>РН9 Використовувати набуті теоретичні знання з устрою та принципу дії механізмів, вузлів та деталей об’єктів залізничного транспорту для визначення обсягу ремонтних робіт.</w:t>
            </w:r>
          </w:p>
          <w:p w:rsidR="00072D92" w:rsidRPr="00670067" w:rsidRDefault="00072D92" w:rsidP="00072D92">
            <w:pPr>
              <w:shd w:val="clear" w:color="auto" w:fill="FFFFFF"/>
              <w:tabs>
                <w:tab w:val="left" w:pos="437"/>
              </w:tabs>
              <w:spacing w:before="10"/>
              <w:ind w:left="11" w:right="17"/>
              <w:jc w:val="both"/>
              <w:rPr>
                <w:rFonts w:ascii="Times New Roman" w:hAnsi="Times New Roman" w:cs="Times New Roman"/>
                <w:sz w:val="28"/>
                <w:szCs w:val="28"/>
              </w:rPr>
            </w:pPr>
            <w:r w:rsidRPr="00670067">
              <w:rPr>
                <w:rFonts w:ascii="Times New Roman" w:hAnsi="Times New Roman" w:cs="Times New Roman"/>
                <w:sz w:val="28"/>
                <w:szCs w:val="28"/>
              </w:rPr>
              <w:t>РН10 Використовувати методи вимірювань, метрологічні норми та інші нормативні документи під час визначення технічного стану об’єктів залізничного транспорту, їх систем та елементів.</w:t>
            </w:r>
          </w:p>
          <w:p w:rsidR="00072D92" w:rsidRPr="00670067" w:rsidRDefault="00072D92" w:rsidP="00072D92">
            <w:pPr>
              <w:shd w:val="clear" w:color="auto" w:fill="FFFFFF"/>
              <w:tabs>
                <w:tab w:val="left" w:pos="437"/>
              </w:tabs>
              <w:ind w:left="11" w:right="17"/>
              <w:jc w:val="both"/>
              <w:rPr>
                <w:rFonts w:ascii="Times New Roman" w:hAnsi="Times New Roman" w:cs="Times New Roman"/>
                <w:sz w:val="28"/>
                <w:szCs w:val="28"/>
              </w:rPr>
            </w:pPr>
            <w:r w:rsidRPr="00670067">
              <w:rPr>
                <w:rFonts w:ascii="Times New Roman" w:hAnsi="Times New Roman" w:cs="Times New Roman"/>
                <w:sz w:val="28"/>
                <w:szCs w:val="28"/>
              </w:rPr>
              <w:t>РН11 Розробляти технологічну документацію для експлуатації, ремонту та технічного обслуговування об’єктів залізничного транспорту, їх систем та елементів.</w:t>
            </w:r>
          </w:p>
          <w:p w:rsidR="00072D92" w:rsidRPr="00670067" w:rsidRDefault="00072D92" w:rsidP="00072D92">
            <w:pPr>
              <w:shd w:val="clear" w:color="auto" w:fill="FFFFFF"/>
              <w:tabs>
                <w:tab w:val="left" w:pos="437"/>
              </w:tabs>
              <w:ind w:left="11" w:right="17"/>
              <w:jc w:val="both"/>
              <w:rPr>
                <w:rFonts w:ascii="Times New Roman" w:hAnsi="Times New Roman" w:cs="Times New Roman"/>
                <w:sz w:val="28"/>
                <w:szCs w:val="28"/>
              </w:rPr>
            </w:pPr>
            <w:r w:rsidRPr="00670067">
              <w:rPr>
                <w:rFonts w:ascii="Times New Roman" w:hAnsi="Times New Roman" w:cs="Times New Roman"/>
                <w:sz w:val="28"/>
                <w:szCs w:val="28"/>
              </w:rPr>
              <w:t xml:space="preserve">РН14 Розраховувати економічні показники експлуатації об’єктів залізничного транспорту, їх систем та елементів з </w:t>
            </w:r>
            <w:r w:rsidRPr="00670067">
              <w:rPr>
                <w:rFonts w:ascii="Times New Roman" w:hAnsi="Times New Roman" w:cs="Times New Roman"/>
                <w:sz w:val="28"/>
                <w:szCs w:val="28"/>
              </w:rPr>
              <w:lastRenderedPageBreak/>
              <w:t>урахуванням чинних вимог тарифікації робіт й оплати праці.</w:t>
            </w:r>
          </w:p>
          <w:p w:rsidR="00072D92" w:rsidRPr="00670067" w:rsidRDefault="00072D92" w:rsidP="00072D92">
            <w:pPr>
              <w:shd w:val="clear" w:color="auto" w:fill="FFFFFF"/>
              <w:tabs>
                <w:tab w:val="left" w:pos="437"/>
              </w:tabs>
              <w:ind w:left="11" w:right="17"/>
              <w:jc w:val="both"/>
              <w:rPr>
                <w:rFonts w:ascii="Times New Roman" w:hAnsi="Times New Roman" w:cs="Times New Roman"/>
                <w:sz w:val="28"/>
                <w:szCs w:val="28"/>
              </w:rPr>
            </w:pPr>
            <w:r w:rsidRPr="00670067">
              <w:rPr>
                <w:rFonts w:ascii="Times New Roman" w:hAnsi="Times New Roman" w:cs="Times New Roman"/>
                <w:sz w:val="28"/>
                <w:szCs w:val="28"/>
              </w:rPr>
              <w:t>РН15 Використовувати знання про облікові форми та інші документи інформаційного забезпечення для організації виробничого процесу.</w:t>
            </w:r>
          </w:p>
          <w:p w:rsidR="00072D92" w:rsidRPr="00670067" w:rsidRDefault="00072D92" w:rsidP="00072D92">
            <w:pPr>
              <w:widowControl w:val="0"/>
              <w:jc w:val="both"/>
              <w:rPr>
                <w:rFonts w:ascii="Times New Roman" w:hAnsi="Times New Roman" w:cs="Times New Roman"/>
                <w:sz w:val="28"/>
                <w:szCs w:val="28"/>
              </w:rPr>
            </w:pPr>
            <w:r w:rsidRPr="00670067">
              <w:rPr>
                <w:rFonts w:ascii="Times New Roman" w:hAnsi="Times New Roman" w:cs="Times New Roman"/>
                <w:sz w:val="28"/>
                <w:szCs w:val="28"/>
              </w:rPr>
              <w:t>РН16 Використовувати у професійній діяльності та набувати нові знання і уміння для оптимізації робіт з технічного обслуговування, ремонту та експлуатації об’єктів залізничного транспорту, їх систем та елементів.</w:t>
            </w:r>
          </w:p>
          <w:p w:rsidR="00377D5D" w:rsidRPr="00670067" w:rsidRDefault="00377D5D" w:rsidP="00072D92">
            <w:pPr>
              <w:widowControl w:val="0"/>
              <w:jc w:val="both"/>
              <w:rPr>
                <w:rFonts w:ascii="Times New Roman" w:hAnsi="Times New Roman" w:cs="Times New Roman"/>
                <w:bCs/>
                <w:sz w:val="28"/>
                <w:szCs w:val="28"/>
              </w:rPr>
            </w:pPr>
            <w:r w:rsidRPr="00670067">
              <w:rPr>
                <w:rFonts w:ascii="Times New Roman" w:hAnsi="Times New Roman" w:cs="Times New Roman"/>
                <w:bCs/>
                <w:sz w:val="28"/>
                <w:szCs w:val="28"/>
              </w:rPr>
              <w:t xml:space="preserve">Згідно з вимогами навчальної програми </w:t>
            </w:r>
            <w:r w:rsidR="001B417C" w:rsidRPr="00670067">
              <w:rPr>
                <w:rFonts w:ascii="Times New Roman" w:hAnsi="Times New Roman" w:cs="Times New Roman"/>
                <w:bCs/>
                <w:sz w:val="28"/>
                <w:szCs w:val="28"/>
              </w:rPr>
              <w:t xml:space="preserve">дисципліни </w:t>
            </w:r>
            <w:r w:rsidRPr="00670067">
              <w:rPr>
                <w:rFonts w:ascii="Times New Roman" w:hAnsi="Times New Roman" w:cs="Times New Roman"/>
                <w:bCs/>
                <w:sz w:val="28"/>
                <w:szCs w:val="28"/>
              </w:rPr>
              <w:t xml:space="preserve">студенти повинні </w:t>
            </w:r>
          </w:p>
          <w:p w:rsidR="00D2225E" w:rsidRPr="00670067" w:rsidRDefault="00377D5D" w:rsidP="00991B56">
            <w:pPr>
              <w:widowControl w:val="0"/>
              <w:ind w:firstLine="567"/>
              <w:jc w:val="both"/>
              <w:rPr>
                <w:rFonts w:ascii="Times New Roman" w:hAnsi="Times New Roman" w:cs="Times New Roman"/>
                <w:sz w:val="28"/>
                <w:szCs w:val="28"/>
              </w:rPr>
            </w:pPr>
            <w:r w:rsidRPr="00670067">
              <w:rPr>
                <w:rFonts w:ascii="Times New Roman" w:hAnsi="Times New Roman" w:cs="Times New Roman"/>
                <w:b/>
                <w:bCs/>
                <w:i/>
                <w:color w:val="2E74B5" w:themeColor="accent1" w:themeShade="BF"/>
                <w:sz w:val="28"/>
                <w:szCs w:val="28"/>
              </w:rPr>
              <w:t>знати:</w:t>
            </w:r>
            <w:r w:rsidR="00991B56" w:rsidRPr="00670067">
              <w:rPr>
                <w:rFonts w:ascii="Times New Roman" w:hAnsi="Times New Roman" w:cs="Times New Roman"/>
                <w:sz w:val="28"/>
                <w:szCs w:val="28"/>
              </w:rPr>
              <w:t xml:space="preserve">основні напрямки політики в галузі енергозбереження України, напрямки подальшого розвитку енергетики України, принципи роботи різних видів поновлюваних і нетрадиційних джерел енергії, причини відключення споживачів, вимоги до якості електричної енергії та можливості її підвищення, роль залізниці у структурі електропостачання; </w:t>
            </w:r>
          </w:p>
          <w:p w:rsidR="00D2225E" w:rsidRPr="00670067" w:rsidRDefault="00377D5D" w:rsidP="00991B56">
            <w:pPr>
              <w:widowControl w:val="0"/>
              <w:ind w:firstLine="567"/>
              <w:jc w:val="both"/>
              <w:rPr>
                <w:rFonts w:ascii="Times New Roman" w:hAnsi="Times New Roman" w:cs="Times New Roman"/>
                <w:bCs/>
                <w:sz w:val="28"/>
                <w:szCs w:val="28"/>
              </w:rPr>
            </w:pPr>
            <w:r w:rsidRPr="00670067">
              <w:rPr>
                <w:rFonts w:ascii="Times New Roman" w:hAnsi="Times New Roman" w:cs="Times New Roman"/>
                <w:b/>
                <w:bCs/>
                <w:i/>
                <w:color w:val="2E74B5" w:themeColor="accent1" w:themeShade="BF"/>
                <w:sz w:val="28"/>
                <w:szCs w:val="28"/>
              </w:rPr>
              <w:t>вміти:</w:t>
            </w:r>
            <w:r w:rsidR="00991B56" w:rsidRPr="00670067">
              <w:rPr>
                <w:rFonts w:ascii="Times New Roman" w:hAnsi="Times New Roman" w:cs="Times New Roman"/>
                <w:bCs/>
                <w:sz w:val="28"/>
                <w:szCs w:val="28"/>
              </w:rPr>
              <w:t>розраховувати витрати електроенергії в тяговій мережі, вибирати засоби підвищення якості електроенергії, приймати рішення щодо застосування різних тарифів за споживання електроенергії.</w:t>
            </w:r>
          </w:p>
        </w:tc>
      </w:tr>
      <w:tr w:rsidR="00761B37" w:rsidRPr="00670067" w:rsidTr="00047288">
        <w:tc>
          <w:tcPr>
            <w:tcW w:w="4195" w:type="dxa"/>
            <w:shd w:val="clear" w:color="auto" w:fill="D9E2F3" w:themeFill="accent5" w:themeFillTint="33"/>
          </w:tcPr>
          <w:p w:rsidR="00761B37" w:rsidRPr="00670067" w:rsidRDefault="00761B37" w:rsidP="0067702F">
            <w:pPr>
              <w:widowControl w:val="0"/>
              <w:rPr>
                <w:rFonts w:ascii="Times New Roman" w:hAnsi="Times New Roman" w:cs="Times New Roman"/>
                <w:sz w:val="28"/>
                <w:szCs w:val="28"/>
              </w:rPr>
            </w:pPr>
            <w:proofErr w:type="spellStart"/>
            <w:r w:rsidRPr="00670067">
              <w:rPr>
                <w:rFonts w:ascii="Times New Roman" w:hAnsi="Times New Roman" w:cs="Times New Roman"/>
                <w:sz w:val="28"/>
                <w:szCs w:val="28"/>
              </w:rPr>
              <w:lastRenderedPageBreak/>
              <w:t>Пререквізити</w:t>
            </w:r>
            <w:proofErr w:type="spellEnd"/>
          </w:p>
        </w:tc>
        <w:tc>
          <w:tcPr>
            <w:tcW w:w="5728" w:type="dxa"/>
            <w:gridSpan w:val="2"/>
            <w:shd w:val="clear" w:color="auto" w:fill="E2EFD9" w:themeFill="accent6" w:themeFillTint="33"/>
          </w:tcPr>
          <w:p w:rsidR="00761B37" w:rsidRPr="00670067" w:rsidRDefault="001E67A5" w:rsidP="00EF17B9">
            <w:pPr>
              <w:widowControl w:val="0"/>
              <w:jc w:val="both"/>
              <w:rPr>
                <w:rFonts w:ascii="Times New Roman" w:hAnsi="Times New Roman" w:cs="Times New Roman"/>
                <w:bCs/>
                <w:color w:val="FF0000"/>
                <w:sz w:val="28"/>
                <w:szCs w:val="28"/>
              </w:rPr>
            </w:pPr>
            <w:r w:rsidRPr="00670067">
              <w:rPr>
                <w:rFonts w:ascii="Times New Roman" w:hAnsi="Times New Roman" w:cs="Times New Roman"/>
                <w:bCs/>
                <w:sz w:val="28"/>
                <w:szCs w:val="28"/>
              </w:rPr>
              <w:t xml:space="preserve">Електропостачання залізниць, </w:t>
            </w:r>
            <w:r w:rsidR="00047288">
              <w:rPr>
                <w:rFonts w:ascii="Times New Roman" w:hAnsi="Times New Roman" w:cs="Times New Roman"/>
                <w:bCs/>
                <w:sz w:val="28"/>
                <w:szCs w:val="28"/>
              </w:rPr>
              <w:t xml:space="preserve">фізика, </w:t>
            </w:r>
            <w:r w:rsidR="00305492" w:rsidRPr="00670067">
              <w:rPr>
                <w:rFonts w:ascii="Times New Roman" w:hAnsi="Times New Roman" w:cs="Times New Roman"/>
                <w:bCs/>
                <w:sz w:val="28"/>
                <w:szCs w:val="28"/>
              </w:rPr>
              <w:t>електротехніка та електричні вимірювання,</w:t>
            </w:r>
            <w:r w:rsidRPr="00670067">
              <w:rPr>
                <w:rFonts w:ascii="Times New Roman" w:hAnsi="Times New Roman" w:cs="Times New Roman"/>
                <w:bCs/>
                <w:sz w:val="28"/>
                <w:szCs w:val="28"/>
              </w:rPr>
              <w:t xml:space="preserve"> електричні мережі, </w:t>
            </w:r>
            <w:r w:rsidR="00047288" w:rsidRPr="00670067">
              <w:rPr>
                <w:rFonts w:ascii="Times New Roman" w:hAnsi="Times New Roman" w:cs="Times New Roman"/>
                <w:bCs/>
                <w:color w:val="FF0000"/>
                <w:sz w:val="28"/>
                <w:szCs w:val="28"/>
              </w:rPr>
              <w:t xml:space="preserve"> </w:t>
            </w:r>
            <w:r w:rsidR="00047288" w:rsidRPr="00047288">
              <w:rPr>
                <w:rFonts w:ascii="Times New Roman" w:hAnsi="Times New Roman" w:cs="Times New Roman"/>
                <w:bCs/>
                <w:sz w:val="28"/>
                <w:szCs w:val="28"/>
              </w:rPr>
              <w:t>електричні машини,</w:t>
            </w:r>
            <w:r w:rsidR="00047288" w:rsidRPr="00670067">
              <w:rPr>
                <w:rFonts w:ascii="Times New Roman" w:hAnsi="Times New Roman" w:cs="Times New Roman"/>
                <w:bCs/>
                <w:color w:val="FF0000"/>
                <w:sz w:val="28"/>
                <w:szCs w:val="28"/>
              </w:rPr>
              <w:t xml:space="preserve"> </w:t>
            </w:r>
            <w:r w:rsidRPr="00670067">
              <w:rPr>
                <w:rFonts w:ascii="Times New Roman" w:hAnsi="Times New Roman" w:cs="Times New Roman"/>
                <w:bCs/>
                <w:sz w:val="28"/>
                <w:szCs w:val="28"/>
              </w:rPr>
              <w:t>контактна мережа,електричні станції і підстанції, тягові підстанції залізниць та метрополітенів.</w:t>
            </w:r>
          </w:p>
        </w:tc>
      </w:tr>
      <w:tr w:rsidR="00761B37" w:rsidRPr="00670067" w:rsidTr="00047288">
        <w:tc>
          <w:tcPr>
            <w:tcW w:w="4195" w:type="dxa"/>
            <w:shd w:val="clear" w:color="auto" w:fill="D9E2F3" w:themeFill="accent5" w:themeFillTint="33"/>
          </w:tcPr>
          <w:p w:rsidR="00761B37" w:rsidRPr="00670067" w:rsidRDefault="00761B37" w:rsidP="0067702F">
            <w:pPr>
              <w:widowControl w:val="0"/>
              <w:rPr>
                <w:rFonts w:ascii="Times New Roman" w:hAnsi="Times New Roman" w:cs="Times New Roman"/>
                <w:bCs/>
                <w:sz w:val="28"/>
                <w:szCs w:val="28"/>
              </w:rPr>
            </w:pPr>
            <w:proofErr w:type="spellStart"/>
            <w:r w:rsidRPr="00670067">
              <w:rPr>
                <w:rFonts w:ascii="Times New Roman" w:hAnsi="Times New Roman" w:cs="Times New Roman"/>
                <w:bCs/>
                <w:sz w:val="28"/>
                <w:szCs w:val="28"/>
              </w:rPr>
              <w:t>Постреквізити</w:t>
            </w:r>
            <w:proofErr w:type="spellEnd"/>
          </w:p>
        </w:tc>
        <w:tc>
          <w:tcPr>
            <w:tcW w:w="5728" w:type="dxa"/>
            <w:gridSpan w:val="2"/>
            <w:shd w:val="clear" w:color="auto" w:fill="E2EFD9" w:themeFill="accent6" w:themeFillTint="33"/>
          </w:tcPr>
          <w:p w:rsidR="00D51BF0" w:rsidRPr="00322928" w:rsidRDefault="00047288" w:rsidP="00901AD6">
            <w:pPr>
              <w:widowControl w:val="0"/>
              <w:jc w:val="both"/>
              <w:rPr>
                <w:rFonts w:ascii="Times New Roman" w:hAnsi="Times New Roman" w:cs="Times New Roman"/>
                <w:bCs/>
                <w:sz w:val="28"/>
                <w:szCs w:val="28"/>
              </w:rPr>
            </w:pPr>
            <w:r w:rsidRPr="00322928">
              <w:rPr>
                <w:rFonts w:ascii="Times New Roman" w:hAnsi="Times New Roman" w:cs="Times New Roman"/>
                <w:bCs/>
                <w:sz w:val="28"/>
                <w:szCs w:val="28"/>
              </w:rPr>
              <w:t xml:space="preserve">Навчальна дисципліна «Енергозбереження» </w:t>
            </w:r>
            <w:r w:rsidR="00322928">
              <w:rPr>
                <w:rFonts w:ascii="Times New Roman" w:hAnsi="Times New Roman" w:cs="Times New Roman"/>
                <w:bCs/>
                <w:sz w:val="28"/>
                <w:szCs w:val="28"/>
              </w:rPr>
              <w:t>дає можли</w:t>
            </w:r>
            <w:r w:rsidRPr="00322928">
              <w:rPr>
                <w:rFonts w:ascii="Times New Roman" w:hAnsi="Times New Roman" w:cs="Times New Roman"/>
                <w:bCs/>
                <w:sz w:val="28"/>
                <w:szCs w:val="28"/>
              </w:rPr>
              <w:t>вість в подальшому опановувати технічні навчальні дисципліни</w:t>
            </w:r>
            <w:r w:rsidR="00322928" w:rsidRPr="00322928">
              <w:rPr>
                <w:rFonts w:ascii="Times New Roman" w:hAnsi="Times New Roman" w:cs="Times New Roman"/>
                <w:bCs/>
                <w:sz w:val="28"/>
                <w:szCs w:val="28"/>
              </w:rPr>
              <w:t xml:space="preserve"> </w:t>
            </w:r>
            <w:r w:rsidRPr="00322928">
              <w:rPr>
                <w:rFonts w:ascii="Times New Roman" w:hAnsi="Times New Roman" w:cs="Times New Roman"/>
                <w:bCs/>
                <w:sz w:val="28"/>
                <w:szCs w:val="28"/>
              </w:rPr>
              <w:t xml:space="preserve">на рівні вищої освіти </w:t>
            </w:r>
            <w:r w:rsidR="00322928" w:rsidRPr="00322928">
              <w:rPr>
                <w:rFonts w:ascii="Times New Roman" w:hAnsi="Times New Roman" w:cs="Times New Roman"/>
                <w:bCs/>
                <w:sz w:val="28"/>
                <w:szCs w:val="28"/>
              </w:rPr>
              <w:t xml:space="preserve">за освітнім </w:t>
            </w:r>
            <w:proofErr w:type="spellStart"/>
            <w:r w:rsidR="00322928" w:rsidRPr="00322928">
              <w:rPr>
                <w:rFonts w:ascii="Times New Roman" w:hAnsi="Times New Roman" w:cs="Times New Roman"/>
                <w:bCs/>
                <w:sz w:val="28"/>
                <w:szCs w:val="28"/>
              </w:rPr>
              <w:t>супенем</w:t>
            </w:r>
            <w:proofErr w:type="spellEnd"/>
            <w:r w:rsidR="00322928" w:rsidRPr="00322928">
              <w:rPr>
                <w:rFonts w:ascii="Times New Roman" w:hAnsi="Times New Roman" w:cs="Times New Roman"/>
                <w:bCs/>
                <w:sz w:val="28"/>
                <w:szCs w:val="28"/>
              </w:rPr>
              <w:t xml:space="preserve"> «бакалавр»</w:t>
            </w:r>
          </w:p>
        </w:tc>
      </w:tr>
      <w:tr w:rsidR="00764CBE" w:rsidRPr="00670067" w:rsidTr="00047288">
        <w:tc>
          <w:tcPr>
            <w:tcW w:w="4195" w:type="dxa"/>
            <w:shd w:val="clear" w:color="auto" w:fill="D9E2F3" w:themeFill="accent5" w:themeFillTint="33"/>
          </w:tcPr>
          <w:p w:rsidR="002958FE" w:rsidRPr="00670067" w:rsidRDefault="00761B37" w:rsidP="0067702F">
            <w:pPr>
              <w:widowControl w:val="0"/>
              <w:rPr>
                <w:rFonts w:ascii="Times New Roman" w:hAnsi="Times New Roman" w:cs="Times New Roman"/>
                <w:bCs/>
                <w:sz w:val="28"/>
                <w:szCs w:val="28"/>
              </w:rPr>
            </w:pPr>
            <w:r w:rsidRPr="00670067">
              <w:rPr>
                <w:rFonts w:ascii="Times New Roman" w:hAnsi="Times New Roman" w:cs="Times New Roman"/>
                <w:bCs/>
                <w:sz w:val="28"/>
                <w:szCs w:val="28"/>
              </w:rPr>
              <w:t>Навчальна логістика</w:t>
            </w:r>
          </w:p>
        </w:tc>
        <w:tc>
          <w:tcPr>
            <w:tcW w:w="5728" w:type="dxa"/>
            <w:gridSpan w:val="2"/>
            <w:shd w:val="clear" w:color="auto" w:fill="E2EFD9" w:themeFill="accent6" w:themeFillTint="33"/>
          </w:tcPr>
          <w:p w:rsidR="00761B37" w:rsidRPr="00670067" w:rsidRDefault="00761B37" w:rsidP="00A272EC">
            <w:pPr>
              <w:widowControl w:val="0"/>
              <w:jc w:val="center"/>
              <w:rPr>
                <w:rFonts w:ascii="Times New Roman" w:hAnsi="Times New Roman" w:cs="Times New Roman"/>
                <w:b/>
                <w:bCs/>
                <w:i/>
                <w:iCs/>
                <w:color w:val="0070C0"/>
                <w:sz w:val="28"/>
                <w:szCs w:val="28"/>
                <w:u w:val="single"/>
              </w:rPr>
            </w:pPr>
            <w:r w:rsidRPr="00670067">
              <w:rPr>
                <w:rFonts w:ascii="Times New Roman" w:hAnsi="Times New Roman" w:cs="Times New Roman"/>
                <w:b/>
                <w:bCs/>
                <w:i/>
                <w:iCs/>
                <w:color w:val="0070C0"/>
                <w:sz w:val="28"/>
                <w:szCs w:val="28"/>
                <w:u w:val="single"/>
              </w:rPr>
              <w:t>Теми лекцій</w:t>
            </w:r>
          </w:p>
          <w:p w:rsidR="00ED5DCE" w:rsidRPr="00670067" w:rsidRDefault="00ED5DCE" w:rsidP="00ED5DCE">
            <w:pPr>
              <w:tabs>
                <w:tab w:val="left" w:pos="540"/>
                <w:tab w:val="left" w:pos="567"/>
              </w:tabs>
              <w:rPr>
                <w:rFonts w:ascii="Times New Roman" w:hAnsi="Times New Roman" w:cs="Times New Roman"/>
                <w:sz w:val="28"/>
                <w:szCs w:val="28"/>
              </w:rPr>
            </w:pPr>
            <w:r w:rsidRPr="00670067">
              <w:rPr>
                <w:rFonts w:ascii="Times New Roman" w:hAnsi="Times New Roman" w:cs="Times New Roman"/>
                <w:b/>
                <w:bCs/>
                <w:sz w:val="28"/>
                <w:szCs w:val="28"/>
              </w:rPr>
              <w:t xml:space="preserve">Розділ </w:t>
            </w:r>
            <w:r w:rsidR="00AF5C0B" w:rsidRPr="00670067">
              <w:rPr>
                <w:rFonts w:ascii="Times New Roman" w:hAnsi="Times New Roman" w:cs="Times New Roman"/>
                <w:b/>
                <w:bCs/>
                <w:sz w:val="28"/>
                <w:szCs w:val="28"/>
              </w:rPr>
              <w:t>І</w:t>
            </w:r>
            <w:r w:rsidRPr="00670067">
              <w:rPr>
                <w:rFonts w:ascii="Times New Roman" w:hAnsi="Times New Roman" w:cs="Times New Roman"/>
                <w:sz w:val="28"/>
                <w:szCs w:val="28"/>
              </w:rPr>
              <w:t xml:space="preserve">  Енергосистеми. Джерела електроенергії. Втрати електроенергії.</w:t>
            </w:r>
          </w:p>
          <w:p w:rsidR="00ED5DCE" w:rsidRPr="00670067" w:rsidRDefault="00ED5DCE" w:rsidP="00ED5DCE">
            <w:pPr>
              <w:jc w:val="both"/>
              <w:rPr>
                <w:rFonts w:ascii="Times New Roman" w:hAnsi="Times New Roman" w:cs="Times New Roman"/>
                <w:sz w:val="28"/>
                <w:szCs w:val="28"/>
              </w:rPr>
            </w:pPr>
            <w:r w:rsidRPr="00670067">
              <w:rPr>
                <w:rFonts w:ascii="Times New Roman" w:hAnsi="Times New Roman" w:cs="Times New Roman"/>
                <w:b/>
                <w:sz w:val="28"/>
                <w:szCs w:val="28"/>
              </w:rPr>
              <w:t>Тема 1.</w:t>
            </w:r>
            <w:r w:rsidRPr="00670067">
              <w:rPr>
                <w:rFonts w:ascii="Times New Roman" w:hAnsi="Times New Roman" w:cs="Times New Roman"/>
                <w:sz w:val="28"/>
                <w:szCs w:val="28"/>
              </w:rPr>
              <w:t xml:space="preserve"> Вступ. Історичний аспект енергозбереження.</w:t>
            </w:r>
          </w:p>
          <w:p w:rsidR="00ED5DCE" w:rsidRPr="00670067" w:rsidRDefault="00ED5DCE" w:rsidP="00ED5DCE">
            <w:pPr>
              <w:jc w:val="both"/>
              <w:rPr>
                <w:rFonts w:ascii="Times New Roman" w:hAnsi="Times New Roman" w:cs="Times New Roman"/>
                <w:sz w:val="28"/>
                <w:szCs w:val="28"/>
              </w:rPr>
            </w:pPr>
            <w:r w:rsidRPr="00670067">
              <w:rPr>
                <w:rFonts w:ascii="Times New Roman" w:hAnsi="Times New Roman" w:cs="Times New Roman"/>
                <w:b/>
                <w:sz w:val="28"/>
                <w:szCs w:val="28"/>
              </w:rPr>
              <w:t>Тема 2</w:t>
            </w:r>
            <w:r w:rsidRPr="00670067">
              <w:rPr>
                <w:rFonts w:ascii="Times New Roman" w:hAnsi="Times New Roman" w:cs="Times New Roman"/>
                <w:b/>
                <w:bCs/>
                <w:sz w:val="28"/>
                <w:szCs w:val="28"/>
              </w:rPr>
              <w:t xml:space="preserve">. </w:t>
            </w:r>
            <w:r w:rsidRPr="00670067">
              <w:rPr>
                <w:rFonts w:ascii="Times New Roman" w:hAnsi="Times New Roman" w:cs="Times New Roman"/>
                <w:sz w:val="28"/>
                <w:szCs w:val="28"/>
              </w:rPr>
              <w:t>Енергетичний потенціал України.</w:t>
            </w:r>
          </w:p>
          <w:p w:rsidR="00ED5DCE" w:rsidRPr="00670067" w:rsidRDefault="00ED5DCE" w:rsidP="00ED5DCE">
            <w:pPr>
              <w:jc w:val="both"/>
              <w:rPr>
                <w:rFonts w:ascii="Times New Roman" w:hAnsi="Times New Roman" w:cs="Times New Roman"/>
                <w:b/>
                <w:bCs/>
                <w:sz w:val="28"/>
                <w:szCs w:val="28"/>
              </w:rPr>
            </w:pPr>
            <w:r w:rsidRPr="00670067">
              <w:rPr>
                <w:rFonts w:ascii="Times New Roman" w:hAnsi="Times New Roman" w:cs="Times New Roman"/>
                <w:b/>
                <w:sz w:val="28"/>
                <w:szCs w:val="28"/>
              </w:rPr>
              <w:t>Тема 3.</w:t>
            </w:r>
            <w:r w:rsidRPr="00670067">
              <w:rPr>
                <w:rFonts w:ascii="Times New Roman" w:hAnsi="Times New Roman" w:cs="Times New Roman"/>
                <w:sz w:val="28"/>
                <w:szCs w:val="28"/>
              </w:rPr>
              <w:t xml:space="preserve"> Системи виробництва, розподілу та споживання електроенергії</w:t>
            </w:r>
            <w:r w:rsidRPr="00670067">
              <w:rPr>
                <w:rFonts w:ascii="Times New Roman" w:hAnsi="Times New Roman" w:cs="Times New Roman"/>
                <w:bCs/>
                <w:sz w:val="28"/>
                <w:szCs w:val="28"/>
              </w:rPr>
              <w:t>.</w:t>
            </w:r>
          </w:p>
          <w:p w:rsidR="00ED5DCE" w:rsidRPr="00670067" w:rsidRDefault="00ED5DCE" w:rsidP="00ED5DCE">
            <w:pPr>
              <w:jc w:val="both"/>
              <w:rPr>
                <w:rFonts w:ascii="Times New Roman" w:hAnsi="Times New Roman" w:cs="Times New Roman"/>
                <w:sz w:val="28"/>
                <w:szCs w:val="28"/>
              </w:rPr>
            </w:pPr>
            <w:r w:rsidRPr="00670067">
              <w:rPr>
                <w:rFonts w:ascii="Times New Roman" w:hAnsi="Times New Roman" w:cs="Times New Roman"/>
                <w:b/>
                <w:bCs/>
                <w:sz w:val="28"/>
                <w:szCs w:val="28"/>
              </w:rPr>
              <w:lastRenderedPageBreak/>
              <w:t xml:space="preserve">Тема 4. </w:t>
            </w:r>
            <w:r w:rsidRPr="00670067">
              <w:rPr>
                <w:rFonts w:ascii="Times New Roman" w:hAnsi="Times New Roman" w:cs="Times New Roman"/>
                <w:sz w:val="28"/>
                <w:szCs w:val="28"/>
              </w:rPr>
              <w:t xml:space="preserve">Структура звітних втрат </w:t>
            </w:r>
            <w:proofErr w:type="spellStart"/>
            <w:r w:rsidRPr="00670067">
              <w:rPr>
                <w:rFonts w:ascii="Times New Roman" w:hAnsi="Times New Roman" w:cs="Times New Roman"/>
                <w:sz w:val="28"/>
                <w:szCs w:val="28"/>
              </w:rPr>
              <w:t>електро-енергії</w:t>
            </w:r>
            <w:proofErr w:type="spellEnd"/>
            <w:r w:rsidRPr="00670067">
              <w:rPr>
                <w:rFonts w:ascii="Times New Roman" w:hAnsi="Times New Roman" w:cs="Times New Roman"/>
                <w:sz w:val="28"/>
                <w:szCs w:val="28"/>
              </w:rPr>
              <w:t>. Небаланси електроенергії.</w:t>
            </w:r>
          </w:p>
          <w:p w:rsidR="00ED5DCE" w:rsidRPr="00670067" w:rsidRDefault="00ED5DCE" w:rsidP="00ED5DCE">
            <w:pPr>
              <w:tabs>
                <w:tab w:val="left" w:pos="7650"/>
              </w:tabs>
              <w:ind w:left="1440" w:hanging="1440"/>
              <w:rPr>
                <w:rFonts w:ascii="Times New Roman" w:hAnsi="Times New Roman" w:cs="Times New Roman"/>
                <w:sz w:val="28"/>
                <w:szCs w:val="28"/>
              </w:rPr>
            </w:pPr>
            <w:r w:rsidRPr="00670067">
              <w:rPr>
                <w:rFonts w:ascii="Times New Roman" w:hAnsi="Times New Roman" w:cs="Times New Roman"/>
                <w:b/>
                <w:bCs/>
                <w:sz w:val="28"/>
                <w:szCs w:val="28"/>
              </w:rPr>
              <w:t xml:space="preserve">Тема 5. </w:t>
            </w:r>
            <w:r w:rsidRPr="00670067">
              <w:rPr>
                <w:rFonts w:ascii="Times New Roman" w:hAnsi="Times New Roman" w:cs="Times New Roman"/>
                <w:sz w:val="28"/>
                <w:szCs w:val="28"/>
              </w:rPr>
              <w:t xml:space="preserve">Нормування втрат. Загальні відомості </w:t>
            </w:r>
          </w:p>
          <w:p w:rsidR="00ED5DCE" w:rsidRPr="00670067" w:rsidRDefault="00ED5DCE" w:rsidP="00ED5DCE">
            <w:pPr>
              <w:tabs>
                <w:tab w:val="left" w:pos="7650"/>
              </w:tabs>
              <w:ind w:left="1440" w:hanging="1440"/>
              <w:rPr>
                <w:rFonts w:ascii="Times New Roman" w:hAnsi="Times New Roman" w:cs="Times New Roman"/>
                <w:b/>
                <w:bCs/>
                <w:sz w:val="28"/>
                <w:szCs w:val="28"/>
              </w:rPr>
            </w:pPr>
            <w:r w:rsidRPr="00670067">
              <w:rPr>
                <w:rFonts w:ascii="Times New Roman" w:hAnsi="Times New Roman" w:cs="Times New Roman"/>
                <w:sz w:val="28"/>
                <w:szCs w:val="28"/>
              </w:rPr>
              <w:t>про втрати</w:t>
            </w:r>
            <w:r w:rsidRPr="00670067">
              <w:rPr>
                <w:rFonts w:ascii="Times New Roman" w:hAnsi="Times New Roman" w:cs="Times New Roman"/>
                <w:sz w:val="28"/>
                <w:szCs w:val="28"/>
              </w:rPr>
              <w:tab/>
            </w:r>
          </w:p>
          <w:p w:rsidR="00ED5DCE" w:rsidRPr="00670067" w:rsidRDefault="00ED5DCE" w:rsidP="00ED5DCE">
            <w:pPr>
              <w:rPr>
                <w:rFonts w:ascii="Times New Roman" w:hAnsi="Times New Roman" w:cs="Times New Roman"/>
                <w:sz w:val="28"/>
                <w:szCs w:val="28"/>
              </w:rPr>
            </w:pPr>
            <w:r w:rsidRPr="00670067">
              <w:rPr>
                <w:rFonts w:ascii="Times New Roman" w:hAnsi="Times New Roman" w:cs="Times New Roman"/>
                <w:b/>
                <w:bCs/>
                <w:sz w:val="28"/>
                <w:szCs w:val="28"/>
              </w:rPr>
              <w:t>Тема 6.</w:t>
            </w:r>
            <w:r w:rsidRPr="00670067">
              <w:rPr>
                <w:rFonts w:ascii="Times New Roman" w:hAnsi="Times New Roman" w:cs="Times New Roman"/>
                <w:sz w:val="28"/>
                <w:szCs w:val="28"/>
              </w:rPr>
              <w:t xml:space="preserve"> Навантаження нетягових споживачів. Загальні положення з розрахунку втрат.</w:t>
            </w:r>
          </w:p>
          <w:p w:rsidR="00ED5DCE" w:rsidRPr="00670067" w:rsidRDefault="00ED5DCE" w:rsidP="00ED5DCE">
            <w:pPr>
              <w:rPr>
                <w:rFonts w:ascii="Times New Roman" w:hAnsi="Times New Roman" w:cs="Times New Roman"/>
                <w:w w:val="80"/>
                <w:sz w:val="28"/>
                <w:szCs w:val="28"/>
              </w:rPr>
            </w:pPr>
            <w:r w:rsidRPr="00670067">
              <w:rPr>
                <w:rFonts w:ascii="Times New Roman" w:hAnsi="Times New Roman" w:cs="Times New Roman"/>
                <w:b/>
                <w:sz w:val="28"/>
                <w:szCs w:val="28"/>
              </w:rPr>
              <w:t>Тема 7.</w:t>
            </w:r>
            <w:r w:rsidRPr="00670067">
              <w:rPr>
                <w:rFonts w:ascii="Times New Roman" w:hAnsi="Times New Roman" w:cs="Times New Roman"/>
                <w:sz w:val="28"/>
                <w:szCs w:val="28"/>
              </w:rPr>
              <w:t xml:space="preserve"> Енергосистеми. Джерела електричної енергії. Втрати електроенергії</w:t>
            </w:r>
          </w:p>
          <w:p w:rsidR="00ED5DCE" w:rsidRPr="00670067" w:rsidRDefault="00ED5DCE" w:rsidP="00ED5DCE">
            <w:pPr>
              <w:rPr>
                <w:rFonts w:ascii="Times New Roman" w:hAnsi="Times New Roman" w:cs="Times New Roman"/>
                <w:bCs/>
                <w:sz w:val="28"/>
                <w:szCs w:val="28"/>
              </w:rPr>
            </w:pPr>
            <w:r w:rsidRPr="00670067">
              <w:rPr>
                <w:rFonts w:ascii="Times New Roman" w:hAnsi="Times New Roman" w:cs="Times New Roman"/>
                <w:b/>
                <w:bCs/>
                <w:sz w:val="28"/>
                <w:szCs w:val="28"/>
              </w:rPr>
              <w:t xml:space="preserve">Розділ </w:t>
            </w:r>
            <w:r w:rsidR="00AF5C0B" w:rsidRPr="00670067">
              <w:rPr>
                <w:rFonts w:ascii="Times New Roman" w:hAnsi="Times New Roman" w:cs="Times New Roman"/>
                <w:b/>
                <w:bCs/>
                <w:sz w:val="28"/>
                <w:szCs w:val="28"/>
              </w:rPr>
              <w:t>ІІ</w:t>
            </w:r>
            <w:r w:rsidRPr="00670067">
              <w:rPr>
                <w:rFonts w:ascii="Times New Roman" w:hAnsi="Times New Roman" w:cs="Times New Roman"/>
                <w:bCs/>
                <w:w w:val="90"/>
                <w:sz w:val="28"/>
                <w:szCs w:val="28"/>
              </w:rPr>
              <w:t>Якість електроенергії. Засоби підвищення якості. Системи керування та облік електроенергії</w:t>
            </w:r>
          </w:p>
          <w:p w:rsidR="00ED5DCE" w:rsidRPr="00670067" w:rsidRDefault="00ED5DCE" w:rsidP="00F5233E">
            <w:pPr>
              <w:ind w:firstLine="41"/>
              <w:jc w:val="both"/>
              <w:rPr>
                <w:rFonts w:ascii="Times New Roman" w:hAnsi="Times New Roman" w:cs="Times New Roman"/>
                <w:b/>
                <w:sz w:val="28"/>
                <w:szCs w:val="28"/>
              </w:rPr>
            </w:pPr>
            <w:r w:rsidRPr="00670067">
              <w:rPr>
                <w:rFonts w:ascii="Times New Roman" w:hAnsi="Times New Roman" w:cs="Times New Roman"/>
                <w:b/>
                <w:sz w:val="28"/>
                <w:szCs w:val="28"/>
              </w:rPr>
              <w:t xml:space="preserve">Тема 1. </w:t>
            </w:r>
            <w:r w:rsidRPr="00670067">
              <w:rPr>
                <w:rFonts w:ascii="Times New Roman" w:hAnsi="Times New Roman" w:cs="Times New Roman"/>
                <w:sz w:val="28"/>
                <w:szCs w:val="28"/>
              </w:rPr>
              <w:t xml:space="preserve">Загальні характеристики змінинапруги в тяговій мережі. Вплив рівня напруги на роботу електрорухомого складу. </w:t>
            </w:r>
          </w:p>
          <w:p w:rsidR="00ED5DCE" w:rsidRPr="00670067" w:rsidRDefault="00ED5DCE" w:rsidP="00F5233E">
            <w:pPr>
              <w:jc w:val="both"/>
              <w:rPr>
                <w:rFonts w:ascii="Times New Roman" w:hAnsi="Times New Roman" w:cs="Times New Roman"/>
                <w:sz w:val="28"/>
                <w:szCs w:val="28"/>
              </w:rPr>
            </w:pPr>
            <w:r w:rsidRPr="00670067">
              <w:rPr>
                <w:rFonts w:ascii="Times New Roman" w:hAnsi="Times New Roman" w:cs="Times New Roman"/>
                <w:b/>
                <w:sz w:val="28"/>
                <w:szCs w:val="28"/>
              </w:rPr>
              <w:t xml:space="preserve">Тема 2. </w:t>
            </w:r>
            <w:r w:rsidRPr="00670067">
              <w:rPr>
                <w:rFonts w:ascii="Times New Roman" w:hAnsi="Times New Roman" w:cs="Times New Roman"/>
                <w:sz w:val="28"/>
                <w:szCs w:val="28"/>
              </w:rPr>
              <w:t xml:space="preserve">Особливості постачання </w:t>
            </w:r>
            <w:proofErr w:type="spellStart"/>
            <w:r w:rsidRPr="00670067">
              <w:rPr>
                <w:rFonts w:ascii="Times New Roman" w:hAnsi="Times New Roman" w:cs="Times New Roman"/>
                <w:sz w:val="28"/>
                <w:szCs w:val="28"/>
              </w:rPr>
              <w:t>електро</w:t>
            </w:r>
            <w:r w:rsidR="00F5233E" w:rsidRPr="00670067">
              <w:rPr>
                <w:rFonts w:ascii="Times New Roman" w:hAnsi="Times New Roman" w:cs="Times New Roman"/>
                <w:sz w:val="28"/>
                <w:szCs w:val="28"/>
              </w:rPr>
              <w:t>-</w:t>
            </w:r>
            <w:r w:rsidRPr="00670067">
              <w:rPr>
                <w:rFonts w:ascii="Times New Roman" w:hAnsi="Times New Roman" w:cs="Times New Roman"/>
                <w:sz w:val="28"/>
                <w:szCs w:val="28"/>
              </w:rPr>
              <w:t>енергії</w:t>
            </w:r>
            <w:proofErr w:type="spellEnd"/>
            <w:r w:rsidRPr="00670067">
              <w:rPr>
                <w:rFonts w:ascii="Times New Roman" w:hAnsi="Times New Roman" w:cs="Times New Roman"/>
                <w:sz w:val="28"/>
                <w:szCs w:val="28"/>
              </w:rPr>
              <w:t xml:space="preserve"> залізницею. </w:t>
            </w:r>
          </w:p>
          <w:p w:rsidR="00ED5DCE" w:rsidRPr="00670067" w:rsidRDefault="00ED5DCE" w:rsidP="00ED5DCE">
            <w:pPr>
              <w:ind w:left="900" w:hanging="900"/>
              <w:rPr>
                <w:rFonts w:ascii="Times New Roman" w:hAnsi="Times New Roman" w:cs="Times New Roman"/>
                <w:b/>
                <w:sz w:val="28"/>
                <w:szCs w:val="28"/>
              </w:rPr>
            </w:pPr>
            <w:r w:rsidRPr="00670067">
              <w:rPr>
                <w:rFonts w:ascii="Times New Roman" w:hAnsi="Times New Roman" w:cs="Times New Roman"/>
                <w:b/>
                <w:sz w:val="28"/>
                <w:szCs w:val="28"/>
              </w:rPr>
              <w:t>Тема 3.</w:t>
            </w:r>
            <w:r w:rsidRPr="00670067">
              <w:rPr>
                <w:rFonts w:ascii="Times New Roman" w:hAnsi="Times New Roman" w:cs="Times New Roman"/>
                <w:sz w:val="28"/>
                <w:szCs w:val="28"/>
              </w:rPr>
              <w:t xml:space="preserve"> Специфіка умов роботи залізниці.</w:t>
            </w:r>
          </w:p>
          <w:p w:rsidR="00ED5DCE" w:rsidRPr="00670067" w:rsidRDefault="00ED5DCE" w:rsidP="00ED5DCE">
            <w:pPr>
              <w:ind w:left="900" w:hanging="900"/>
              <w:rPr>
                <w:rFonts w:ascii="Times New Roman" w:hAnsi="Times New Roman" w:cs="Times New Roman"/>
                <w:bCs/>
                <w:sz w:val="28"/>
                <w:szCs w:val="28"/>
              </w:rPr>
            </w:pPr>
            <w:r w:rsidRPr="00670067">
              <w:rPr>
                <w:rFonts w:ascii="Times New Roman" w:hAnsi="Times New Roman" w:cs="Times New Roman"/>
                <w:b/>
                <w:sz w:val="28"/>
                <w:szCs w:val="28"/>
              </w:rPr>
              <w:t>Тема 4.</w:t>
            </w:r>
            <w:r w:rsidRPr="00670067">
              <w:rPr>
                <w:rFonts w:ascii="Times New Roman" w:hAnsi="Times New Roman" w:cs="Times New Roman"/>
                <w:sz w:val="28"/>
                <w:szCs w:val="28"/>
              </w:rPr>
              <w:t xml:space="preserve"> Тарифікація електроенергії.</w:t>
            </w:r>
          </w:p>
          <w:p w:rsidR="00ED5DCE" w:rsidRPr="00670067" w:rsidRDefault="00ED5DCE" w:rsidP="00ED5DCE">
            <w:pPr>
              <w:rPr>
                <w:rFonts w:ascii="Times New Roman" w:hAnsi="Times New Roman" w:cs="Times New Roman"/>
                <w:sz w:val="28"/>
                <w:szCs w:val="28"/>
              </w:rPr>
            </w:pPr>
            <w:r w:rsidRPr="00670067">
              <w:rPr>
                <w:rFonts w:ascii="Times New Roman" w:hAnsi="Times New Roman" w:cs="Times New Roman"/>
                <w:b/>
                <w:sz w:val="28"/>
                <w:szCs w:val="28"/>
              </w:rPr>
              <w:t>Тема 5.</w:t>
            </w:r>
            <w:r w:rsidRPr="00670067">
              <w:rPr>
                <w:rFonts w:ascii="Times New Roman" w:hAnsi="Times New Roman" w:cs="Times New Roman"/>
                <w:sz w:val="28"/>
                <w:szCs w:val="28"/>
              </w:rPr>
              <w:t xml:space="preserve"> Засоби забезпечення якості електроенергії. Зниження </w:t>
            </w:r>
            <w:proofErr w:type="spellStart"/>
            <w:r w:rsidRPr="00670067">
              <w:rPr>
                <w:rFonts w:ascii="Times New Roman" w:hAnsi="Times New Roman" w:cs="Times New Roman"/>
                <w:sz w:val="28"/>
                <w:szCs w:val="28"/>
              </w:rPr>
              <w:t>несиметрії</w:t>
            </w:r>
            <w:proofErr w:type="spellEnd"/>
            <w:r w:rsidRPr="00670067">
              <w:rPr>
                <w:rFonts w:ascii="Times New Roman" w:hAnsi="Times New Roman" w:cs="Times New Roman"/>
                <w:sz w:val="28"/>
                <w:szCs w:val="28"/>
              </w:rPr>
              <w:t xml:space="preserve"> напруги і рівня вищих гармонік.</w:t>
            </w:r>
          </w:p>
          <w:p w:rsidR="00ED5DCE" w:rsidRPr="00670067" w:rsidRDefault="00ED5DCE" w:rsidP="00ED5DCE">
            <w:pPr>
              <w:rPr>
                <w:rFonts w:ascii="Times New Roman" w:hAnsi="Times New Roman" w:cs="Times New Roman"/>
                <w:sz w:val="28"/>
                <w:szCs w:val="28"/>
              </w:rPr>
            </w:pPr>
            <w:r w:rsidRPr="00670067">
              <w:rPr>
                <w:rFonts w:ascii="Times New Roman" w:hAnsi="Times New Roman" w:cs="Times New Roman"/>
                <w:b/>
                <w:sz w:val="28"/>
                <w:szCs w:val="28"/>
              </w:rPr>
              <w:t>Тема 6.</w:t>
            </w:r>
            <w:r w:rsidRPr="00670067">
              <w:rPr>
                <w:rFonts w:ascii="Times New Roman" w:hAnsi="Times New Roman" w:cs="Times New Roman"/>
                <w:sz w:val="28"/>
                <w:szCs w:val="28"/>
              </w:rPr>
              <w:t xml:space="preserve"> Компенсація реактивної потужності. Повздовжня й поперечна компенсація.</w:t>
            </w:r>
          </w:p>
          <w:p w:rsidR="00A9420A" w:rsidRPr="00670067" w:rsidRDefault="00ED5DCE" w:rsidP="00AF5C0B">
            <w:pPr>
              <w:rPr>
                <w:rFonts w:ascii="Times New Roman" w:hAnsi="Times New Roman" w:cs="Times New Roman"/>
                <w:w w:val="90"/>
                <w:sz w:val="28"/>
                <w:szCs w:val="28"/>
              </w:rPr>
            </w:pPr>
            <w:r w:rsidRPr="00670067">
              <w:rPr>
                <w:rFonts w:ascii="Times New Roman" w:hAnsi="Times New Roman" w:cs="Times New Roman"/>
                <w:b/>
                <w:sz w:val="28"/>
                <w:szCs w:val="28"/>
              </w:rPr>
              <w:t xml:space="preserve">Тема 7. </w:t>
            </w:r>
            <w:r w:rsidRPr="00670067">
              <w:rPr>
                <w:rFonts w:ascii="Times New Roman" w:hAnsi="Times New Roman" w:cs="Times New Roman"/>
                <w:w w:val="90"/>
                <w:sz w:val="28"/>
                <w:szCs w:val="28"/>
              </w:rPr>
              <w:t xml:space="preserve">Якість електроенергії. Засоби підвищення якості. Системи керування та облік електроенергії </w:t>
            </w:r>
          </w:p>
          <w:p w:rsidR="00A1182B" w:rsidRPr="00670067" w:rsidRDefault="00A1182B" w:rsidP="00A1182B">
            <w:pPr>
              <w:widowControl w:val="0"/>
              <w:spacing w:after="160" w:line="259" w:lineRule="auto"/>
              <w:jc w:val="center"/>
              <w:rPr>
                <w:rFonts w:ascii="Times New Roman" w:hAnsi="Times New Roman" w:cs="Times New Roman"/>
                <w:b/>
                <w:bCs/>
                <w:i/>
                <w:iCs/>
                <w:color w:val="2E74B5" w:themeColor="accent1" w:themeShade="BF"/>
                <w:sz w:val="28"/>
                <w:szCs w:val="28"/>
                <w:u w:val="single"/>
              </w:rPr>
            </w:pPr>
            <w:r w:rsidRPr="00670067">
              <w:rPr>
                <w:rFonts w:ascii="Times New Roman" w:hAnsi="Times New Roman" w:cs="Times New Roman"/>
                <w:b/>
                <w:bCs/>
                <w:i/>
                <w:iCs/>
                <w:color w:val="2E74B5" w:themeColor="accent1" w:themeShade="BF"/>
                <w:sz w:val="28"/>
                <w:szCs w:val="28"/>
                <w:u w:val="single"/>
              </w:rPr>
              <w:t>Теми практичних занять</w:t>
            </w:r>
          </w:p>
          <w:p w:rsidR="00A016FF" w:rsidRPr="00670067" w:rsidRDefault="00A1182B" w:rsidP="008755D9">
            <w:pPr>
              <w:tabs>
                <w:tab w:val="left" w:pos="888"/>
              </w:tabs>
              <w:jc w:val="both"/>
              <w:rPr>
                <w:rFonts w:ascii="Times New Roman" w:eastAsia="Times New Roman" w:hAnsi="Times New Roman" w:cs="Times New Roman"/>
                <w:kern w:val="0"/>
                <w:sz w:val="28"/>
                <w:szCs w:val="28"/>
                <w:lang w:val="ru-RU" w:eastAsia="ru-RU"/>
              </w:rPr>
            </w:pPr>
            <w:r w:rsidRPr="00670067">
              <w:rPr>
                <w:rFonts w:ascii="Times New Roman" w:hAnsi="Times New Roman" w:cs="Times New Roman"/>
                <w:b/>
                <w:color w:val="2E74B5" w:themeColor="accent1" w:themeShade="BF"/>
                <w:sz w:val="28"/>
                <w:szCs w:val="28"/>
              </w:rPr>
              <w:t>ПЗ 1</w:t>
            </w:r>
            <w:r w:rsidR="00ED5DCE" w:rsidRPr="00670067">
              <w:rPr>
                <w:rFonts w:ascii="Times New Roman" w:hAnsi="Times New Roman" w:cs="Times New Roman"/>
                <w:sz w:val="28"/>
                <w:szCs w:val="28"/>
              </w:rPr>
              <w:t>Розрахунок втрат електроенергії при передачі по повітряній та кабельній лінії</w:t>
            </w:r>
          </w:p>
          <w:p w:rsidR="003A19F6" w:rsidRPr="00670067" w:rsidRDefault="00A016FF" w:rsidP="00AF5C0B">
            <w:pPr>
              <w:tabs>
                <w:tab w:val="left" w:pos="907"/>
              </w:tabs>
              <w:jc w:val="both"/>
              <w:rPr>
                <w:rFonts w:ascii="Times New Roman" w:eastAsia="Times New Roman" w:hAnsi="Times New Roman" w:cs="Times New Roman"/>
                <w:kern w:val="0"/>
                <w:sz w:val="28"/>
                <w:szCs w:val="28"/>
                <w:lang w:val="ru-RU" w:eastAsia="ru-RU"/>
              </w:rPr>
            </w:pPr>
            <w:r w:rsidRPr="00670067">
              <w:rPr>
                <w:rFonts w:ascii="Times New Roman" w:hAnsi="Times New Roman" w:cs="Times New Roman"/>
                <w:b/>
                <w:color w:val="2E74B5" w:themeColor="accent1" w:themeShade="BF"/>
                <w:sz w:val="28"/>
                <w:szCs w:val="28"/>
              </w:rPr>
              <w:t>ПЗ 2</w:t>
            </w:r>
            <w:r w:rsidR="00ED5DCE" w:rsidRPr="00670067">
              <w:rPr>
                <w:rFonts w:ascii="Times New Roman" w:hAnsi="Times New Roman" w:cs="Times New Roman"/>
                <w:sz w:val="28"/>
                <w:szCs w:val="28"/>
              </w:rPr>
              <w:t>Розрахунок вартості електроенергії за регульованим та нерегульованим тарифом</w:t>
            </w:r>
          </w:p>
          <w:p w:rsidR="003E036B" w:rsidRPr="00670067" w:rsidRDefault="003E036B" w:rsidP="003E036B">
            <w:pPr>
              <w:widowControl w:val="0"/>
              <w:jc w:val="center"/>
              <w:rPr>
                <w:rFonts w:ascii="Times New Roman" w:hAnsi="Times New Roman" w:cs="Times New Roman"/>
                <w:b/>
                <w:bCs/>
                <w:i/>
                <w:iCs/>
                <w:color w:val="2E74B5" w:themeColor="accent1" w:themeShade="BF"/>
                <w:sz w:val="28"/>
                <w:szCs w:val="28"/>
                <w:u w:val="single"/>
              </w:rPr>
            </w:pPr>
            <w:r w:rsidRPr="00670067">
              <w:rPr>
                <w:rFonts w:ascii="Times New Roman" w:hAnsi="Times New Roman" w:cs="Times New Roman"/>
                <w:b/>
                <w:bCs/>
                <w:i/>
                <w:iCs/>
                <w:color w:val="2E74B5" w:themeColor="accent1" w:themeShade="BF"/>
                <w:sz w:val="28"/>
                <w:szCs w:val="28"/>
                <w:u w:val="single"/>
              </w:rPr>
              <w:t>Теми самостійної роботи</w:t>
            </w:r>
          </w:p>
          <w:p w:rsidR="003E036B" w:rsidRPr="00670067" w:rsidRDefault="003E036B" w:rsidP="003E036B">
            <w:pPr>
              <w:widowControl w:val="0"/>
              <w:jc w:val="both"/>
              <w:rPr>
                <w:rFonts w:ascii="Times New Roman" w:hAnsi="Times New Roman" w:cs="Times New Roman"/>
                <w:b/>
                <w:bCs/>
                <w:color w:val="2E74B5" w:themeColor="accent1" w:themeShade="BF"/>
                <w:sz w:val="28"/>
                <w:szCs w:val="28"/>
              </w:rPr>
            </w:pPr>
            <w:r w:rsidRPr="00670067">
              <w:rPr>
                <w:rFonts w:ascii="Times New Roman" w:hAnsi="Times New Roman" w:cs="Times New Roman"/>
                <w:b/>
                <w:bCs/>
                <w:color w:val="2E74B5" w:themeColor="accent1" w:themeShade="BF"/>
                <w:sz w:val="28"/>
                <w:szCs w:val="28"/>
              </w:rPr>
              <w:t xml:space="preserve">Тема: </w:t>
            </w:r>
            <w:r w:rsidR="00F5233E" w:rsidRPr="00670067">
              <w:rPr>
                <w:rFonts w:ascii="Times New Roman" w:hAnsi="Times New Roman" w:cs="Times New Roman"/>
                <w:sz w:val="28"/>
                <w:szCs w:val="28"/>
              </w:rPr>
              <w:t>Енергоринок</w:t>
            </w:r>
          </w:p>
          <w:p w:rsidR="003E036B" w:rsidRPr="00670067" w:rsidRDefault="003E036B" w:rsidP="003E036B">
            <w:pPr>
              <w:widowControl w:val="0"/>
              <w:jc w:val="both"/>
              <w:rPr>
                <w:rFonts w:ascii="Times New Roman" w:hAnsi="Times New Roman" w:cs="Times New Roman"/>
                <w:b/>
                <w:bCs/>
                <w:sz w:val="28"/>
                <w:szCs w:val="28"/>
              </w:rPr>
            </w:pPr>
            <w:r w:rsidRPr="00670067">
              <w:rPr>
                <w:rFonts w:ascii="Times New Roman" w:hAnsi="Times New Roman" w:cs="Times New Roman"/>
                <w:b/>
                <w:bCs/>
                <w:color w:val="1F3864" w:themeColor="accent5" w:themeShade="80"/>
                <w:sz w:val="28"/>
                <w:szCs w:val="28"/>
              </w:rPr>
              <w:t>Тема:</w:t>
            </w:r>
            <w:r w:rsidR="00F5233E" w:rsidRPr="00670067">
              <w:rPr>
                <w:rFonts w:ascii="Times New Roman" w:hAnsi="Times New Roman" w:cs="Times New Roman"/>
                <w:sz w:val="28"/>
                <w:szCs w:val="28"/>
              </w:rPr>
              <w:t>Взаємини між енергосистемою та споживачами.</w:t>
            </w:r>
          </w:p>
          <w:p w:rsidR="003E036B" w:rsidRPr="00670067" w:rsidRDefault="003E036B" w:rsidP="003E036B">
            <w:pPr>
              <w:widowControl w:val="0"/>
              <w:jc w:val="both"/>
              <w:rPr>
                <w:rFonts w:ascii="Times New Roman" w:hAnsi="Times New Roman" w:cs="Times New Roman"/>
                <w:sz w:val="28"/>
                <w:szCs w:val="28"/>
              </w:rPr>
            </w:pPr>
            <w:r w:rsidRPr="00670067">
              <w:rPr>
                <w:rFonts w:ascii="Times New Roman" w:hAnsi="Times New Roman" w:cs="Times New Roman"/>
                <w:b/>
                <w:bCs/>
                <w:color w:val="1F3864" w:themeColor="accent5" w:themeShade="80"/>
                <w:sz w:val="28"/>
                <w:szCs w:val="28"/>
              </w:rPr>
              <w:t>Тема:</w:t>
            </w:r>
            <w:r w:rsidR="00F5233E" w:rsidRPr="00670067">
              <w:rPr>
                <w:rFonts w:ascii="Times New Roman" w:hAnsi="Times New Roman" w:cs="Times New Roman"/>
                <w:sz w:val="28"/>
                <w:szCs w:val="28"/>
              </w:rPr>
              <w:t>Вплив енергетики України на навколишнє середовище.</w:t>
            </w:r>
          </w:p>
          <w:p w:rsidR="00F5233E" w:rsidRPr="00670067" w:rsidRDefault="001A56AB" w:rsidP="008B7086">
            <w:pPr>
              <w:widowControl w:val="0"/>
              <w:jc w:val="both"/>
              <w:rPr>
                <w:rFonts w:ascii="Times New Roman" w:hAnsi="Times New Roman" w:cs="Times New Roman"/>
                <w:bCs/>
                <w:iCs/>
                <w:sz w:val="28"/>
                <w:szCs w:val="28"/>
              </w:rPr>
            </w:pPr>
            <w:r w:rsidRPr="00670067">
              <w:rPr>
                <w:rFonts w:ascii="Times New Roman" w:hAnsi="Times New Roman" w:cs="Times New Roman"/>
                <w:b/>
                <w:bCs/>
                <w:color w:val="1F3864" w:themeColor="accent5" w:themeShade="80"/>
                <w:sz w:val="28"/>
                <w:szCs w:val="28"/>
              </w:rPr>
              <w:t>Тема:</w:t>
            </w:r>
            <w:r w:rsidR="00F5233E" w:rsidRPr="00670067">
              <w:rPr>
                <w:rFonts w:ascii="Times New Roman" w:hAnsi="Times New Roman" w:cs="Times New Roman"/>
                <w:bCs/>
                <w:iCs/>
                <w:sz w:val="28"/>
                <w:szCs w:val="28"/>
              </w:rPr>
              <w:t xml:space="preserve">Нетрадиційні джерела отримання електроенергії: </w:t>
            </w:r>
            <w:proofErr w:type="spellStart"/>
            <w:r w:rsidR="00F5233E" w:rsidRPr="00670067">
              <w:rPr>
                <w:rFonts w:ascii="Times New Roman" w:hAnsi="Times New Roman" w:cs="Times New Roman"/>
                <w:bCs/>
                <w:iCs/>
                <w:sz w:val="28"/>
                <w:szCs w:val="28"/>
              </w:rPr>
              <w:t>термоємнісні</w:t>
            </w:r>
            <w:proofErr w:type="spellEnd"/>
            <w:r w:rsidR="00F5233E" w:rsidRPr="00670067">
              <w:rPr>
                <w:rFonts w:ascii="Times New Roman" w:hAnsi="Times New Roman" w:cs="Times New Roman"/>
                <w:bCs/>
                <w:iCs/>
                <w:sz w:val="28"/>
                <w:szCs w:val="28"/>
              </w:rPr>
              <w:t xml:space="preserve"> генератори.</w:t>
            </w:r>
          </w:p>
          <w:p w:rsidR="00F5233E" w:rsidRPr="00670067" w:rsidRDefault="008B7086" w:rsidP="001A56AB">
            <w:pPr>
              <w:widowControl w:val="0"/>
              <w:jc w:val="both"/>
              <w:rPr>
                <w:rFonts w:ascii="Times New Roman" w:hAnsi="Times New Roman" w:cs="Times New Roman"/>
                <w:bCs/>
                <w:iCs/>
                <w:sz w:val="28"/>
                <w:szCs w:val="28"/>
              </w:rPr>
            </w:pPr>
            <w:r w:rsidRPr="00670067">
              <w:rPr>
                <w:rFonts w:ascii="Times New Roman" w:hAnsi="Times New Roman" w:cs="Times New Roman"/>
                <w:b/>
                <w:bCs/>
                <w:color w:val="1F3864" w:themeColor="accent5" w:themeShade="80"/>
                <w:sz w:val="28"/>
                <w:szCs w:val="28"/>
              </w:rPr>
              <w:t>Тема:</w:t>
            </w:r>
            <w:r w:rsidR="00F5233E" w:rsidRPr="00670067">
              <w:rPr>
                <w:rFonts w:ascii="Times New Roman" w:hAnsi="Times New Roman" w:cs="Times New Roman"/>
                <w:bCs/>
                <w:iCs/>
                <w:sz w:val="28"/>
                <w:szCs w:val="28"/>
              </w:rPr>
              <w:t>Нетрадиційні джерела отримання електроенергії: електрохімічні генератори.</w:t>
            </w:r>
          </w:p>
          <w:p w:rsidR="001A56AB" w:rsidRPr="00670067" w:rsidRDefault="001A56AB" w:rsidP="001A56AB">
            <w:pPr>
              <w:widowControl w:val="0"/>
              <w:jc w:val="both"/>
              <w:rPr>
                <w:rFonts w:ascii="Times New Roman" w:hAnsi="Times New Roman" w:cs="Times New Roman"/>
                <w:sz w:val="28"/>
                <w:szCs w:val="28"/>
              </w:rPr>
            </w:pPr>
            <w:r w:rsidRPr="00670067">
              <w:rPr>
                <w:rFonts w:ascii="Times New Roman" w:hAnsi="Times New Roman" w:cs="Times New Roman"/>
                <w:b/>
                <w:bCs/>
                <w:color w:val="1F3864" w:themeColor="accent5" w:themeShade="80"/>
                <w:sz w:val="28"/>
                <w:szCs w:val="28"/>
              </w:rPr>
              <w:t>Тема:</w:t>
            </w:r>
            <w:r w:rsidR="00F5233E" w:rsidRPr="00670067">
              <w:rPr>
                <w:rFonts w:ascii="Times New Roman" w:hAnsi="Times New Roman" w:cs="Times New Roman"/>
                <w:bCs/>
                <w:sz w:val="28"/>
                <w:szCs w:val="28"/>
              </w:rPr>
              <w:t>Поновлювальні джерела енергії: геотермальна енергія.</w:t>
            </w:r>
          </w:p>
          <w:p w:rsidR="002958FE" w:rsidRPr="00670067" w:rsidRDefault="001A56AB" w:rsidP="008B7086">
            <w:pPr>
              <w:widowControl w:val="0"/>
              <w:jc w:val="both"/>
              <w:rPr>
                <w:bCs/>
                <w:sz w:val="28"/>
                <w:szCs w:val="28"/>
              </w:rPr>
            </w:pPr>
            <w:r w:rsidRPr="00670067">
              <w:rPr>
                <w:rFonts w:ascii="Times New Roman" w:hAnsi="Times New Roman" w:cs="Times New Roman"/>
                <w:b/>
                <w:bCs/>
                <w:color w:val="1F3864" w:themeColor="accent5" w:themeShade="80"/>
                <w:sz w:val="28"/>
                <w:szCs w:val="28"/>
              </w:rPr>
              <w:t>Тема:</w:t>
            </w:r>
            <w:r w:rsidR="00F5233E" w:rsidRPr="00670067">
              <w:rPr>
                <w:rFonts w:ascii="Times New Roman" w:hAnsi="Times New Roman" w:cs="Times New Roman"/>
                <w:bCs/>
                <w:sz w:val="28"/>
                <w:szCs w:val="28"/>
              </w:rPr>
              <w:t>Поновлювальні джерела енергії: енергія біомаси.</w:t>
            </w:r>
          </w:p>
        </w:tc>
      </w:tr>
      <w:tr w:rsidR="00AF062F" w:rsidRPr="00670067" w:rsidTr="00047288">
        <w:tc>
          <w:tcPr>
            <w:tcW w:w="4195" w:type="dxa"/>
            <w:shd w:val="clear" w:color="auto" w:fill="D9E2F3" w:themeFill="accent5" w:themeFillTint="33"/>
          </w:tcPr>
          <w:p w:rsidR="00AF062F" w:rsidRPr="00670067" w:rsidRDefault="00AF062F" w:rsidP="0067702F">
            <w:pPr>
              <w:widowControl w:val="0"/>
              <w:rPr>
                <w:rFonts w:ascii="Times New Roman" w:hAnsi="Times New Roman" w:cs="Times New Roman"/>
                <w:bCs/>
                <w:sz w:val="28"/>
                <w:szCs w:val="28"/>
              </w:rPr>
            </w:pPr>
            <w:r w:rsidRPr="00670067">
              <w:rPr>
                <w:rFonts w:ascii="Times New Roman" w:hAnsi="Times New Roman" w:cs="Times New Roman"/>
                <w:bCs/>
                <w:sz w:val="28"/>
                <w:szCs w:val="28"/>
              </w:rPr>
              <w:lastRenderedPageBreak/>
              <w:t>Методи навчання</w:t>
            </w:r>
          </w:p>
        </w:tc>
        <w:tc>
          <w:tcPr>
            <w:tcW w:w="5728" w:type="dxa"/>
            <w:gridSpan w:val="2"/>
            <w:shd w:val="clear" w:color="auto" w:fill="E2EFD9" w:themeFill="accent6" w:themeFillTint="33"/>
          </w:tcPr>
          <w:p w:rsidR="00AF062F" w:rsidRPr="00670067" w:rsidRDefault="00AF062F" w:rsidP="00AF062F">
            <w:pPr>
              <w:widowControl w:val="0"/>
              <w:jc w:val="both"/>
              <w:rPr>
                <w:rFonts w:ascii="Times New Roman" w:hAnsi="Times New Roman" w:cs="Times New Roman"/>
                <w:sz w:val="28"/>
                <w:szCs w:val="28"/>
              </w:rPr>
            </w:pPr>
            <w:r w:rsidRPr="00670067">
              <w:rPr>
                <w:rFonts w:ascii="Times New Roman" w:hAnsi="Times New Roman" w:cs="Times New Roman"/>
                <w:sz w:val="28"/>
                <w:szCs w:val="28"/>
              </w:rPr>
              <w:t>Для формувань умін</w:t>
            </w:r>
            <w:r w:rsidR="00F5233E" w:rsidRPr="00670067">
              <w:rPr>
                <w:rFonts w:ascii="Times New Roman" w:hAnsi="Times New Roman" w:cs="Times New Roman"/>
                <w:sz w:val="28"/>
                <w:szCs w:val="28"/>
              </w:rPr>
              <w:t>ь</w:t>
            </w:r>
            <w:r w:rsidRPr="00670067">
              <w:rPr>
                <w:rFonts w:ascii="Times New Roman" w:hAnsi="Times New Roman" w:cs="Times New Roman"/>
                <w:sz w:val="28"/>
                <w:szCs w:val="28"/>
              </w:rPr>
              <w:t xml:space="preserve"> та навичок застосовуються такі методи навчання:</w:t>
            </w:r>
          </w:p>
          <w:p w:rsidR="00423235" w:rsidRPr="00670067" w:rsidRDefault="00423235" w:rsidP="002F7FD2">
            <w:pPr>
              <w:widowControl w:val="0"/>
              <w:numPr>
                <w:ilvl w:val="0"/>
                <w:numId w:val="14"/>
              </w:numPr>
              <w:ind w:left="172"/>
              <w:jc w:val="both"/>
              <w:rPr>
                <w:rFonts w:ascii="Times New Roman" w:hAnsi="Times New Roman" w:cs="Times New Roman"/>
                <w:sz w:val="28"/>
                <w:szCs w:val="28"/>
              </w:rPr>
            </w:pPr>
            <w:r w:rsidRPr="00670067">
              <w:rPr>
                <w:rFonts w:ascii="Times New Roman" w:hAnsi="Times New Roman" w:cs="Times New Roman"/>
                <w:sz w:val="28"/>
                <w:szCs w:val="28"/>
              </w:rPr>
              <w:lastRenderedPageBreak/>
              <w:t>вербальні (лекція, бесіда, інформування, пояснення, розповідь, дискусія);</w:t>
            </w:r>
          </w:p>
          <w:p w:rsidR="00423235" w:rsidRPr="00670067" w:rsidRDefault="00423235" w:rsidP="002F7FD2">
            <w:pPr>
              <w:widowControl w:val="0"/>
              <w:numPr>
                <w:ilvl w:val="0"/>
                <w:numId w:val="14"/>
              </w:numPr>
              <w:ind w:left="172"/>
              <w:jc w:val="both"/>
              <w:rPr>
                <w:rFonts w:ascii="Times New Roman" w:hAnsi="Times New Roman" w:cs="Times New Roman"/>
                <w:sz w:val="28"/>
                <w:szCs w:val="28"/>
              </w:rPr>
            </w:pPr>
            <w:r w:rsidRPr="00670067">
              <w:rPr>
                <w:rFonts w:ascii="Times New Roman" w:hAnsi="Times New Roman" w:cs="Times New Roman"/>
                <w:sz w:val="28"/>
                <w:szCs w:val="28"/>
              </w:rPr>
              <w:t>наочні (ілюстрація, самостійне спостереження);</w:t>
            </w:r>
          </w:p>
          <w:p w:rsidR="00423235" w:rsidRPr="00670067" w:rsidRDefault="00423235" w:rsidP="002F7FD2">
            <w:pPr>
              <w:widowControl w:val="0"/>
              <w:numPr>
                <w:ilvl w:val="0"/>
                <w:numId w:val="14"/>
              </w:numPr>
              <w:ind w:left="172"/>
              <w:jc w:val="both"/>
              <w:rPr>
                <w:rFonts w:ascii="Times New Roman" w:hAnsi="Times New Roman" w:cs="Times New Roman"/>
                <w:sz w:val="28"/>
                <w:szCs w:val="28"/>
              </w:rPr>
            </w:pPr>
            <w:r w:rsidRPr="00670067">
              <w:rPr>
                <w:rFonts w:ascii="Times New Roman" w:hAnsi="Times New Roman" w:cs="Times New Roman"/>
                <w:sz w:val="28"/>
                <w:szCs w:val="28"/>
              </w:rPr>
              <w:t xml:space="preserve">практичні (усні, письмові, </w:t>
            </w:r>
            <w:r w:rsidR="003A5D18" w:rsidRPr="00670067">
              <w:rPr>
                <w:rFonts w:ascii="Times New Roman" w:hAnsi="Times New Roman" w:cs="Times New Roman"/>
                <w:sz w:val="28"/>
                <w:szCs w:val="28"/>
              </w:rPr>
              <w:t>гр</w:t>
            </w:r>
            <w:r w:rsidRPr="00670067">
              <w:rPr>
                <w:rFonts w:ascii="Times New Roman" w:hAnsi="Times New Roman" w:cs="Times New Roman"/>
                <w:sz w:val="28"/>
                <w:szCs w:val="28"/>
              </w:rPr>
              <w:t xml:space="preserve">афічні вправи, тестування, досліди, експерименти, </w:t>
            </w:r>
            <w:proofErr w:type="spellStart"/>
            <w:r w:rsidRPr="00670067">
              <w:rPr>
                <w:rFonts w:ascii="Times New Roman" w:hAnsi="Times New Roman" w:cs="Times New Roman"/>
                <w:sz w:val="28"/>
                <w:szCs w:val="28"/>
              </w:rPr>
              <w:t>проєкти</w:t>
            </w:r>
            <w:proofErr w:type="spellEnd"/>
            <w:r w:rsidRPr="00670067">
              <w:rPr>
                <w:rFonts w:ascii="Times New Roman" w:hAnsi="Times New Roman" w:cs="Times New Roman"/>
                <w:sz w:val="28"/>
                <w:szCs w:val="28"/>
              </w:rPr>
              <w:t>, кейси, екскурсії, конференції);</w:t>
            </w:r>
          </w:p>
          <w:p w:rsidR="00423235" w:rsidRPr="00670067" w:rsidRDefault="00423235" w:rsidP="002F7FD2">
            <w:pPr>
              <w:widowControl w:val="0"/>
              <w:numPr>
                <w:ilvl w:val="0"/>
                <w:numId w:val="14"/>
              </w:numPr>
              <w:ind w:left="172"/>
              <w:jc w:val="both"/>
              <w:rPr>
                <w:rFonts w:ascii="Times New Roman" w:hAnsi="Times New Roman" w:cs="Times New Roman"/>
                <w:sz w:val="28"/>
                <w:szCs w:val="28"/>
              </w:rPr>
            </w:pPr>
            <w:r w:rsidRPr="00670067">
              <w:rPr>
                <w:rFonts w:ascii="Times New Roman" w:hAnsi="Times New Roman" w:cs="Times New Roman"/>
                <w:sz w:val="28"/>
                <w:szCs w:val="28"/>
              </w:rPr>
              <w:t>інтерактивні методи;</w:t>
            </w:r>
          </w:p>
          <w:p w:rsidR="00AF062F" w:rsidRPr="00670067" w:rsidRDefault="00423235" w:rsidP="00F5233E">
            <w:pPr>
              <w:pStyle w:val="a6"/>
              <w:widowControl w:val="0"/>
              <w:numPr>
                <w:ilvl w:val="0"/>
                <w:numId w:val="14"/>
              </w:numPr>
              <w:jc w:val="both"/>
              <w:rPr>
                <w:rFonts w:ascii="Times New Roman" w:hAnsi="Times New Roman" w:cs="Times New Roman"/>
                <w:sz w:val="28"/>
                <w:szCs w:val="28"/>
              </w:rPr>
            </w:pPr>
            <w:r w:rsidRPr="00670067">
              <w:rPr>
                <w:rFonts w:ascii="Times New Roman" w:hAnsi="Times New Roman" w:cs="Times New Roman"/>
                <w:sz w:val="28"/>
                <w:szCs w:val="28"/>
              </w:rPr>
              <w:t>самостійна(індивідуальна)робота студентів.</w:t>
            </w:r>
          </w:p>
        </w:tc>
      </w:tr>
      <w:tr w:rsidR="00AF062F" w:rsidRPr="00670067" w:rsidTr="00047288">
        <w:tc>
          <w:tcPr>
            <w:tcW w:w="4195" w:type="dxa"/>
            <w:shd w:val="clear" w:color="auto" w:fill="D9E2F3" w:themeFill="accent5" w:themeFillTint="33"/>
          </w:tcPr>
          <w:p w:rsidR="00AF062F" w:rsidRPr="00670067" w:rsidRDefault="00AF062F" w:rsidP="0067702F">
            <w:pPr>
              <w:widowControl w:val="0"/>
              <w:rPr>
                <w:rFonts w:ascii="Times New Roman" w:hAnsi="Times New Roman" w:cs="Times New Roman"/>
                <w:bCs/>
                <w:sz w:val="28"/>
                <w:szCs w:val="28"/>
              </w:rPr>
            </w:pPr>
            <w:r w:rsidRPr="00670067">
              <w:rPr>
                <w:rFonts w:ascii="Times New Roman" w:hAnsi="Times New Roman" w:cs="Times New Roman"/>
                <w:bCs/>
                <w:sz w:val="28"/>
                <w:szCs w:val="28"/>
              </w:rPr>
              <w:lastRenderedPageBreak/>
              <w:t>Засоби діагностики</w:t>
            </w:r>
          </w:p>
        </w:tc>
        <w:tc>
          <w:tcPr>
            <w:tcW w:w="5728" w:type="dxa"/>
            <w:gridSpan w:val="2"/>
            <w:shd w:val="clear" w:color="auto" w:fill="E2EFD9" w:themeFill="accent6" w:themeFillTint="33"/>
          </w:tcPr>
          <w:p w:rsidR="009352ED" w:rsidRPr="00670067" w:rsidRDefault="009352ED" w:rsidP="009352ED">
            <w:pPr>
              <w:widowControl w:val="0"/>
              <w:numPr>
                <w:ilvl w:val="0"/>
                <w:numId w:val="1"/>
              </w:numPr>
              <w:jc w:val="both"/>
              <w:rPr>
                <w:rFonts w:ascii="Times New Roman" w:hAnsi="Times New Roman" w:cs="Times New Roman"/>
                <w:b/>
                <w:sz w:val="28"/>
                <w:szCs w:val="28"/>
              </w:rPr>
            </w:pPr>
            <w:r w:rsidRPr="00670067">
              <w:rPr>
                <w:rFonts w:ascii="Times New Roman" w:hAnsi="Times New Roman" w:cs="Times New Roman"/>
                <w:sz w:val="28"/>
                <w:szCs w:val="28"/>
              </w:rPr>
              <w:t>письмовий або комп’ютерний тестовий контроль;</w:t>
            </w:r>
          </w:p>
          <w:p w:rsidR="009352ED" w:rsidRPr="00670067" w:rsidRDefault="009352ED" w:rsidP="009352ED">
            <w:pPr>
              <w:widowControl w:val="0"/>
              <w:numPr>
                <w:ilvl w:val="0"/>
                <w:numId w:val="1"/>
              </w:numPr>
              <w:jc w:val="both"/>
              <w:rPr>
                <w:rFonts w:ascii="Times New Roman" w:hAnsi="Times New Roman" w:cs="Times New Roman"/>
                <w:b/>
                <w:sz w:val="28"/>
                <w:szCs w:val="28"/>
              </w:rPr>
            </w:pPr>
            <w:r w:rsidRPr="00670067">
              <w:rPr>
                <w:rFonts w:ascii="Times New Roman" w:hAnsi="Times New Roman" w:cs="Times New Roman"/>
                <w:sz w:val="28"/>
                <w:szCs w:val="28"/>
              </w:rPr>
              <w:t>контрольн</w:t>
            </w:r>
            <w:r w:rsidR="00F5233E" w:rsidRPr="00670067">
              <w:rPr>
                <w:rFonts w:ascii="Times New Roman" w:hAnsi="Times New Roman" w:cs="Times New Roman"/>
                <w:sz w:val="28"/>
                <w:szCs w:val="28"/>
              </w:rPr>
              <w:t>а</w:t>
            </w:r>
            <w:r w:rsidRPr="00670067">
              <w:rPr>
                <w:rFonts w:ascii="Times New Roman" w:hAnsi="Times New Roman" w:cs="Times New Roman"/>
                <w:sz w:val="28"/>
                <w:szCs w:val="28"/>
              </w:rPr>
              <w:t xml:space="preserve"> робот– </w:t>
            </w:r>
            <w:r w:rsidR="00F5233E" w:rsidRPr="00670067">
              <w:rPr>
                <w:rFonts w:ascii="Times New Roman" w:hAnsi="Times New Roman" w:cs="Times New Roman"/>
                <w:sz w:val="28"/>
                <w:szCs w:val="28"/>
              </w:rPr>
              <w:t>1</w:t>
            </w:r>
            <w:r w:rsidRPr="00670067">
              <w:rPr>
                <w:rFonts w:ascii="Times New Roman" w:hAnsi="Times New Roman" w:cs="Times New Roman"/>
                <w:sz w:val="28"/>
                <w:szCs w:val="28"/>
              </w:rPr>
              <w:t>;</w:t>
            </w:r>
          </w:p>
          <w:p w:rsidR="009352ED" w:rsidRPr="00670067" w:rsidRDefault="009352ED" w:rsidP="009352ED">
            <w:pPr>
              <w:widowControl w:val="0"/>
              <w:numPr>
                <w:ilvl w:val="0"/>
                <w:numId w:val="1"/>
              </w:numPr>
              <w:jc w:val="both"/>
              <w:rPr>
                <w:rFonts w:ascii="Times New Roman" w:hAnsi="Times New Roman" w:cs="Times New Roman"/>
                <w:bCs/>
                <w:sz w:val="28"/>
                <w:szCs w:val="28"/>
              </w:rPr>
            </w:pPr>
            <w:r w:rsidRPr="00670067">
              <w:rPr>
                <w:rFonts w:ascii="Times New Roman" w:hAnsi="Times New Roman" w:cs="Times New Roman"/>
                <w:bCs/>
                <w:sz w:val="28"/>
                <w:szCs w:val="28"/>
              </w:rPr>
              <w:t>оцінка активності студентів на занятті;</w:t>
            </w:r>
          </w:p>
          <w:p w:rsidR="009352ED" w:rsidRPr="00670067" w:rsidRDefault="009352ED" w:rsidP="009352ED">
            <w:pPr>
              <w:widowControl w:val="0"/>
              <w:numPr>
                <w:ilvl w:val="0"/>
                <w:numId w:val="1"/>
              </w:numPr>
              <w:jc w:val="both"/>
              <w:rPr>
                <w:rFonts w:ascii="Times New Roman" w:hAnsi="Times New Roman" w:cs="Times New Roman"/>
                <w:bCs/>
                <w:sz w:val="28"/>
                <w:szCs w:val="28"/>
              </w:rPr>
            </w:pPr>
            <w:r w:rsidRPr="00670067">
              <w:rPr>
                <w:rFonts w:ascii="Times New Roman" w:hAnsi="Times New Roman" w:cs="Times New Roman"/>
                <w:bCs/>
                <w:sz w:val="28"/>
                <w:szCs w:val="28"/>
              </w:rPr>
              <w:t>фронтальне, вибіркове опитування;</w:t>
            </w:r>
          </w:p>
          <w:p w:rsidR="009352ED" w:rsidRPr="00670067" w:rsidRDefault="009352ED" w:rsidP="009352ED">
            <w:pPr>
              <w:widowControl w:val="0"/>
              <w:numPr>
                <w:ilvl w:val="0"/>
                <w:numId w:val="1"/>
              </w:numPr>
              <w:jc w:val="both"/>
              <w:rPr>
                <w:rFonts w:ascii="Times New Roman" w:hAnsi="Times New Roman" w:cs="Times New Roman"/>
                <w:bCs/>
                <w:sz w:val="28"/>
                <w:szCs w:val="28"/>
              </w:rPr>
            </w:pPr>
            <w:r w:rsidRPr="00670067">
              <w:rPr>
                <w:rFonts w:ascii="Times New Roman" w:hAnsi="Times New Roman" w:cs="Times New Roman"/>
                <w:bCs/>
                <w:sz w:val="28"/>
                <w:szCs w:val="28"/>
              </w:rPr>
              <w:t>письмове опитування;</w:t>
            </w:r>
          </w:p>
          <w:p w:rsidR="009352ED" w:rsidRPr="00670067" w:rsidRDefault="009352ED" w:rsidP="009352ED">
            <w:pPr>
              <w:widowControl w:val="0"/>
              <w:numPr>
                <w:ilvl w:val="0"/>
                <w:numId w:val="1"/>
              </w:numPr>
              <w:jc w:val="both"/>
              <w:rPr>
                <w:rFonts w:ascii="Times New Roman" w:hAnsi="Times New Roman" w:cs="Times New Roman"/>
                <w:bCs/>
                <w:sz w:val="28"/>
                <w:szCs w:val="28"/>
              </w:rPr>
            </w:pPr>
            <w:r w:rsidRPr="00670067">
              <w:rPr>
                <w:rFonts w:ascii="Times New Roman" w:hAnsi="Times New Roman" w:cs="Times New Roman"/>
                <w:bCs/>
                <w:sz w:val="28"/>
                <w:szCs w:val="28"/>
              </w:rPr>
              <w:t>фронтальна перевірка домашнього завдання;</w:t>
            </w:r>
          </w:p>
          <w:p w:rsidR="009352ED" w:rsidRPr="00670067" w:rsidRDefault="009352ED" w:rsidP="009352ED">
            <w:pPr>
              <w:widowControl w:val="0"/>
              <w:numPr>
                <w:ilvl w:val="0"/>
                <w:numId w:val="1"/>
              </w:numPr>
              <w:jc w:val="both"/>
              <w:rPr>
                <w:rFonts w:ascii="Times New Roman" w:hAnsi="Times New Roman" w:cs="Times New Roman"/>
                <w:bCs/>
                <w:sz w:val="28"/>
                <w:szCs w:val="28"/>
              </w:rPr>
            </w:pPr>
            <w:r w:rsidRPr="00670067">
              <w:rPr>
                <w:rFonts w:ascii="Times New Roman" w:hAnsi="Times New Roman" w:cs="Times New Roman"/>
                <w:bCs/>
                <w:sz w:val="28"/>
                <w:szCs w:val="28"/>
              </w:rPr>
              <w:t>перевірка тезисного конспекту;</w:t>
            </w:r>
          </w:p>
          <w:p w:rsidR="009352ED" w:rsidRPr="00670067" w:rsidRDefault="009352ED" w:rsidP="009352ED">
            <w:pPr>
              <w:widowControl w:val="0"/>
              <w:numPr>
                <w:ilvl w:val="0"/>
                <w:numId w:val="1"/>
              </w:numPr>
              <w:jc w:val="both"/>
              <w:rPr>
                <w:rFonts w:ascii="Times New Roman" w:hAnsi="Times New Roman" w:cs="Times New Roman"/>
                <w:bCs/>
                <w:sz w:val="28"/>
                <w:szCs w:val="28"/>
              </w:rPr>
            </w:pPr>
            <w:r w:rsidRPr="00670067">
              <w:rPr>
                <w:rFonts w:ascii="Times New Roman" w:hAnsi="Times New Roman" w:cs="Times New Roman"/>
                <w:bCs/>
                <w:sz w:val="28"/>
                <w:szCs w:val="28"/>
              </w:rPr>
              <w:t>написання повідомлень, доповідей, рефератів;</w:t>
            </w:r>
          </w:p>
          <w:p w:rsidR="009352ED" w:rsidRPr="00670067" w:rsidRDefault="009352ED" w:rsidP="009352ED">
            <w:pPr>
              <w:widowControl w:val="0"/>
              <w:numPr>
                <w:ilvl w:val="0"/>
                <w:numId w:val="1"/>
              </w:numPr>
              <w:jc w:val="both"/>
              <w:rPr>
                <w:rFonts w:ascii="Times New Roman" w:hAnsi="Times New Roman" w:cs="Times New Roman"/>
                <w:bCs/>
                <w:sz w:val="28"/>
                <w:szCs w:val="28"/>
              </w:rPr>
            </w:pPr>
            <w:r w:rsidRPr="00670067">
              <w:rPr>
                <w:rFonts w:ascii="Times New Roman" w:hAnsi="Times New Roman" w:cs="Times New Roman"/>
                <w:bCs/>
                <w:sz w:val="28"/>
                <w:szCs w:val="28"/>
              </w:rPr>
              <w:t>практичний контроль;</w:t>
            </w:r>
          </w:p>
          <w:p w:rsidR="009352ED" w:rsidRPr="00670067" w:rsidRDefault="009352ED" w:rsidP="009352ED">
            <w:pPr>
              <w:widowControl w:val="0"/>
              <w:numPr>
                <w:ilvl w:val="0"/>
                <w:numId w:val="1"/>
              </w:numPr>
              <w:jc w:val="both"/>
              <w:rPr>
                <w:rFonts w:ascii="Times New Roman" w:hAnsi="Times New Roman" w:cs="Times New Roman"/>
                <w:bCs/>
                <w:sz w:val="28"/>
                <w:szCs w:val="28"/>
              </w:rPr>
            </w:pPr>
            <w:r w:rsidRPr="00670067">
              <w:rPr>
                <w:rFonts w:ascii="Times New Roman" w:hAnsi="Times New Roman" w:cs="Times New Roman"/>
                <w:bCs/>
                <w:sz w:val="28"/>
                <w:szCs w:val="28"/>
              </w:rPr>
              <w:t>індивідуальна співбесіда;</w:t>
            </w:r>
          </w:p>
          <w:p w:rsidR="009352ED" w:rsidRPr="00670067" w:rsidRDefault="009352ED" w:rsidP="009352ED">
            <w:pPr>
              <w:widowControl w:val="0"/>
              <w:numPr>
                <w:ilvl w:val="0"/>
                <w:numId w:val="1"/>
              </w:numPr>
              <w:jc w:val="both"/>
              <w:rPr>
                <w:rFonts w:ascii="Times New Roman" w:hAnsi="Times New Roman" w:cs="Times New Roman"/>
                <w:b/>
                <w:sz w:val="28"/>
                <w:szCs w:val="28"/>
              </w:rPr>
            </w:pPr>
            <w:r w:rsidRPr="00670067">
              <w:rPr>
                <w:rFonts w:ascii="Times New Roman" w:hAnsi="Times New Roman" w:cs="Times New Roman"/>
                <w:sz w:val="28"/>
                <w:szCs w:val="28"/>
              </w:rPr>
              <w:t>студентські презентації;</w:t>
            </w:r>
          </w:p>
          <w:p w:rsidR="00AF062F" w:rsidRPr="00670067" w:rsidRDefault="009352ED" w:rsidP="009352ED">
            <w:pPr>
              <w:widowControl w:val="0"/>
              <w:numPr>
                <w:ilvl w:val="0"/>
                <w:numId w:val="1"/>
              </w:numPr>
              <w:jc w:val="both"/>
              <w:rPr>
                <w:rFonts w:ascii="Times New Roman" w:hAnsi="Times New Roman" w:cs="Times New Roman"/>
                <w:b/>
                <w:sz w:val="28"/>
                <w:szCs w:val="28"/>
              </w:rPr>
            </w:pPr>
            <w:r w:rsidRPr="00670067">
              <w:rPr>
                <w:rFonts w:ascii="Times New Roman" w:hAnsi="Times New Roman" w:cs="Times New Roman"/>
                <w:sz w:val="28"/>
                <w:szCs w:val="28"/>
              </w:rPr>
              <w:t xml:space="preserve">творчі </w:t>
            </w:r>
            <w:proofErr w:type="spellStart"/>
            <w:r w:rsidRPr="00670067">
              <w:rPr>
                <w:rFonts w:ascii="Times New Roman" w:hAnsi="Times New Roman" w:cs="Times New Roman"/>
                <w:sz w:val="28"/>
                <w:szCs w:val="28"/>
              </w:rPr>
              <w:t>проєкти</w:t>
            </w:r>
            <w:proofErr w:type="spellEnd"/>
            <w:r w:rsidRPr="00670067">
              <w:rPr>
                <w:rFonts w:ascii="Times New Roman" w:hAnsi="Times New Roman" w:cs="Times New Roman"/>
                <w:sz w:val="28"/>
                <w:szCs w:val="28"/>
              </w:rPr>
              <w:t>.</w:t>
            </w:r>
          </w:p>
        </w:tc>
      </w:tr>
      <w:tr w:rsidR="00761B37" w:rsidRPr="00670067" w:rsidTr="00047288">
        <w:tc>
          <w:tcPr>
            <w:tcW w:w="4195" w:type="dxa"/>
            <w:shd w:val="clear" w:color="auto" w:fill="D9E2F3" w:themeFill="accent5" w:themeFillTint="33"/>
          </w:tcPr>
          <w:p w:rsidR="00761B37" w:rsidRPr="00670067" w:rsidRDefault="00236CC5" w:rsidP="0067702F">
            <w:pPr>
              <w:widowControl w:val="0"/>
              <w:rPr>
                <w:rFonts w:ascii="Times New Roman" w:hAnsi="Times New Roman" w:cs="Times New Roman"/>
                <w:bCs/>
                <w:sz w:val="28"/>
                <w:szCs w:val="28"/>
              </w:rPr>
            </w:pPr>
            <w:r w:rsidRPr="00670067">
              <w:rPr>
                <w:rFonts w:ascii="Times New Roman" w:hAnsi="Times New Roman" w:cs="Times New Roman"/>
                <w:bCs/>
                <w:sz w:val="28"/>
                <w:szCs w:val="28"/>
              </w:rPr>
              <w:t>Критерії оцінювання</w:t>
            </w:r>
          </w:p>
        </w:tc>
        <w:tc>
          <w:tcPr>
            <w:tcW w:w="5728" w:type="dxa"/>
            <w:gridSpan w:val="2"/>
            <w:shd w:val="clear" w:color="auto" w:fill="E2EFD9" w:themeFill="accent6" w:themeFillTint="33"/>
          </w:tcPr>
          <w:p w:rsidR="00D7704C" w:rsidRPr="00670067" w:rsidRDefault="009352ED" w:rsidP="009D4DDA">
            <w:pPr>
              <w:widowControl w:val="0"/>
              <w:jc w:val="both"/>
              <w:rPr>
                <w:rFonts w:ascii="Times New Roman" w:hAnsi="Times New Roman" w:cs="Times New Roman"/>
                <w:bCs/>
                <w:sz w:val="28"/>
                <w:szCs w:val="28"/>
              </w:rPr>
            </w:pPr>
            <w:r w:rsidRPr="00670067">
              <w:rPr>
                <w:rFonts w:ascii="Times New Roman" w:hAnsi="Times New Roman" w:cs="Times New Roman"/>
                <w:bCs/>
                <w:sz w:val="28"/>
                <w:szCs w:val="28"/>
              </w:rPr>
              <w:t>Поточний та підсумковий контроль навчальних досягнень студентів здійснюється за 4-бальною шкалою</w:t>
            </w:r>
            <w:r w:rsidR="00D7704C" w:rsidRPr="00670067">
              <w:rPr>
                <w:rFonts w:ascii="Times New Roman" w:hAnsi="Times New Roman" w:cs="Times New Roman"/>
                <w:bCs/>
                <w:sz w:val="28"/>
                <w:szCs w:val="28"/>
              </w:rPr>
              <w:t>:</w:t>
            </w:r>
          </w:p>
          <w:p w:rsidR="00901AD6" w:rsidRPr="00670067" w:rsidRDefault="009352ED" w:rsidP="00901AD6">
            <w:pPr>
              <w:widowControl w:val="0"/>
              <w:jc w:val="both"/>
              <w:rPr>
                <w:rFonts w:ascii="Times New Roman" w:hAnsi="Times New Roman" w:cs="Times New Roman"/>
                <w:bCs/>
                <w:sz w:val="28"/>
                <w:szCs w:val="28"/>
              </w:rPr>
            </w:pPr>
            <w:r w:rsidRPr="00670067">
              <w:rPr>
                <w:rFonts w:ascii="Times New Roman" w:hAnsi="Times New Roman" w:cs="Times New Roman"/>
                <w:bCs/>
                <w:sz w:val="28"/>
                <w:szCs w:val="28"/>
              </w:rPr>
              <w:t xml:space="preserve">«Незадовільно» - </w:t>
            </w:r>
            <w:proofErr w:type="spellStart"/>
            <w:r w:rsidR="00F5233E" w:rsidRPr="00670067">
              <w:rPr>
                <w:rFonts w:ascii="Times New Roman" w:hAnsi="Times New Roman" w:cs="Times New Roman"/>
                <w:bCs/>
                <w:sz w:val="28"/>
                <w:szCs w:val="28"/>
              </w:rPr>
              <w:t>студ</w:t>
            </w:r>
            <w:r w:rsidRPr="00670067">
              <w:rPr>
                <w:rFonts w:ascii="Times New Roman" w:hAnsi="Times New Roman" w:cs="Times New Roman"/>
                <w:bCs/>
                <w:sz w:val="28"/>
                <w:szCs w:val="28"/>
              </w:rPr>
              <w:t>н</w:t>
            </w:r>
            <w:r w:rsidR="00F5233E" w:rsidRPr="00670067">
              <w:rPr>
                <w:rFonts w:ascii="Times New Roman" w:hAnsi="Times New Roman" w:cs="Times New Roman"/>
                <w:bCs/>
                <w:sz w:val="28"/>
                <w:szCs w:val="28"/>
              </w:rPr>
              <w:t>ент</w:t>
            </w:r>
            <w:proofErr w:type="spellEnd"/>
            <w:r w:rsidR="00F5233E" w:rsidRPr="00670067">
              <w:rPr>
                <w:rFonts w:ascii="Times New Roman" w:hAnsi="Times New Roman" w:cs="Times New Roman"/>
                <w:bCs/>
                <w:sz w:val="28"/>
                <w:szCs w:val="28"/>
              </w:rPr>
              <w:t xml:space="preserve"> н</w:t>
            </w:r>
            <w:r w:rsidRPr="00670067">
              <w:rPr>
                <w:rFonts w:ascii="Times New Roman" w:hAnsi="Times New Roman" w:cs="Times New Roman"/>
                <w:bCs/>
                <w:sz w:val="28"/>
                <w:szCs w:val="28"/>
              </w:rPr>
              <w:t xml:space="preserve">е володіє </w:t>
            </w:r>
            <w:r w:rsidR="006F3E09" w:rsidRPr="00670067">
              <w:rPr>
                <w:rFonts w:ascii="Times New Roman" w:hAnsi="Times New Roman" w:cs="Times New Roman"/>
                <w:bCs/>
                <w:sz w:val="28"/>
                <w:szCs w:val="28"/>
              </w:rPr>
              <w:t xml:space="preserve">значною частиною навчального матеріалу, </w:t>
            </w:r>
            <w:r w:rsidR="00D7704C" w:rsidRPr="00670067">
              <w:rPr>
                <w:rFonts w:ascii="Times New Roman" w:hAnsi="Times New Roman" w:cs="Times New Roman"/>
                <w:bCs/>
                <w:sz w:val="28"/>
                <w:szCs w:val="28"/>
              </w:rPr>
              <w:t xml:space="preserve">допускає </w:t>
            </w:r>
            <w:r w:rsidR="006F3E09" w:rsidRPr="00670067">
              <w:rPr>
                <w:rFonts w:ascii="Times New Roman" w:hAnsi="Times New Roman" w:cs="Times New Roman"/>
                <w:bCs/>
                <w:sz w:val="28"/>
                <w:szCs w:val="28"/>
              </w:rPr>
              <w:t xml:space="preserve">суттєві помилки у відповідях на питання, </w:t>
            </w:r>
            <w:r w:rsidR="00901AD6" w:rsidRPr="00670067">
              <w:rPr>
                <w:rFonts w:ascii="Times New Roman" w:hAnsi="Times New Roman" w:cs="Times New Roman"/>
                <w:bCs/>
                <w:sz w:val="28"/>
                <w:szCs w:val="28"/>
              </w:rPr>
              <w:t xml:space="preserve">проявляє незнання основних фундаментальних положень та невміння </w:t>
            </w:r>
          </w:p>
          <w:p w:rsidR="009352ED" w:rsidRPr="00670067" w:rsidRDefault="006F3E09" w:rsidP="009D4DDA">
            <w:pPr>
              <w:widowControl w:val="0"/>
              <w:jc w:val="both"/>
              <w:rPr>
                <w:rFonts w:ascii="Times New Roman" w:hAnsi="Times New Roman" w:cs="Times New Roman"/>
                <w:bCs/>
                <w:sz w:val="28"/>
                <w:szCs w:val="28"/>
              </w:rPr>
            </w:pPr>
            <w:r w:rsidRPr="00670067">
              <w:rPr>
                <w:rFonts w:ascii="Times New Roman" w:hAnsi="Times New Roman" w:cs="Times New Roman"/>
                <w:bCs/>
                <w:sz w:val="28"/>
                <w:szCs w:val="28"/>
              </w:rPr>
              <w:t>орієнтуватися при розв’язанні практичних задач</w:t>
            </w:r>
            <w:r w:rsidR="00901AD6" w:rsidRPr="00670067">
              <w:rPr>
                <w:rFonts w:ascii="Times New Roman" w:hAnsi="Times New Roman" w:cs="Times New Roman"/>
                <w:bCs/>
                <w:sz w:val="28"/>
                <w:szCs w:val="28"/>
              </w:rPr>
              <w:t>.</w:t>
            </w:r>
          </w:p>
          <w:p w:rsidR="009B7668" w:rsidRPr="00670067" w:rsidRDefault="009352ED" w:rsidP="009B7668">
            <w:pPr>
              <w:widowControl w:val="0"/>
              <w:jc w:val="both"/>
              <w:rPr>
                <w:rFonts w:ascii="Times New Roman" w:hAnsi="Times New Roman" w:cs="Times New Roman"/>
                <w:bCs/>
                <w:sz w:val="28"/>
                <w:szCs w:val="28"/>
              </w:rPr>
            </w:pPr>
            <w:r w:rsidRPr="00670067">
              <w:rPr>
                <w:rFonts w:ascii="Times New Roman" w:hAnsi="Times New Roman" w:cs="Times New Roman"/>
                <w:bCs/>
                <w:sz w:val="28"/>
                <w:szCs w:val="28"/>
              </w:rPr>
              <w:t xml:space="preserve">«Задовільно» - </w:t>
            </w:r>
            <w:proofErr w:type="spellStart"/>
            <w:r w:rsidR="00F5233E" w:rsidRPr="00670067">
              <w:rPr>
                <w:rFonts w:ascii="Times New Roman" w:hAnsi="Times New Roman" w:cs="Times New Roman"/>
                <w:bCs/>
                <w:kern w:val="0"/>
                <w:sz w:val="28"/>
                <w:szCs w:val="28"/>
              </w:rPr>
              <w:t>студнент</w:t>
            </w:r>
            <w:r w:rsidRPr="00670067">
              <w:rPr>
                <w:rFonts w:ascii="Times New Roman" w:hAnsi="Times New Roman" w:cs="Times New Roman"/>
                <w:bCs/>
                <w:sz w:val="28"/>
                <w:szCs w:val="28"/>
              </w:rPr>
              <w:t>користується</w:t>
            </w:r>
            <w:proofErr w:type="spellEnd"/>
            <w:r w:rsidRPr="00670067">
              <w:rPr>
                <w:rFonts w:ascii="Times New Roman" w:hAnsi="Times New Roman" w:cs="Times New Roman"/>
                <w:bCs/>
                <w:sz w:val="28"/>
                <w:szCs w:val="28"/>
              </w:rPr>
              <w:t xml:space="preserve"> лише окремими знаннями основних фундаментальних положень матеріалу дисципліни; відповід</w:t>
            </w:r>
            <w:r w:rsidR="009B7668" w:rsidRPr="00670067">
              <w:rPr>
                <w:rFonts w:ascii="Times New Roman" w:hAnsi="Times New Roman" w:cs="Times New Roman"/>
                <w:bCs/>
                <w:sz w:val="28"/>
                <w:szCs w:val="28"/>
              </w:rPr>
              <w:t>і</w:t>
            </w:r>
            <w:r w:rsidRPr="00670067">
              <w:rPr>
                <w:rFonts w:ascii="Times New Roman" w:hAnsi="Times New Roman" w:cs="Times New Roman"/>
                <w:bCs/>
                <w:sz w:val="28"/>
                <w:szCs w:val="28"/>
              </w:rPr>
              <w:t xml:space="preserve"> на поставлені питання недостатньо самостійн</w:t>
            </w:r>
            <w:r w:rsidR="009B7668" w:rsidRPr="00670067">
              <w:rPr>
                <w:rFonts w:ascii="Times New Roman" w:hAnsi="Times New Roman" w:cs="Times New Roman"/>
                <w:bCs/>
                <w:sz w:val="28"/>
                <w:szCs w:val="28"/>
              </w:rPr>
              <w:t>і</w:t>
            </w:r>
            <w:r w:rsidR="006F3E09" w:rsidRPr="00670067">
              <w:rPr>
                <w:rFonts w:ascii="Times New Roman" w:hAnsi="Times New Roman" w:cs="Times New Roman"/>
                <w:bCs/>
                <w:sz w:val="28"/>
                <w:szCs w:val="28"/>
              </w:rPr>
              <w:t xml:space="preserve"> та </w:t>
            </w:r>
            <w:r w:rsidR="009B7668" w:rsidRPr="00670067">
              <w:rPr>
                <w:rFonts w:ascii="Times New Roman" w:hAnsi="Times New Roman" w:cs="Times New Roman"/>
                <w:bCs/>
                <w:sz w:val="28"/>
                <w:szCs w:val="28"/>
              </w:rPr>
              <w:t>не</w:t>
            </w:r>
            <w:r w:rsidR="006F3E09" w:rsidRPr="00670067">
              <w:rPr>
                <w:rFonts w:ascii="Times New Roman" w:hAnsi="Times New Roman" w:cs="Times New Roman"/>
                <w:bCs/>
                <w:sz w:val="28"/>
                <w:szCs w:val="28"/>
              </w:rPr>
              <w:t>аргументован</w:t>
            </w:r>
            <w:r w:rsidR="009B7668" w:rsidRPr="00670067">
              <w:rPr>
                <w:rFonts w:ascii="Times New Roman" w:hAnsi="Times New Roman" w:cs="Times New Roman"/>
                <w:bCs/>
                <w:sz w:val="28"/>
                <w:szCs w:val="28"/>
              </w:rPr>
              <w:t>і</w:t>
            </w:r>
            <w:r w:rsidRPr="00670067">
              <w:rPr>
                <w:rFonts w:ascii="Times New Roman" w:hAnsi="Times New Roman" w:cs="Times New Roman"/>
                <w:bCs/>
                <w:sz w:val="28"/>
                <w:szCs w:val="28"/>
              </w:rPr>
              <w:t xml:space="preserve">. Здобувачу освіти не вистачає знань для аналізу викладеного матеріалу </w:t>
            </w:r>
            <w:r w:rsidR="009B7668" w:rsidRPr="00670067">
              <w:rPr>
                <w:rFonts w:ascii="Times New Roman" w:hAnsi="Times New Roman" w:cs="Times New Roman"/>
                <w:bCs/>
                <w:sz w:val="28"/>
                <w:szCs w:val="28"/>
              </w:rPr>
              <w:t xml:space="preserve">та для застосування теоретичних </w:t>
            </w:r>
            <w:r w:rsidR="00F5233E" w:rsidRPr="00670067">
              <w:rPr>
                <w:rFonts w:ascii="Times New Roman" w:hAnsi="Times New Roman" w:cs="Times New Roman"/>
                <w:bCs/>
                <w:sz w:val="28"/>
                <w:szCs w:val="28"/>
              </w:rPr>
              <w:t>знань</w:t>
            </w:r>
            <w:r w:rsidR="009B7668" w:rsidRPr="00670067">
              <w:rPr>
                <w:rFonts w:ascii="Times New Roman" w:hAnsi="Times New Roman" w:cs="Times New Roman"/>
                <w:bCs/>
                <w:sz w:val="28"/>
                <w:szCs w:val="28"/>
              </w:rPr>
              <w:t xml:space="preserve"> при розв’язанні практичних задач</w:t>
            </w:r>
            <w:r w:rsidR="00901AD6" w:rsidRPr="00670067">
              <w:rPr>
                <w:rFonts w:ascii="Times New Roman" w:hAnsi="Times New Roman" w:cs="Times New Roman"/>
                <w:bCs/>
                <w:sz w:val="28"/>
                <w:szCs w:val="28"/>
              </w:rPr>
              <w:t>.</w:t>
            </w:r>
          </w:p>
          <w:p w:rsidR="009352ED" w:rsidRPr="00670067" w:rsidRDefault="009352ED" w:rsidP="009D4DDA">
            <w:pPr>
              <w:widowControl w:val="0"/>
              <w:jc w:val="both"/>
              <w:rPr>
                <w:rFonts w:ascii="Times New Roman" w:eastAsia="Times New Roman" w:hAnsi="Times New Roman" w:cs="Times New Roman"/>
                <w:kern w:val="0"/>
                <w:sz w:val="28"/>
                <w:szCs w:val="28"/>
              </w:rPr>
            </w:pPr>
            <w:r w:rsidRPr="00670067">
              <w:rPr>
                <w:rFonts w:ascii="Times New Roman" w:hAnsi="Times New Roman" w:cs="Times New Roman"/>
                <w:bCs/>
                <w:sz w:val="28"/>
                <w:szCs w:val="28"/>
              </w:rPr>
              <w:t xml:space="preserve">«Добре» - </w:t>
            </w:r>
            <w:r w:rsidR="00F5233E" w:rsidRPr="00670067">
              <w:rPr>
                <w:rFonts w:ascii="Times New Roman" w:hAnsi="Times New Roman" w:cs="Times New Roman"/>
                <w:bCs/>
                <w:kern w:val="0"/>
                <w:sz w:val="28"/>
                <w:szCs w:val="28"/>
              </w:rPr>
              <w:t xml:space="preserve"> студент</w:t>
            </w:r>
            <w:r w:rsidRPr="00670067">
              <w:rPr>
                <w:rFonts w:ascii="Times New Roman" w:hAnsi="Times New Roman" w:cs="Times New Roman"/>
                <w:bCs/>
                <w:sz w:val="28"/>
                <w:szCs w:val="28"/>
              </w:rPr>
              <w:t>володіє матеріалом</w:t>
            </w:r>
            <w:r w:rsidR="00AF5C0B" w:rsidRPr="00670067">
              <w:rPr>
                <w:rFonts w:ascii="Times New Roman" w:hAnsi="Times New Roman" w:cs="Times New Roman"/>
                <w:bCs/>
                <w:sz w:val="28"/>
                <w:szCs w:val="28"/>
              </w:rPr>
              <w:t xml:space="preserve">, </w:t>
            </w:r>
            <w:r w:rsidRPr="00670067">
              <w:rPr>
                <w:rFonts w:ascii="Times New Roman" w:hAnsi="Times New Roman" w:cs="Times New Roman"/>
                <w:bCs/>
                <w:sz w:val="28"/>
                <w:szCs w:val="28"/>
              </w:rPr>
              <w:t xml:space="preserve">має </w:t>
            </w:r>
            <w:r w:rsidR="00AF5C0B" w:rsidRPr="00670067">
              <w:rPr>
                <w:rFonts w:ascii="Times New Roman" w:hAnsi="Times New Roman" w:cs="Times New Roman"/>
                <w:bCs/>
                <w:sz w:val="28"/>
                <w:szCs w:val="28"/>
              </w:rPr>
              <w:t xml:space="preserve"> </w:t>
            </w:r>
            <w:r w:rsidR="00AF5C0B" w:rsidRPr="00670067">
              <w:rPr>
                <w:rFonts w:ascii="Times New Roman" w:hAnsi="Times New Roman" w:cs="Times New Roman"/>
                <w:bCs/>
                <w:sz w:val="28"/>
                <w:szCs w:val="28"/>
              </w:rPr>
              <w:lastRenderedPageBreak/>
              <w:t xml:space="preserve">достатній </w:t>
            </w:r>
            <w:r w:rsidRPr="00670067">
              <w:rPr>
                <w:rFonts w:ascii="Times New Roman" w:hAnsi="Times New Roman" w:cs="Times New Roman"/>
                <w:bCs/>
                <w:sz w:val="28"/>
                <w:szCs w:val="28"/>
              </w:rPr>
              <w:t xml:space="preserve">рівень знань в обсязі обов’язкового матеріалу, вміє давати аргументовані відповіді на </w:t>
            </w:r>
            <w:r w:rsidR="009B7668" w:rsidRPr="00670067">
              <w:rPr>
                <w:rFonts w:ascii="Times New Roman" w:hAnsi="Times New Roman" w:cs="Times New Roman"/>
                <w:bCs/>
                <w:sz w:val="28"/>
                <w:szCs w:val="28"/>
              </w:rPr>
              <w:t>поставлені питання</w:t>
            </w:r>
            <w:r w:rsidRPr="00670067">
              <w:rPr>
                <w:rFonts w:ascii="Times New Roman" w:hAnsi="Times New Roman" w:cs="Times New Roman"/>
                <w:bCs/>
                <w:sz w:val="28"/>
                <w:szCs w:val="28"/>
              </w:rPr>
              <w:t xml:space="preserve"> і </w:t>
            </w:r>
            <w:r w:rsidR="009B7668" w:rsidRPr="00670067">
              <w:rPr>
                <w:rFonts w:ascii="Times New Roman" w:hAnsi="Times New Roman" w:cs="Times New Roman"/>
                <w:bCs/>
                <w:sz w:val="28"/>
                <w:szCs w:val="28"/>
              </w:rPr>
              <w:t xml:space="preserve">застосовувати теоретичні </w:t>
            </w:r>
            <w:r w:rsidR="00F5233E" w:rsidRPr="00670067">
              <w:rPr>
                <w:rFonts w:ascii="Times New Roman" w:hAnsi="Times New Roman" w:cs="Times New Roman"/>
                <w:bCs/>
                <w:sz w:val="28"/>
                <w:szCs w:val="28"/>
              </w:rPr>
              <w:t>знання</w:t>
            </w:r>
            <w:r w:rsidR="009B7668" w:rsidRPr="00670067">
              <w:rPr>
                <w:rFonts w:ascii="Times New Roman" w:hAnsi="Times New Roman" w:cs="Times New Roman"/>
                <w:bCs/>
                <w:sz w:val="28"/>
                <w:szCs w:val="28"/>
              </w:rPr>
              <w:t xml:space="preserve"> при розв’язанні практичних задач;</w:t>
            </w:r>
            <w:r w:rsidR="002A5B70" w:rsidRPr="00670067">
              <w:rPr>
                <w:rFonts w:ascii="Times New Roman" w:hAnsi="Times New Roman" w:cs="Times New Roman"/>
                <w:bCs/>
                <w:sz w:val="28"/>
                <w:szCs w:val="28"/>
              </w:rPr>
              <w:t>в</w:t>
            </w:r>
            <w:r w:rsidR="009B7668" w:rsidRPr="00670067">
              <w:rPr>
                <w:rFonts w:ascii="Times New Roman" w:hAnsi="Times New Roman" w:cs="Times New Roman"/>
                <w:bCs/>
                <w:sz w:val="28"/>
                <w:szCs w:val="28"/>
              </w:rPr>
              <w:t xml:space="preserve">міє аналізувати й систематизувати інформацію, використовувати загальновідомі докази із самостійною </w:t>
            </w:r>
            <w:r w:rsidR="002A5B70" w:rsidRPr="00670067">
              <w:rPr>
                <w:rFonts w:ascii="Times New Roman" w:hAnsi="Times New Roman" w:cs="Times New Roman"/>
                <w:bCs/>
                <w:sz w:val="28"/>
                <w:szCs w:val="28"/>
              </w:rPr>
              <w:t xml:space="preserve">й </w:t>
            </w:r>
            <w:r w:rsidR="009B7668" w:rsidRPr="00670067">
              <w:rPr>
                <w:rFonts w:ascii="Times New Roman" w:hAnsi="Times New Roman" w:cs="Times New Roman"/>
                <w:bCs/>
                <w:sz w:val="28"/>
                <w:szCs w:val="28"/>
              </w:rPr>
              <w:t>правильною аргументацією.</w:t>
            </w:r>
          </w:p>
          <w:p w:rsidR="006866B4" w:rsidRPr="00670067" w:rsidRDefault="009352ED" w:rsidP="002E2FF7">
            <w:pPr>
              <w:widowControl w:val="0"/>
              <w:jc w:val="both"/>
              <w:rPr>
                <w:rFonts w:ascii="Times New Roman" w:hAnsi="Times New Roman" w:cs="Times New Roman"/>
                <w:bCs/>
                <w:sz w:val="28"/>
                <w:szCs w:val="28"/>
              </w:rPr>
            </w:pPr>
            <w:r w:rsidRPr="00670067">
              <w:rPr>
                <w:rFonts w:ascii="Times New Roman" w:hAnsi="Times New Roman" w:cs="Times New Roman"/>
                <w:bCs/>
                <w:sz w:val="28"/>
                <w:szCs w:val="28"/>
              </w:rPr>
              <w:t xml:space="preserve">«Відмінно» - </w:t>
            </w:r>
            <w:r w:rsidR="00F5233E" w:rsidRPr="00670067">
              <w:rPr>
                <w:rFonts w:ascii="Times New Roman" w:hAnsi="Times New Roman" w:cs="Times New Roman"/>
                <w:bCs/>
                <w:kern w:val="0"/>
                <w:sz w:val="28"/>
                <w:szCs w:val="28"/>
              </w:rPr>
              <w:t xml:space="preserve"> студент</w:t>
            </w:r>
            <w:r w:rsidRPr="00670067">
              <w:rPr>
                <w:rFonts w:ascii="Times New Roman" w:hAnsi="Times New Roman" w:cs="Times New Roman"/>
                <w:bCs/>
                <w:sz w:val="28"/>
                <w:szCs w:val="28"/>
              </w:rPr>
              <w:t xml:space="preserve">має </w:t>
            </w:r>
            <w:r w:rsidR="009B7668" w:rsidRPr="00670067">
              <w:rPr>
                <w:rFonts w:ascii="Times New Roman" w:hAnsi="Times New Roman" w:cs="Times New Roman"/>
                <w:bCs/>
                <w:sz w:val="28"/>
                <w:szCs w:val="28"/>
              </w:rPr>
              <w:t xml:space="preserve">глибокі та </w:t>
            </w:r>
            <w:r w:rsidRPr="00670067">
              <w:rPr>
                <w:rFonts w:ascii="Times New Roman" w:hAnsi="Times New Roman" w:cs="Times New Roman"/>
                <w:bCs/>
                <w:sz w:val="28"/>
                <w:szCs w:val="28"/>
              </w:rPr>
              <w:t>міцні знання</w:t>
            </w:r>
            <w:r w:rsidR="002E2FF7" w:rsidRPr="00670067">
              <w:rPr>
                <w:rFonts w:ascii="Times New Roman" w:hAnsi="Times New Roman" w:cs="Times New Roman"/>
                <w:bCs/>
                <w:sz w:val="28"/>
                <w:szCs w:val="28"/>
              </w:rPr>
              <w:t xml:space="preserve">і </w:t>
            </w:r>
            <w:r w:rsidRPr="00670067">
              <w:rPr>
                <w:rFonts w:ascii="Times New Roman" w:hAnsi="Times New Roman" w:cs="Times New Roman"/>
                <w:bCs/>
                <w:sz w:val="28"/>
                <w:szCs w:val="28"/>
              </w:rPr>
              <w:t>вільно володіє навчальним матеріалом, визначеним програмою</w:t>
            </w:r>
            <w:r w:rsidR="00D7704C" w:rsidRPr="00670067">
              <w:rPr>
                <w:rFonts w:ascii="Times New Roman" w:hAnsi="Times New Roman" w:cs="Times New Roman"/>
                <w:bCs/>
                <w:sz w:val="28"/>
                <w:szCs w:val="28"/>
              </w:rPr>
              <w:t>;</w:t>
            </w:r>
            <w:r w:rsidRPr="00670067">
              <w:rPr>
                <w:rFonts w:ascii="Times New Roman" w:hAnsi="Times New Roman" w:cs="Times New Roman"/>
                <w:bCs/>
                <w:sz w:val="28"/>
                <w:szCs w:val="28"/>
              </w:rPr>
              <w:t xml:space="preserve"> чітко, логічно</w:t>
            </w:r>
            <w:r w:rsidR="00FC033B" w:rsidRPr="00670067">
              <w:rPr>
                <w:rFonts w:ascii="Times New Roman" w:hAnsi="Times New Roman" w:cs="Times New Roman"/>
                <w:bCs/>
                <w:sz w:val="28"/>
                <w:szCs w:val="28"/>
              </w:rPr>
              <w:t>,</w:t>
            </w:r>
            <w:r w:rsidRPr="00670067">
              <w:rPr>
                <w:rFonts w:ascii="Times New Roman" w:hAnsi="Times New Roman" w:cs="Times New Roman"/>
                <w:bCs/>
                <w:sz w:val="28"/>
                <w:szCs w:val="28"/>
              </w:rPr>
              <w:t>послідовно</w:t>
            </w:r>
            <w:r w:rsidR="00FC033B" w:rsidRPr="00670067">
              <w:rPr>
                <w:rFonts w:ascii="Times New Roman" w:hAnsi="Times New Roman" w:cs="Times New Roman"/>
                <w:bCs/>
                <w:sz w:val="28"/>
                <w:szCs w:val="28"/>
              </w:rPr>
              <w:t xml:space="preserve"> та </w:t>
            </w:r>
            <w:r w:rsidRPr="00670067">
              <w:rPr>
                <w:rFonts w:ascii="Times New Roman" w:hAnsi="Times New Roman" w:cs="Times New Roman"/>
                <w:bCs/>
                <w:sz w:val="28"/>
                <w:szCs w:val="28"/>
              </w:rPr>
              <w:t xml:space="preserve"> аргументовано відповідає на </w:t>
            </w:r>
            <w:r w:rsidR="00D7704C" w:rsidRPr="00670067">
              <w:rPr>
                <w:rFonts w:ascii="Times New Roman" w:hAnsi="Times New Roman" w:cs="Times New Roman"/>
                <w:bCs/>
                <w:sz w:val="28"/>
                <w:szCs w:val="28"/>
              </w:rPr>
              <w:t xml:space="preserve">поставлені </w:t>
            </w:r>
            <w:r w:rsidRPr="00670067">
              <w:rPr>
                <w:rFonts w:ascii="Times New Roman" w:hAnsi="Times New Roman" w:cs="Times New Roman"/>
                <w:bCs/>
                <w:sz w:val="28"/>
                <w:szCs w:val="28"/>
              </w:rPr>
              <w:t xml:space="preserve">питання, науково аналізує </w:t>
            </w:r>
            <w:r w:rsidR="00D7704C" w:rsidRPr="00670067">
              <w:rPr>
                <w:rFonts w:ascii="Times New Roman" w:hAnsi="Times New Roman" w:cs="Times New Roman"/>
                <w:bCs/>
                <w:sz w:val="28"/>
                <w:szCs w:val="28"/>
              </w:rPr>
              <w:t>явища, які вивчаються, у їх взаємозв’язку та розвитку</w:t>
            </w:r>
            <w:r w:rsidR="002A5B70" w:rsidRPr="00670067">
              <w:rPr>
                <w:rFonts w:ascii="Times New Roman" w:hAnsi="Times New Roman" w:cs="Times New Roman"/>
                <w:bCs/>
                <w:sz w:val="28"/>
                <w:szCs w:val="28"/>
              </w:rPr>
              <w:t xml:space="preserve">; вміє застосовувати теоретичні </w:t>
            </w:r>
            <w:r w:rsidR="00FC033B" w:rsidRPr="00670067">
              <w:rPr>
                <w:rFonts w:ascii="Times New Roman" w:hAnsi="Times New Roman" w:cs="Times New Roman"/>
                <w:bCs/>
                <w:sz w:val="28"/>
                <w:szCs w:val="28"/>
              </w:rPr>
              <w:t>знання</w:t>
            </w:r>
            <w:r w:rsidR="002A5B70" w:rsidRPr="00670067">
              <w:rPr>
                <w:rFonts w:ascii="Times New Roman" w:hAnsi="Times New Roman" w:cs="Times New Roman"/>
                <w:bCs/>
                <w:sz w:val="28"/>
                <w:szCs w:val="28"/>
              </w:rPr>
              <w:t xml:space="preserve"> при розв’язуванні практичних задач, узагальнювати опанований матеріал, самостійно користуватися джерелами інформації</w:t>
            </w:r>
            <w:r w:rsidR="002E2FF7" w:rsidRPr="00670067">
              <w:rPr>
                <w:rFonts w:ascii="Times New Roman" w:hAnsi="Times New Roman" w:cs="Times New Roman"/>
                <w:bCs/>
                <w:sz w:val="28"/>
                <w:szCs w:val="28"/>
              </w:rPr>
              <w:t xml:space="preserve"> та застосовувати знання при вирішенні професійних питань.</w:t>
            </w:r>
          </w:p>
        </w:tc>
      </w:tr>
      <w:tr w:rsidR="00AF062F" w:rsidRPr="00670067" w:rsidTr="00047288">
        <w:tc>
          <w:tcPr>
            <w:tcW w:w="4195" w:type="dxa"/>
            <w:shd w:val="clear" w:color="auto" w:fill="D9E2F3" w:themeFill="accent5" w:themeFillTint="33"/>
          </w:tcPr>
          <w:p w:rsidR="00AF062F" w:rsidRPr="00670067" w:rsidRDefault="00764CBE" w:rsidP="0067702F">
            <w:pPr>
              <w:widowControl w:val="0"/>
              <w:rPr>
                <w:rFonts w:ascii="Times New Roman" w:hAnsi="Times New Roman" w:cs="Times New Roman"/>
                <w:bCs/>
                <w:sz w:val="28"/>
                <w:szCs w:val="28"/>
              </w:rPr>
            </w:pPr>
            <w:r w:rsidRPr="00670067">
              <w:rPr>
                <w:rFonts w:ascii="Times New Roman" w:hAnsi="Times New Roman" w:cs="Times New Roman"/>
                <w:bCs/>
                <w:sz w:val="28"/>
                <w:szCs w:val="28"/>
              </w:rPr>
              <w:lastRenderedPageBreak/>
              <w:t xml:space="preserve">Перелік питань до підсумкового контролю вивчення навчальної дисципліни </w:t>
            </w:r>
          </w:p>
        </w:tc>
        <w:tc>
          <w:tcPr>
            <w:tcW w:w="5728" w:type="dxa"/>
            <w:gridSpan w:val="2"/>
            <w:shd w:val="clear" w:color="auto" w:fill="E2EFD9" w:themeFill="accent6" w:themeFillTint="33"/>
          </w:tcPr>
          <w:p w:rsidR="00764CBE" w:rsidRPr="00670067" w:rsidRDefault="00740CE9" w:rsidP="00740CE9">
            <w:pPr>
              <w:spacing w:after="5" w:line="249" w:lineRule="auto"/>
              <w:jc w:val="center"/>
              <w:rPr>
                <w:rFonts w:ascii="Times New Roman" w:eastAsia="Calibri" w:hAnsi="Times New Roman" w:cs="Times New Roman"/>
                <w:b/>
                <w:bCs/>
                <w:iCs/>
                <w:color w:val="1F3864" w:themeColor="accent5" w:themeShade="80"/>
                <w:sz w:val="28"/>
                <w:szCs w:val="28"/>
                <w:lang w:eastAsia="uk-UA"/>
              </w:rPr>
            </w:pPr>
            <w:r w:rsidRPr="00670067">
              <w:rPr>
                <w:rFonts w:ascii="Times New Roman" w:eastAsia="Calibri" w:hAnsi="Times New Roman" w:cs="Times New Roman"/>
                <w:b/>
                <w:bCs/>
                <w:iCs/>
                <w:color w:val="1F3864" w:themeColor="accent5" w:themeShade="80"/>
                <w:sz w:val="28"/>
                <w:szCs w:val="28"/>
                <w:lang w:eastAsia="uk-UA"/>
              </w:rPr>
              <w:t>Залікові питання</w:t>
            </w:r>
          </w:p>
          <w:p w:rsidR="00072D92" w:rsidRPr="00670067" w:rsidRDefault="00072D92" w:rsidP="00072D92">
            <w:pPr>
              <w:pStyle w:val="a6"/>
              <w:numPr>
                <w:ilvl w:val="0"/>
                <w:numId w:val="23"/>
              </w:numPr>
              <w:autoSpaceDE w:val="0"/>
              <w:autoSpaceDN w:val="0"/>
              <w:adjustRightInd w:val="0"/>
              <w:rPr>
                <w:rFonts w:ascii="Times New Roman" w:eastAsia="TimesNewRomanPSMT" w:hAnsi="Times New Roman" w:cs="Times New Roman"/>
                <w:sz w:val="28"/>
                <w:szCs w:val="28"/>
              </w:rPr>
            </w:pPr>
            <w:r w:rsidRPr="00670067">
              <w:rPr>
                <w:rFonts w:ascii="Times New Roman" w:eastAsia="TimesNewRomanPSMT" w:hAnsi="Times New Roman" w:cs="Times New Roman"/>
                <w:sz w:val="28"/>
                <w:szCs w:val="28"/>
              </w:rPr>
              <w:t>Основні заходи з енергозбереження.</w:t>
            </w:r>
          </w:p>
          <w:p w:rsidR="00072D92" w:rsidRPr="00670067" w:rsidRDefault="00072D92" w:rsidP="00072D92">
            <w:pPr>
              <w:pStyle w:val="a6"/>
              <w:numPr>
                <w:ilvl w:val="0"/>
                <w:numId w:val="23"/>
              </w:numPr>
              <w:autoSpaceDE w:val="0"/>
              <w:autoSpaceDN w:val="0"/>
              <w:adjustRightInd w:val="0"/>
              <w:rPr>
                <w:rFonts w:ascii="Times New Roman" w:eastAsia="TimesNewRomanPSMT" w:hAnsi="Times New Roman" w:cs="Times New Roman"/>
                <w:sz w:val="28"/>
                <w:szCs w:val="28"/>
              </w:rPr>
            </w:pPr>
            <w:r w:rsidRPr="00670067">
              <w:rPr>
                <w:rFonts w:ascii="Times New Roman" w:eastAsia="TimesNewRomanPSMT" w:hAnsi="Times New Roman" w:cs="Times New Roman"/>
                <w:sz w:val="28"/>
                <w:szCs w:val="28"/>
                <w:lang w:val="ru-RU"/>
              </w:rPr>
              <w:t>Ф</w:t>
            </w:r>
            <w:proofErr w:type="spellStart"/>
            <w:r w:rsidRPr="00670067">
              <w:rPr>
                <w:rFonts w:ascii="Times New Roman" w:eastAsia="TimesNewRomanPSMT" w:hAnsi="Times New Roman" w:cs="Times New Roman"/>
                <w:sz w:val="28"/>
                <w:szCs w:val="28"/>
              </w:rPr>
              <w:t>ормула</w:t>
            </w:r>
            <w:proofErr w:type="spellEnd"/>
            <w:r w:rsidRPr="00670067">
              <w:rPr>
                <w:rFonts w:ascii="Times New Roman" w:eastAsia="TimesNewRomanPSMT" w:hAnsi="Times New Roman" w:cs="Times New Roman"/>
                <w:sz w:val="28"/>
                <w:szCs w:val="28"/>
              </w:rPr>
              <w:t xml:space="preserve"> для розрахунку енергоємності виробництва.</w:t>
            </w:r>
          </w:p>
          <w:p w:rsidR="00072D92" w:rsidRPr="00670067" w:rsidRDefault="00072D92" w:rsidP="00072D92">
            <w:pPr>
              <w:pStyle w:val="a6"/>
              <w:numPr>
                <w:ilvl w:val="0"/>
                <w:numId w:val="23"/>
              </w:numPr>
              <w:autoSpaceDE w:val="0"/>
              <w:autoSpaceDN w:val="0"/>
              <w:adjustRightInd w:val="0"/>
              <w:rPr>
                <w:rFonts w:ascii="Times New Roman" w:eastAsia="TimesNewRomanPSMT" w:hAnsi="Times New Roman" w:cs="Times New Roman"/>
                <w:sz w:val="28"/>
                <w:szCs w:val="28"/>
              </w:rPr>
            </w:pPr>
            <w:r w:rsidRPr="00670067">
              <w:rPr>
                <w:rFonts w:ascii="Times New Roman" w:eastAsia="TimesNewRomanPSMT" w:hAnsi="Times New Roman" w:cs="Times New Roman"/>
                <w:sz w:val="28"/>
                <w:szCs w:val="28"/>
              </w:rPr>
              <w:t>Основні види відновлювальних джерел енергії.</w:t>
            </w:r>
          </w:p>
          <w:p w:rsidR="00072D92" w:rsidRPr="00670067" w:rsidRDefault="00072D92" w:rsidP="00072D92">
            <w:pPr>
              <w:pStyle w:val="a6"/>
              <w:numPr>
                <w:ilvl w:val="0"/>
                <w:numId w:val="23"/>
              </w:numPr>
              <w:autoSpaceDE w:val="0"/>
              <w:autoSpaceDN w:val="0"/>
              <w:adjustRightInd w:val="0"/>
              <w:rPr>
                <w:rFonts w:ascii="Times New Roman" w:eastAsia="TimesNewRomanPSMT" w:hAnsi="Times New Roman" w:cs="Times New Roman"/>
                <w:sz w:val="28"/>
                <w:szCs w:val="28"/>
              </w:rPr>
            </w:pPr>
            <w:r w:rsidRPr="00670067">
              <w:rPr>
                <w:rFonts w:ascii="Times New Roman" w:eastAsia="TimesNewRomanPSMT" w:hAnsi="Times New Roman" w:cs="Times New Roman"/>
                <w:sz w:val="28"/>
                <w:szCs w:val="28"/>
              </w:rPr>
              <w:t>Основні методи стимулювання відновлювальної енергетики.</w:t>
            </w:r>
          </w:p>
          <w:p w:rsidR="00072D92" w:rsidRPr="00670067" w:rsidRDefault="00072D92" w:rsidP="00072D92">
            <w:pPr>
              <w:pStyle w:val="a6"/>
              <w:numPr>
                <w:ilvl w:val="0"/>
                <w:numId w:val="23"/>
              </w:numPr>
              <w:autoSpaceDE w:val="0"/>
              <w:autoSpaceDN w:val="0"/>
              <w:adjustRightInd w:val="0"/>
              <w:rPr>
                <w:rFonts w:ascii="Times New Roman" w:eastAsia="TimesNewRomanPSMT" w:hAnsi="Times New Roman" w:cs="Times New Roman"/>
                <w:sz w:val="28"/>
                <w:szCs w:val="28"/>
              </w:rPr>
            </w:pPr>
            <w:r w:rsidRPr="00670067">
              <w:rPr>
                <w:rFonts w:ascii="Times New Roman" w:eastAsia="TimesNewRomanPSMT" w:hAnsi="Times New Roman" w:cs="Times New Roman"/>
                <w:sz w:val="28"/>
                <w:szCs w:val="28"/>
              </w:rPr>
              <w:t>Значення терміну «зелений тариф».</w:t>
            </w:r>
          </w:p>
          <w:p w:rsidR="00072D92" w:rsidRPr="00670067" w:rsidRDefault="00072D92" w:rsidP="00072D92">
            <w:pPr>
              <w:pStyle w:val="a6"/>
              <w:numPr>
                <w:ilvl w:val="0"/>
                <w:numId w:val="23"/>
              </w:numPr>
              <w:spacing w:line="256" w:lineRule="auto"/>
              <w:rPr>
                <w:rFonts w:ascii="Times New Roman" w:eastAsia="TimesNewRomanPSMT" w:hAnsi="Times New Roman" w:cs="Times New Roman"/>
                <w:sz w:val="28"/>
                <w:szCs w:val="28"/>
              </w:rPr>
            </w:pPr>
            <w:r w:rsidRPr="00670067">
              <w:rPr>
                <w:rFonts w:ascii="Times New Roman" w:eastAsia="TimesNewRomanPSMT" w:hAnsi="Times New Roman" w:cs="Times New Roman"/>
                <w:sz w:val="28"/>
                <w:szCs w:val="28"/>
              </w:rPr>
              <w:t>Основні методи перероблення біопалива</w:t>
            </w:r>
          </w:p>
          <w:p w:rsidR="00072D92" w:rsidRPr="00670067" w:rsidRDefault="00072D92" w:rsidP="00072D92">
            <w:pPr>
              <w:pStyle w:val="a6"/>
              <w:numPr>
                <w:ilvl w:val="0"/>
                <w:numId w:val="23"/>
              </w:numPr>
              <w:autoSpaceDE w:val="0"/>
              <w:autoSpaceDN w:val="0"/>
              <w:adjustRightInd w:val="0"/>
              <w:rPr>
                <w:rFonts w:ascii="Times New Roman" w:eastAsia="TimesNewRomanPSMT" w:hAnsi="Times New Roman" w:cs="Times New Roman"/>
                <w:sz w:val="28"/>
                <w:szCs w:val="28"/>
              </w:rPr>
            </w:pPr>
            <w:r w:rsidRPr="00670067">
              <w:rPr>
                <w:rFonts w:ascii="Times New Roman" w:eastAsia="TimesNewRomanPSMT" w:hAnsi="Times New Roman" w:cs="Times New Roman"/>
                <w:sz w:val="28"/>
                <w:szCs w:val="28"/>
              </w:rPr>
              <w:t>Основні типи вітроустановок.</w:t>
            </w:r>
          </w:p>
          <w:p w:rsidR="00072D92" w:rsidRPr="00670067" w:rsidRDefault="00072D92" w:rsidP="00072D92">
            <w:pPr>
              <w:pStyle w:val="a6"/>
              <w:numPr>
                <w:ilvl w:val="0"/>
                <w:numId w:val="23"/>
              </w:numPr>
              <w:autoSpaceDE w:val="0"/>
              <w:autoSpaceDN w:val="0"/>
              <w:adjustRightInd w:val="0"/>
              <w:rPr>
                <w:rFonts w:ascii="Times New Roman" w:eastAsia="TimesNewRomanPSMT" w:hAnsi="Times New Roman" w:cs="Times New Roman"/>
                <w:sz w:val="28"/>
                <w:szCs w:val="28"/>
              </w:rPr>
            </w:pPr>
            <w:r w:rsidRPr="00670067">
              <w:rPr>
                <w:rFonts w:ascii="Times New Roman" w:eastAsia="TimesNewRomanPSMT" w:hAnsi="Times New Roman" w:cs="Times New Roman"/>
                <w:sz w:val="28"/>
                <w:szCs w:val="28"/>
              </w:rPr>
              <w:t>Основні складові електричних мереж.</w:t>
            </w:r>
          </w:p>
          <w:p w:rsidR="00072D92" w:rsidRPr="00670067" w:rsidRDefault="00072D92" w:rsidP="00072D92">
            <w:pPr>
              <w:pStyle w:val="a6"/>
              <w:numPr>
                <w:ilvl w:val="0"/>
                <w:numId w:val="23"/>
              </w:numPr>
              <w:autoSpaceDE w:val="0"/>
              <w:autoSpaceDN w:val="0"/>
              <w:adjustRightInd w:val="0"/>
              <w:rPr>
                <w:rFonts w:ascii="Times New Roman" w:eastAsia="TimesNewRomanPSMT" w:hAnsi="Times New Roman" w:cs="Times New Roman"/>
                <w:sz w:val="28"/>
                <w:szCs w:val="28"/>
              </w:rPr>
            </w:pPr>
            <w:r w:rsidRPr="00670067">
              <w:rPr>
                <w:rFonts w:ascii="Times New Roman" w:eastAsia="TimesNewRomanPSMT" w:hAnsi="Times New Roman" w:cs="Times New Roman"/>
                <w:sz w:val="28"/>
                <w:szCs w:val="28"/>
              </w:rPr>
              <w:t xml:space="preserve"> Основні типи розімкнених електричних мереж.</w:t>
            </w:r>
          </w:p>
          <w:p w:rsidR="00072D92" w:rsidRPr="00670067" w:rsidRDefault="00072D92" w:rsidP="00072D92">
            <w:pPr>
              <w:pStyle w:val="a6"/>
              <w:numPr>
                <w:ilvl w:val="0"/>
                <w:numId w:val="23"/>
              </w:numPr>
              <w:autoSpaceDE w:val="0"/>
              <w:autoSpaceDN w:val="0"/>
              <w:adjustRightInd w:val="0"/>
              <w:rPr>
                <w:rFonts w:ascii="Times New Roman" w:eastAsia="TimesNewRomanPSMT" w:hAnsi="Times New Roman" w:cs="Times New Roman"/>
                <w:sz w:val="28"/>
                <w:szCs w:val="28"/>
              </w:rPr>
            </w:pPr>
            <w:r w:rsidRPr="00670067">
              <w:rPr>
                <w:rFonts w:ascii="Times New Roman" w:eastAsia="TimesNewRomanPSMT" w:hAnsi="Times New Roman" w:cs="Times New Roman"/>
                <w:sz w:val="28"/>
                <w:szCs w:val="28"/>
              </w:rPr>
              <w:t xml:space="preserve"> Заходи, якими підвищують надійність електропостачання.</w:t>
            </w:r>
          </w:p>
          <w:p w:rsidR="00072D92" w:rsidRPr="00670067" w:rsidRDefault="00072D92" w:rsidP="00072D92">
            <w:pPr>
              <w:pStyle w:val="a6"/>
              <w:numPr>
                <w:ilvl w:val="0"/>
                <w:numId w:val="23"/>
              </w:numPr>
              <w:autoSpaceDE w:val="0"/>
              <w:autoSpaceDN w:val="0"/>
              <w:adjustRightInd w:val="0"/>
              <w:rPr>
                <w:rFonts w:ascii="Times New Roman" w:eastAsia="TimesNewRomanPSMT" w:hAnsi="Times New Roman" w:cs="Times New Roman"/>
                <w:sz w:val="28"/>
                <w:szCs w:val="28"/>
              </w:rPr>
            </w:pPr>
            <w:r w:rsidRPr="00670067">
              <w:rPr>
                <w:rFonts w:ascii="Times New Roman" w:eastAsia="TimesNewRomanPSMT" w:hAnsi="Times New Roman" w:cs="Times New Roman"/>
                <w:sz w:val="28"/>
                <w:szCs w:val="28"/>
              </w:rPr>
              <w:t xml:space="preserve"> Переваги використання розосереджених систем</w:t>
            </w:r>
          </w:p>
          <w:p w:rsidR="00072D92" w:rsidRPr="00670067" w:rsidRDefault="00072D92" w:rsidP="00072D92">
            <w:pPr>
              <w:ind w:left="142"/>
              <w:rPr>
                <w:rFonts w:ascii="Times New Roman" w:hAnsi="Times New Roman" w:cs="Times New Roman"/>
                <w:sz w:val="28"/>
                <w:szCs w:val="28"/>
              </w:rPr>
            </w:pPr>
            <w:r w:rsidRPr="00670067">
              <w:rPr>
                <w:rFonts w:ascii="Times New Roman" w:eastAsia="TimesNewRomanPSMT" w:hAnsi="Times New Roman" w:cs="Times New Roman"/>
                <w:sz w:val="28"/>
                <w:szCs w:val="28"/>
              </w:rPr>
              <w:t xml:space="preserve">       електроживлення у порівнянні з централізованими системами</w:t>
            </w:r>
          </w:p>
          <w:p w:rsidR="00072D92" w:rsidRPr="00670067" w:rsidRDefault="00072D92" w:rsidP="00072D92">
            <w:pPr>
              <w:pStyle w:val="a6"/>
              <w:numPr>
                <w:ilvl w:val="0"/>
                <w:numId w:val="23"/>
              </w:numPr>
              <w:spacing w:line="256" w:lineRule="auto"/>
              <w:jc w:val="both"/>
              <w:rPr>
                <w:rFonts w:ascii="Times New Roman" w:hAnsi="Times New Roman" w:cs="Times New Roman"/>
                <w:b/>
                <w:bCs/>
                <w:sz w:val="28"/>
                <w:szCs w:val="28"/>
              </w:rPr>
            </w:pPr>
            <w:r w:rsidRPr="00670067">
              <w:rPr>
                <w:rFonts w:ascii="Times New Roman" w:hAnsi="Times New Roman" w:cs="Times New Roman"/>
                <w:sz w:val="28"/>
                <w:szCs w:val="28"/>
              </w:rPr>
              <w:t xml:space="preserve"> Системи виробництва, розподілу та споживання електроенергії</w:t>
            </w:r>
            <w:r w:rsidRPr="00670067">
              <w:rPr>
                <w:rFonts w:ascii="Times New Roman" w:hAnsi="Times New Roman" w:cs="Times New Roman"/>
                <w:bCs/>
                <w:sz w:val="28"/>
                <w:szCs w:val="28"/>
              </w:rPr>
              <w:t>.</w:t>
            </w:r>
          </w:p>
          <w:p w:rsidR="00072D92" w:rsidRPr="00670067" w:rsidRDefault="00072D92" w:rsidP="00072D92">
            <w:pPr>
              <w:pStyle w:val="a6"/>
              <w:numPr>
                <w:ilvl w:val="0"/>
                <w:numId w:val="23"/>
              </w:numPr>
              <w:spacing w:line="256" w:lineRule="auto"/>
              <w:rPr>
                <w:rFonts w:ascii="Times New Roman" w:hAnsi="Times New Roman" w:cs="Times New Roman"/>
                <w:sz w:val="28"/>
                <w:szCs w:val="28"/>
              </w:rPr>
            </w:pPr>
            <w:r w:rsidRPr="00670067">
              <w:rPr>
                <w:rFonts w:ascii="Times New Roman" w:hAnsi="Times New Roman" w:cs="Times New Roman"/>
                <w:sz w:val="28"/>
                <w:szCs w:val="28"/>
              </w:rPr>
              <w:t xml:space="preserve"> Енергосистеми. Джерела електричної енергії. </w:t>
            </w:r>
          </w:p>
          <w:p w:rsidR="00072D92" w:rsidRPr="00670067" w:rsidRDefault="00072D92" w:rsidP="00072D92">
            <w:pPr>
              <w:pStyle w:val="a6"/>
              <w:numPr>
                <w:ilvl w:val="0"/>
                <w:numId w:val="23"/>
              </w:numPr>
              <w:tabs>
                <w:tab w:val="left" w:pos="888"/>
              </w:tabs>
              <w:spacing w:line="256" w:lineRule="auto"/>
              <w:jc w:val="both"/>
              <w:rPr>
                <w:rFonts w:ascii="Times New Roman" w:hAnsi="Times New Roman" w:cs="Times New Roman"/>
                <w:sz w:val="28"/>
                <w:szCs w:val="28"/>
              </w:rPr>
            </w:pPr>
            <w:r w:rsidRPr="00670067">
              <w:rPr>
                <w:rFonts w:ascii="Times New Roman" w:hAnsi="Times New Roman" w:cs="Times New Roman"/>
                <w:sz w:val="28"/>
                <w:szCs w:val="28"/>
              </w:rPr>
              <w:t xml:space="preserve"> Втрати електроенергії.</w:t>
            </w:r>
          </w:p>
          <w:p w:rsidR="00072D92" w:rsidRPr="00670067" w:rsidRDefault="00072D92" w:rsidP="00072D92">
            <w:pPr>
              <w:pStyle w:val="a6"/>
              <w:numPr>
                <w:ilvl w:val="0"/>
                <w:numId w:val="23"/>
              </w:numPr>
              <w:tabs>
                <w:tab w:val="left" w:pos="888"/>
              </w:tabs>
              <w:spacing w:line="256" w:lineRule="auto"/>
              <w:jc w:val="both"/>
              <w:rPr>
                <w:rFonts w:ascii="Times New Roman" w:eastAsia="Times New Roman" w:hAnsi="Times New Roman" w:cs="Times New Roman"/>
                <w:sz w:val="28"/>
                <w:szCs w:val="28"/>
                <w:lang w:val="ru-RU" w:eastAsia="ru-RU"/>
              </w:rPr>
            </w:pPr>
            <w:r w:rsidRPr="00670067">
              <w:rPr>
                <w:rFonts w:ascii="Times New Roman" w:hAnsi="Times New Roman" w:cs="Times New Roman"/>
                <w:sz w:val="28"/>
                <w:szCs w:val="28"/>
              </w:rPr>
              <w:t xml:space="preserve"> Втрати електроенергії при передачі по </w:t>
            </w:r>
            <w:r w:rsidRPr="00670067">
              <w:rPr>
                <w:rFonts w:ascii="Times New Roman" w:hAnsi="Times New Roman" w:cs="Times New Roman"/>
                <w:sz w:val="28"/>
                <w:szCs w:val="28"/>
              </w:rPr>
              <w:lastRenderedPageBreak/>
              <w:t>повітряній та кабельній лінії</w:t>
            </w:r>
          </w:p>
          <w:p w:rsidR="00072D92" w:rsidRPr="00670067" w:rsidRDefault="00072D92" w:rsidP="00072D92">
            <w:pPr>
              <w:pStyle w:val="a6"/>
              <w:numPr>
                <w:ilvl w:val="0"/>
                <w:numId w:val="23"/>
              </w:numPr>
              <w:autoSpaceDE w:val="0"/>
              <w:autoSpaceDN w:val="0"/>
              <w:adjustRightInd w:val="0"/>
              <w:rPr>
                <w:rFonts w:ascii="Times New Roman" w:eastAsia="TimesNewRomanPSMT" w:hAnsi="Times New Roman" w:cs="Times New Roman"/>
                <w:sz w:val="28"/>
                <w:szCs w:val="28"/>
                <w:lang w:val="ru-RU"/>
              </w:rPr>
            </w:pPr>
            <w:r w:rsidRPr="00670067">
              <w:rPr>
                <w:rFonts w:ascii="Times New Roman" w:hAnsi="Times New Roman" w:cs="Times New Roman"/>
                <w:sz w:val="28"/>
                <w:szCs w:val="28"/>
              </w:rPr>
              <w:t xml:space="preserve"> Вартість електроенергії за регульованим та нерегульованим тарифом</w:t>
            </w:r>
          </w:p>
          <w:p w:rsidR="00072D92" w:rsidRPr="00670067" w:rsidRDefault="00072D92" w:rsidP="00072D92">
            <w:pPr>
              <w:pStyle w:val="a6"/>
              <w:numPr>
                <w:ilvl w:val="0"/>
                <w:numId w:val="23"/>
              </w:numPr>
              <w:autoSpaceDE w:val="0"/>
              <w:autoSpaceDN w:val="0"/>
              <w:adjustRightInd w:val="0"/>
              <w:rPr>
                <w:rFonts w:ascii="Times New Roman" w:hAnsi="Times New Roman" w:cs="Times New Roman"/>
                <w:sz w:val="28"/>
                <w:szCs w:val="28"/>
              </w:rPr>
            </w:pPr>
            <w:r w:rsidRPr="00670067">
              <w:rPr>
                <w:rFonts w:ascii="Times New Roman" w:hAnsi="Times New Roman" w:cs="Times New Roman"/>
                <w:sz w:val="28"/>
                <w:szCs w:val="28"/>
              </w:rPr>
              <w:t xml:space="preserve"> Джерела електроенергії. </w:t>
            </w:r>
          </w:p>
          <w:p w:rsidR="00072D92" w:rsidRPr="00670067" w:rsidRDefault="00072D92" w:rsidP="00072D92">
            <w:pPr>
              <w:pStyle w:val="a6"/>
              <w:numPr>
                <w:ilvl w:val="0"/>
                <w:numId w:val="23"/>
              </w:numPr>
              <w:autoSpaceDE w:val="0"/>
              <w:autoSpaceDN w:val="0"/>
              <w:adjustRightInd w:val="0"/>
              <w:rPr>
                <w:rFonts w:ascii="Times New Roman" w:eastAsia="TimesNewRomanPSMT" w:hAnsi="Times New Roman" w:cs="Times New Roman"/>
                <w:sz w:val="28"/>
                <w:szCs w:val="28"/>
              </w:rPr>
            </w:pPr>
            <w:r w:rsidRPr="00670067">
              <w:rPr>
                <w:rFonts w:ascii="Times New Roman" w:hAnsi="Times New Roman" w:cs="Times New Roman"/>
                <w:sz w:val="28"/>
                <w:szCs w:val="28"/>
              </w:rPr>
              <w:t xml:space="preserve"> Вплив рівня напруги на роботу електрорухомого складу.</w:t>
            </w:r>
          </w:p>
          <w:p w:rsidR="00072D92" w:rsidRPr="00670067" w:rsidRDefault="00072D92" w:rsidP="00072D92">
            <w:pPr>
              <w:pStyle w:val="a6"/>
              <w:numPr>
                <w:ilvl w:val="0"/>
                <w:numId w:val="23"/>
              </w:numPr>
              <w:autoSpaceDE w:val="0"/>
              <w:autoSpaceDN w:val="0"/>
              <w:adjustRightInd w:val="0"/>
              <w:rPr>
                <w:rFonts w:ascii="Times New Roman" w:hAnsi="Times New Roman" w:cs="Times New Roman"/>
                <w:sz w:val="28"/>
                <w:szCs w:val="28"/>
              </w:rPr>
            </w:pPr>
            <w:r w:rsidRPr="00670067">
              <w:rPr>
                <w:rFonts w:ascii="Times New Roman" w:hAnsi="Times New Roman" w:cs="Times New Roman"/>
                <w:sz w:val="28"/>
                <w:szCs w:val="28"/>
              </w:rPr>
              <w:t xml:space="preserve"> Структура звітних втрат електроенергії.</w:t>
            </w:r>
          </w:p>
          <w:p w:rsidR="00072D92" w:rsidRPr="00670067" w:rsidRDefault="00072D92" w:rsidP="00072D92">
            <w:pPr>
              <w:pStyle w:val="a6"/>
              <w:numPr>
                <w:ilvl w:val="0"/>
                <w:numId w:val="23"/>
              </w:numPr>
              <w:autoSpaceDE w:val="0"/>
              <w:autoSpaceDN w:val="0"/>
              <w:adjustRightInd w:val="0"/>
              <w:rPr>
                <w:rFonts w:ascii="Times New Roman" w:eastAsia="TimesNewRomanPSMT" w:hAnsi="Times New Roman" w:cs="Times New Roman"/>
                <w:sz w:val="28"/>
                <w:szCs w:val="28"/>
              </w:rPr>
            </w:pPr>
            <w:r w:rsidRPr="00670067">
              <w:rPr>
                <w:rFonts w:ascii="Times New Roman" w:hAnsi="Times New Roman" w:cs="Times New Roman"/>
                <w:sz w:val="28"/>
                <w:szCs w:val="28"/>
              </w:rPr>
              <w:t xml:space="preserve"> Особливості постачання електроенергії залізницею.</w:t>
            </w:r>
          </w:p>
          <w:p w:rsidR="00072D92" w:rsidRPr="00670067" w:rsidRDefault="00072D92" w:rsidP="00072D92">
            <w:pPr>
              <w:pStyle w:val="a6"/>
              <w:numPr>
                <w:ilvl w:val="0"/>
                <w:numId w:val="23"/>
              </w:numPr>
              <w:autoSpaceDE w:val="0"/>
              <w:autoSpaceDN w:val="0"/>
              <w:adjustRightInd w:val="0"/>
              <w:rPr>
                <w:rFonts w:ascii="Times New Roman" w:hAnsi="Times New Roman" w:cs="Times New Roman"/>
                <w:sz w:val="28"/>
                <w:szCs w:val="28"/>
              </w:rPr>
            </w:pPr>
            <w:r w:rsidRPr="00670067">
              <w:rPr>
                <w:rFonts w:ascii="Times New Roman" w:hAnsi="Times New Roman" w:cs="Times New Roman"/>
                <w:sz w:val="28"/>
                <w:szCs w:val="28"/>
              </w:rPr>
              <w:t xml:space="preserve"> Загальні характеристики зміни напруги в тяговій мережі.</w:t>
            </w:r>
          </w:p>
          <w:p w:rsidR="00072D92" w:rsidRPr="00670067" w:rsidRDefault="00072D92" w:rsidP="00072D92">
            <w:pPr>
              <w:pStyle w:val="a6"/>
              <w:numPr>
                <w:ilvl w:val="0"/>
                <w:numId w:val="23"/>
              </w:numPr>
              <w:autoSpaceDE w:val="0"/>
              <w:autoSpaceDN w:val="0"/>
              <w:adjustRightInd w:val="0"/>
              <w:rPr>
                <w:rFonts w:ascii="Times New Roman" w:hAnsi="Times New Roman" w:cs="Times New Roman"/>
                <w:sz w:val="28"/>
                <w:szCs w:val="28"/>
              </w:rPr>
            </w:pPr>
            <w:r w:rsidRPr="00670067">
              <w:rPr>
                <w:rFonts w:ascii="Times New Roman" w:hAnsi="Times New Roman" w:cs="Times New Roman"/>
                <w:sz w:val="28"/>
                <w:szCs w:val="28"/>
              </w:rPr>
              <w:t xml:space="preserve"> Тарифікація електроенергії.</w:t>
            </w:r>
          </w:p>
          <w:p w:rsidR="00072D92" w:rsidRPr="00670067" w:rsidRDefault="00072D92" w:rsidP="00072D92">
            <w:pPr>
              <w:pStyle w:val="a6"/>
              <w:numPr>
                <w:ilvl w:val="0"/>
                <w:numId w:val="23"/>
              </w:numPr>
              <w:autoSpaceDE w:val="0"/>
              <w:autoSpaceDN w:val="0"/>
              <w:adjustRightInd w:val="0"/>
              <w:rPr>
                <w:rFonts w:ascii="Times New Roman" w:hAnsi="Times New Roman" w:cs="Times New Roman"/>
                <w:sz w:val="28"/>
                <w:szCs w:val="28"/>
              </w:rPr>
            </w:pPr>
            <w:r w:rsidRPr="00670067">
              <w:rPr>
                <w:rFonts w:ascii="Times New Roman" w:hAnsi="Times New Roman" w:cs="Times New Roman"/>
                <w:sz w:val="28"/>
                <w:szCs w:val="28"/>
              </w:rPr>
              <w:t xml:space="preserve"> Компенсація реактивної потужності. Повздовжня й поперечна компенсація.</w:t>
            </w:r>
          </w:p>
          <w:p w:rsidR="00072D92" w:rsidRPr="00670067" w:rsidRDefault="00072D92" w:rsidP="00072D92">
            <w:pPr>
              <w:pStyle w:val="a6"/>
              <w:numPr>
                <w:ilvl w:val="0"/>
                <w:numId w:val="23"/>
              </w:numPr>
              <w:autoSpaceDE w:val="0"/>
              <w:autoSpaceDN w:val="0"/>
              <w:adjustRightInd w:val="0"/>
              <w:rPr>
                <w:rFonts w:ascii="Times New Roman" w:hAnsi="Times New Roman" w:cs="Times New Roman"/>
                <w:w w:val="90"/>
                <w:sz w:val="28"/>
                <w:szCs w:val="28"/>
              </w:rPr>
            </w:pPr>
            <w:r w:rsidRPr="00670067">
              <w:rPr>
                <w:rFonts w:ascii="Times New Roman" w:hAnsi="Times New Roman" w:cs="Times New Roman"/>
                <w:w w:val="90"/>
                <w:sz w:val="28"/>
                <w:szCs w:val="28"/>
              </w:rPr>
              <w:t xml:space="preserve"> Засоби підвищення якості електроенергії.</w:t>
            </w:r>
          </w:p>
          <w:p w:rsidR="00582FA4" w:rsidRPr="00670067" w:rsidRDefault="00072D92" w:rsidP="00072D92">
            <w:pPr>
              <w:pStyle w:val="a6"/>
              <w:numPr>
                <w:ilvl w:val="0"/>
                <w:numId w:val="23"/>
              </w:numPr>
              <w:autoSpaceDE w:val="0"/>
              <w:autoSpaceDN w:val="0"/>
              <w:adjustRightInd w:val="0"/>
              <w:rPr>
                <w:rFonts w:ascii="Times New Roman" w:hAnsi="Times New Roman" w:cs="Times New Roman"/>
                <w:w w:val="90"/>
                <w:sz w:val="28"/>
                <w:szCs w:val="28"/>
              </w:rPr>
            </w:pPr>
            <w:r w:rsidRPr="00670067">
              <w:rPr>
                <w:rFonts w:ascii="Times New Roman" w:hAnsi="Times New Roman" w:cs="Times New Roman"/>
                <w:w w:val="90"/>
                <w:sz w:val="28"/>
                <w:szCs w:val="28"/>
              </w:rPr>
              <w:t>Системи керування та облік електроенергії.</w:t>
            </w:r>
          </w:p>
        </w:tc>
      </w:tr>
      <w:tr w:rsidR="006F625A" w:rsidRPr="00670067" w:rsidTr="00047288">
        <w:tc>
          <w:tcPr>
            <w:tcW w:w="4195" w:type="dxa"/>
            <w:shd w:val="clear" w:color="auto" w:fill="D9E2F3" w:themeFill="accent5" w:themeFillTint="33"/>
          </w:tcPr>
          <w:p w:rsidR="006F625A" w:rsidRPr="00670067" w:rsidRDefault="006F625A" w:rsidP="00764CBE">
            <w:pPr>
              <w:widowControl w:val="0"/>
              <w:rPr>
                <w:rFonts w:ascii="Times New Roman" w:eastAsia="Times New Roman" w:hAnsi="Times New Roman" w:cs="Times New Roman"/>
                <w:bCs/>
                <w:sz w:val="28"/>
                <w:szCs w:val="28"/>
              </w:rPr>
            </w:pPr>
            <w:r w:rsidRPr="00670067">
              <w:rPr>
                <w:rFonts w:ascii="Times New Roman" w:eastAsia="Times New Roman" w:hAnsi="Times New Roman" w:cs="Times New Roman"/>
                <w:bCs/>
                <w:sz w:val="28"/>
                <w:szCs w:val="28"/>
              </w:rPr>
              <w:lastRenderedPageBreak/>
              <w:t xml:space="preserve">Політика </w:t>
            </w:r>
            <w:r w:rsidR="00A272EC" w:rsidRPr="00670067">
              <w:rPr>
                <w:rFonts w:ascii="Times New Roman" w:eastAsia="Times New Roman" w:hAnsi="Times New Roman" w:cs="Times New Roman"/>
                <w:bCs/>
                <w:sz w:val="28"/>
                <w:szCs w:val="28"/>
              </w:rPr>
              <w:t xml:space="preserve">навчальної </w:t>
            </w:r>
            <w:r w:rsidRPr="00670067">
              <w:rPr>
                <w:rFonts w:ascii="Times New Roman" w:eastAsia="Times New Roman" w:hAnsi="Times New Roman" w:cs="Times New Roman"/>
                <w:bCs/>
                <w:sz w:val="28"/>
                <w:szCs w:val="28"/>
              </w:rPr>
              <w:t>дисципліни</w:t>
            </w:r>
          </w:p>
        </w:tc>
        <w:tc>
          <w:tcPr>
            <w:tcW w:w="5728" w:type="dxa"/>
            <w:gridSpan w:val="2"/>
            <w:shd w:val="clear" w:color="auto" w:fill="E2EFD9" w:themeFill="accent6" w:themeFillTint="33"/>
          </w:tcPr>
          <w:p w:rsidR="00110B22" w:rsidRPr="00670067" w:rsidRDefault="00110B22" w:rsidP="00664BFE">
            <w:pPr>
              <w:widowControl w:val="0"/>
              <w:spacing w:line="259" w:lineRule="auto"/>
              <w:jc w:val="both"/>
              <w:rPr>
                <w:rFonts w:ascii="Times New Roman" w:eastAsia="Times New Roman" w:hAnsi="Times New Roman" w:cs="Times New Roman"/>
                <w:sz w:val="28"/>
                <w:szCs w:val="28"/>
              </w:rPr>
            </w:pPr>
            <w:r w:rsidRPr="00670067">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освіти будуть їх оригінальними дослідженнями чи міркуваннями. Списування, втручання в роботу інших здобувачів освіти становлять, але не обмежують, приклади можливої академічної </w:t>
            </w:r>
            <w:proofErr w:type="spellStart"/>
            <w:r w:rsidRPr="00670067">
              <w:rPr>
                <w:rFonts w:ascii="Times New Roman" w:eastAsia="Times New Roman" w:hAnsi="Times New Roman" w:cs="Times New Roman"/>
                <w:sz w:val="28"/>
                <w:szCs w:val="28"/>
              </w:rPr>
              <w:t>недоброчесності</w:t>
            </w:r>
            <w:proofErr w:type="spellEnd"/>
            <w:r w:rsidRPr="00670067">
              <w:rPr>
                <w:rFonts w:ascii="Times New Roman" w:eastAsia="Times New Roman" w:hAnsi="Times New Roman" w:cs="Times New Roman"/>
                <w:sz w:val="28"/>
                <w:szCs w:val="28"/>
              </w:rPr>
              <w:t xml:space="preserve">. Виявлення ознак академічної </w:t>
            </w:r>
            <w:proofErr w:type="spellStart"/>
            <w:r w:rsidRPr="00670067">
              <w:rPr>
                <w:rFonts w:ascii="Times New Roman" w:eastAsia="Times New Roman" w:hAnsi="Times New Roman" w:cs="Times New Roman"/>
                <w:sz w:val="28"/>
                <w:szCs w:val="28"/>
              </w:rPr>
              <w:t>недоброчесності</w:t>
            </w:r>
            <w:proofErr w:type="spellEnd"/>
            <w:r w:rsidRPr="00670067">
              <w:rPr>
                <w:rFonts w:ascii="Times New Roman" w:eastAsia="Times New Roman" w:hAnsi="Times New Roman" w:cs="Times New Roman"/>
                <w:sz w:val="28"/>
                <w:szCs w:val="28"/>
              </w:rPr>
              <w:t xml:space="preserve"> в письмовій роботі </w:t>
            </w:r>
            <w:r w:rsidR="000B43AA" w:rsidRPr="00670067">
              <w:rPr>
                <w:rFonts w:ascii="Times New Roman" w:eastAsia="Times New Roman" w:hAnsi="Times New Roman" w:cs="Times New Roman"/>
                <w:sz w:val="28"/>
                <w:szCs w:val="28"/>
              </w:rPr>
              <w:t xml:space="preserve">студента </w:t>
            </w:r>
            <w:r w:rsidRPr="00670067">
              <w:rPr>
                <w:rFonts w:ascii="Times New Roman" w:eastAsia="Times New Roman" w:hAnsi="Times New Roman" w:cs="Times New Roman"/>
                <w:sz w:val="28"/>
                <w:szCs w:val="28"/>
              </w:rPr>
              <w:t xml:space="preserve"> є підставою для її </w:t>
            </w:r>
            <w:proofErr w:type="spellStart"/>
            <w:r w:rsidRPr="00670067">
              <w:rPr>
                <w:rFonts w:ascii="Times New Roman" w:eastAsia="Times New Roman" w:hAnsi="Times New Roman" w:cs="Times New Roman"/>
                <w:sz w:val="28"/>
                <w:szCs w:val="28"/>
              </w:rPr>
              <w:t>незарахуванння</w:t>
            </w:r>
            <w:proofErr w:type="spellEnd"/>
            <w:r w:rsidRPr="00670067">
              <w:rPr>
                <w:rFonts w:ascii="Times New Roman" w:eastAsia="Times New Roman" w:hAnsi="Times New Roman" w:cs="Times New Roman"/>
                <w:sz w:val="28"/>
                <w:szCs w:val="28"/>
              </w:rPr>
              <w:t xml:space="preserve"> викладачем, незалежно від масштабів плагіату чи обману. </w:t>
            </w:r>
          </w:p>
          <w:p w:rsidR="00110B22" w:rsidRPr="00670067" w:rsidRDefault="00110B22" w:rsidP="00664BFE">
            <w:pPr>
              <w:widowControl w:val="0"/>
              <w:spacing w:line="259" w:lineRule="auto"/>
              <w:jc w:val="both"/>
              <w:rPr>
                <w:rFonts w:ascii="Times New Roman" w:eastAsia="Times New Roman" w:hAnsi="Times New Roman" w:cs="Times New Roman"/>
                <w:sz w:val="28"/>
                <w:szCs w:val="28"/>
              </w:rPr>
            </w:pPr>
            <w:r w:rsidRPr="00670067">
              <w:rPr>
                <w:rFonts w:ascii="Times New Roman" w:eastAsia="Times New Roman" w:hAnsi="Times New Roman" w:cs="Times New Roman"/>
                <w:sz w:val="28"/>
                <w:szCs w:val="28"/>
              </w:rPr>
              <w:t>Основні принципи проведення занять:</w:t>
            </w:r>
          </w:p>
          <w:p w:rsidR="00110B22" w:rsidRPr="00670067" w:rsidRDefault="00110B22" w:rsidP="00664BFE">
            <w:pPr>
              <w:widowControl w:val="0"/>
              <w:numPr>
                <w:ilvl w:val="0"/>
                <w:numId w:val="2"/>
              </w:numPr>
              <w:spacing w:line="259" w:lineRule="auto"/>
              <w:ind w:left="370"/>
              <w:contextualSpacing/>
              <w:jc w:val="both"/>
              <w:rPr>
                <w:rFonts w:ascii="Times New Roman" w:eastAsia="Times New Roman" w:hAnsi="Times New Roman" w:cs="Times New Roman"/>
                <w:sz w:val="28"/>
                <w:szCs w:val="28"/>
              </w:rPr>
            </w:pPr>
            <w:r w:rsidRPr="00670067">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110B22" w:rsidRPr="00670067" w:rsidRDefault="00110B22" w:rsidP="009D4DDA">
            <w:pPr>
              <w:widowControl w:val="0"/>
              <w:numPr>
                <w:ilvl w:val="0"/>
                <w:numId w:val="2"/>
              </w:numPr>
              <w:ind w:left="368" w:hanging="357"/>
              <w:contextualSpacing/>
              <w:jc w:val="both"/>
              <w:rPr>
                <w:rFonts w:ascii="Times New Roman" w:eastAsia="Times New Roman" w:hAnsi="Times New Roman" w:cs="Times New Roman"/>
                <w:sz w:val="28"/>
                <w:szCs w:val="28"/>
              </w:rPr>
            </w:pPr>
            <w:r w:rsidRPr="00670067">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110B22" w:rsidRPr="00670067" w:rsidRDefault="00110B22" w:rsidP="009D4DDA">
            <w:pPr>
              <w:pStyle w:val="a6"/>
              <w:widowControl w:val="0"/>
              <w:numPr>
                <w:ilvl w:val="0"/>
                <w:numId w:val="2"/>
              </w:numPr>
              <w:ind w:left="368" w:hanging="357"/>
              <w:jc w:val="both"/>
              <w:rPr>
                <w:rFonts w:ascii="Times New Roman" w:eastAsia="Times New Roman" w:hAnsi="Times New Roman" w:cs="Times New Roman"/>
                <w:sz w:val="28"/>
                <w:szCs w:val="28"/>
              </w:rPr>
            </w:pPr>
            <w:r w:rsidRPr="00670067">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110B22" w:rsidRPr="00670067" w:rsidRDefault="00110B22" w:rsidP="00110B22">
            <w:pPr>
              <w:widowControl w:val="0"/>
              <w:numPr>
                <w:ilvl w:val="0"/>
                <w:numId w:val="2"/>
              </w:numPr>
              <w:spacing w:after="160" w:line="259" w:lineRule="auto"/>
              <w:ind w:left="370"/>
              <w:contextualSpacing/>
              <w:jc w:val="both"/>
              <w:rPr>
                <w:rFonts w:ascii="Times New Roman" w:eastAsia="Times New Roman" w:hAnsi="Times New Roman" w:cs="Times New Roman"/>
                <w:sz w:val="28"/>
                <w:szCs w:val="28"/>
              </w:rPr>
            </w:pPr>
            <w:r w:rsidRPr="00670067">
              <w:rPr>
                <w:rFonts w:ascii="Times New Roman" w:eastAsia="Times New Roman" w:hAnsi="Times New Roman" w:cs="Times New Roman"/>
                <w:sz w:val="28"/>
                <w:szCs w:val="28"/>
              </w:rPr>
              <w:t xml:space="preserve">курс передбачає інтенсивне використання електронних засобів навчання, що дає можливість здобувачам освіти та </w:t>
            </w:r>
            <w:r w:rsidRPr="00670067">
              <w:rPr>
                <w:rFonts w:ascii="Times New Roman" w:eastAsia="Times New Roman" w:hAnsi="Times New Roman" w:cs="Times New Roman"/>
                <w:sz w:val="28"/>
                <w:szCs w:val="28"/>
              </w:rPr>
              <w:lastRenderedPageBreak/>
              <w:t>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110B22" w:rsidRPr="00670067" w:rsidRDefault="00110B22" w:rsidP="00110B22">
            <w:pPr>
              <w:widowControl w:val="0"/>
              <w:numPr>
                <w:ilvl w:val="0"/>
                <w:numId w:val="2"/>
              </w:numPr>
              <w:spacing w:after="160" w:line="259" w:lineRule="auto"/>
              <w:ind w:left="370"/>
              <w:contextualSpacing/>
              <w:jc w:val="both"/>
              <w:rPr>
                <w:rFonts w:ascii="Times New Roman" w:eastAsia="Times New Roman" w:hAnsi="Times New Roman" w:cs="Times New Roman"/>
                <w:sz w:val="28"/>
                <w:szCs w:val="28"/>
              </w:rPr>
            </w:pPr>
            <w:r w:rsidRPr="00670067">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rsidR="00110B22" w:rsidRPr="00670067" w:rsidRDefault="00110B22" w:rsidP="005C00F3">
            <w:pPr>
              <w:widowControl w:val="0"/>
              <w:jc w:val="both"/>
              <w:rPr>
                <w:rFonts w:ascii="Times New Roman" w:eastAsia="Times New Roman" w:hAnsi="Times New Roman" w:cs="Times New Roman"/>
                <w:sz w:val="28"/>
                <w:szCs w:val="28"/>
              </w:rPr>
            </w:pPr>
            <w:r w:rsidRPr="00670067">
              <w:rPr>
                <w:rFonts w:ascii="Times New Roman" w:eastAsia="Times New Roman" w:hAnsi="Times New Roman" w:cs="Times New Roman"/>
                <w:sz w:val="28"/>
                <w:szCs w:val="28"/>
              </w:rPr>
              <w:t>Відвід</w:t>
            </w:r>
            <w:r w:rsidR="0060586A" w:rsidRPr="00670067">
              <w:rPr>
                <w:rFonts w:ascii="Times New Roman" w:eastAsia="Times New Roman" w:hAnsi="Times New Roman" w:cs="Times New Roman"/>
                <w:sz w:val="28"/>
                <w:szCs w:val="28"/>
              </w:rPr>
              <w:t>ув</w:t>
            </w:r>
            <w:r w:rsidRPr="00670067">
              <w:rPr>
                <w:rFonts w:ascii="Times New Roman" w:eastAsia="Times New Roman" w:hAnsi="Times New Roman" w:cs="Times New Roman"/>
                <w:sz w:val="28"/>
                <w:szCs w:val="28"/>
              </w:rPr>
              <w:t xml:space="preserve">ання занять є важливою складовою навчання.Здобувачі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передбачених навчальним курсом. Пропущені з поважної причини практичні заняття </w:t>
            </w:r>
            <w:r w:rsidR="000B43AA" w:rsidRPr="00670067">
              <w:rPr>
                <w:rFonts w:ascii="Times New Roman" w:eastAsia="Times New Roman" w:hAnsi="Times New Roman" w:cs="Times New Roman"/>
                <w:sz w:val="28"/>
                <w:szCs w:val="28"/>
              </w:rPr>
              <w:t xml:space="preserve">та </w:t>
            </w:r>
            <w:r w:rsidRPr="00670067">
              <w:rPr>
                <w:rFonts w:ascii="Times New Roman" w:eastAsia="Times New Roman" w:hAnsi="Times New Roman" w:cs="Times New Roman"/>
                <w:sz w:val="28"/>
                <w:szCs w:val="28"/>
              </w:rPr>
              <w:t>контрольні роботи дозволяється відпрацьовувати впродовж двох тижнів після завершення дії поважної причини і при наявності документа-підстави. Студенти, які пропус</w:t>
            </w:r>
            <w:r w:rsidR="0060586A" w:rsidRPr="00670067">
              <w:rPr>
                <w:rFonts w:ascii="Times New Roman" w:eastAsia="Times New Roman" w:hAnsi="Times New Roman" w:cs="Times New Roman"/>
                <w:sz w:val="28"/>
                <w:szCs w:val="28"/>
              </w:rPr>
              <w:t>ти</w:t>
            </w:r>
            <w:r w:rsidRPr="00670067">
              <w:rPr>
                <w:rFonts w:ascii="Times New Roman" w:eastAsia="Times New Roman" w:hAnsi="Times New Roman" w:cs="Times New Roman"/>
                <w:sz w:val="28"/>
                <w:szCs w:val="28"/>
              </w:rPr>
              <w:t>ли заняття без поважних причин</w:t>
            </w:r>
            <w:r w:rsidR="0060586A" w:rsidRPr="00670067">
              <w:rPr>
                <w:rFonts w:ascii="Times New Roman" w:eastAsia="Times New Roman" w:hAnsi="Times New Roman" w:cs="Times New Roman"/>
                <w:sz w:val="28"/>
                <w:szCs w:val="28"/>
              </w:rPr>
              <w:t>,</w:t>
            </w:r>
            <w:r w:rsidRPr="00670067">
              <w:rPr>
                <w:rFonts w:ascii="Times New Roman" w:eastAsia="Times New Roman" w:hAnsi="Times New Roman" w:cs="Times New Roman"/>
                <w:sz w:val="28"/>
                <w:szCs w:val="28"/>
              </w:rPr>
              <w:t xml:space="preserve"> відпрацьовують усі види занять за індивідуальним графіком. </w:t>
            </w:r>
          </w:p>
          <w:p w:rsidR="006F625A" w:rsidRPr="00670067" w:rsidRDefault="00110B22" w:rsidP="00143753">
            <w:pPr>
              <w:widowControl w:val="0"/>
              <w:jc w:val="both"/>
              <w:rPr>
                <w:rFonts w:ascii="Times New Roman" w:eastAsia="Times New Roman" w:hAnsi="Times New Roman" w:cs="Times New Roman"/>
                <w:sz w:val="28"/>
                <w:szCs w:val="28"/>
              </w:rPr>
            </w:pPr>
            <w:r w:rsidRPr="00670067">
              <w:rPr>
                <w:rFonts w:ascii="Times New Roman" w:eastAsia="Times New Roman" w:hAnsi="Times New Roman" w:cs="Times New Roman"/>
                <w:sz w:val="28"/>
                <w:szCs w:val="28"/>
              </w:rPr>
              <w:t xml:space="preserve">Політика виставлення підсумкової оцінки ґрунтується на врахуванні оцінок, набраних при поточному опитуванні, тестуванні,  самостійній роботі, при виконанні, практичних та контрольних робіт за темами. При цьому обов’язково враховуються присутність на заняттях та активність </w:t>
            </w:r>
            <w:r w:rsidR="0060586A" w:rsidRPr="00670067">
              <w:rPr>
                <w:rFonts w:ascii="Times New Roman" w:eastAsia="Times New Roman" w:hAnsi="Times New Roman" w:cs="Times New Roman"/>
                <w:sz w:val="28"/>
                <w:szCs w:val="28"/>
              </w:rPr>
              <w:t>студента</w:t>
            </w:r>
            <w:r w:rsidRPr="00670067">
              <w:rPr>
                <w:rFonts w:ascii="Times New Roman" w:eastAsia="Times New Roman" w:hAnsi="Times New Roman" w:cs="Times New Roman"/>
                <w:sz w:val="28"/>
                <w:szCs w:val="28"/>
              </w:rPr>
              <w:t xml:space="preserve"> під час</w:t>
            </w:r>
            <w:r w:rsidR="006069FF" w:rsidRPr="00670067">
              <w:rPr>
                <w:rFonts w:ascii="Times New Roman" w:eastAsia="Times New Roman" w:hAnsi="Times New Roman" w:cs="Times New Roman"/>
                <w:sz w:val="28"/>
                <w:szCs w:val="28"/>
              </w:rPr>
              <w:t xml:space="preserve"> занять</w:t>
            </w:r>
            <w:r w:rsidR="0060586A" w:rsidRPr="00670067">
              <w:rPr>
                <w:rFonts w:ascii="Times New Roman" w:eastAsia="Times New Roman" w:hAnsi="Times New Roman" w:cs="Times New Roman"/>
                <w:sz w:val="28"/>
                <w:szCs w:val="28"/>
              </w:rPr>
              <w:t>,</w:t>
            </w:r>
            <w:r w:rsidRPr="00670067">
              <w:rPr>
                <w:rFonts w:ascii="Times New Roman" w:eastAsia="Times New Roman" w:hAnsi="Times New Roman" w:cs="Times New Roman"/>
                <w:sz w:val="28"/>
                <w:szCs w:val="28"/>
              </w:rPr>
              <w:t xml:space="preserve"> недопустимість запізнень на заняття без поважних причин</w:t>
            </w:r>
            <w:r w:rsidR="0060586A" w:rsidRPr="00670067">
              <w:rPr>
                <w:rFonts w:ascii="Times New Roman" w:eastAsia="Times New Roman" w:hAnsi="Times New Roman" w:cs="Times New Roman"/>
                <w:sz w:val="28"/>
                <w:szCs w:val="28"/>
              </w:rPr>
              <w:t>,</w:t>
            </w:r>
            <w:r w:rsidRPr="00670067">
              <w:rPr>
                <w:rFonts w:ascii="Times New Roman" w:eastAsia="Times New Roman" w:hAnsi="Times New Roman" w:cs="Times New Roman"/>
                <w:sz w:val="28"/>
                <w:szCs w:val="28"/>
              </w:rPr>
              <w:t xml:space="preserve"> користування </w:t>
            </w:r>
            <w:r w:rsidR="00143753" w:rsidRPr="00670067">
              <w:rPr>
                <w:rFonts w:ascii="Times New Roman" w:eastAsia="Times New Roman" w:hAnsi="Times New Roman" w:cs="Times New Roman"/>
                <w:sz w:val="28"/>
                <w:szCs w:val="28"/>
              </w:rPr>
              <w:t xml:space="preserve">гаджетами </w:t>
            </w:r>
            <w:r w:rsidRPr="00670067">
              <w:rPr>
                <w:rFonts w:ascii="Times New Roman" w:eastAsia="Times New Roman" w:hAnsi="Times New Roman" w:cs="Times New Roman"/>
                <w:sz w:val="28"/>
                <w:szCs w:val="28"/>
              </w:rPr>
              <w:t xml:space="preserve"> під час заняття в цілях</w:t>
            </w:r>
            <w:r w:rsidR="0060586A" w:rsidRPr="00670067">
              <w:rPr>
                <w:rFonts w:ascii="Times New Roman" w:eastAsia="Times New Roman" w:hAnsi="Times New Roman" w:cs="Times New Roman"/>
                <w:sz w:val="28"/>
                <w:szCs w:val="28"/>
              </w:rPr>
              <w:t>,</w:t>
            </w:r>
            <w:r w:rsidRPr="00670067">
              <w:rPr>
                <w:rFonts w:ascii="Times New Roman" w:eastAsia="Times New Roman" w:hAnsi="Times New Roman" w:cs="Times New Roman"/>
                <w:sz w:val="28"/>
                <w:szCs w:val="28"/>
              </w:rPr>
              <w:t xml:space="preserve"> не пов’язаних з навчанням</w:t>
            </w:r>
            <w:r w:rsidR="0060586A" w:rsidRPr="00670067">
              <w:rPr>
                <w:rFonts w:ascii="Times New Roman" w:eastAsia="Times New Roman" w:hAnsi="Times New Roman" w:cs="Times New Roman"/>
                <w:sz w:val="28"/>
                <w:szCs w:val="28"/>
              </w:rPr>
              <w:t>,</w:t>
            </w:r>
            <w:r w:rsidRPr="00670067">
              <w:rPr>
                <w:rFonts w:ascii="Times New Roman" w:eastAsia="Times New Roman" w:hAnsi="Times New Roman" w:cs="Times New Roman"/>
                <w:sz w:val="28"/>
                <w:szCs w:val="28"/>
              </w:rPr>
              <w:t xml:space="preserve"> списування та плагіат</w:t>
            </w:r>
            <w:r w:rsidR="0060586A" w:rsidRPr="00670067">
              <w:rPr>
                <w:rFonts w:ascii="Times New Roman" w:eastAsia="Times New Roman" w:hAnsi="Times New Roman" w:cs="Times New Roman"/>
                <w:sz w:val="28"/>
                <w:szCs w:val="28"/>
              </w:rPr>
              <w:t>,</w:t>
            </w:r>
            <w:r w:rsidRPr="00670067">
              <w:rPr>
                <w:rFonts w:ascii="Times New Roman" w:eastAsia="Times New Roman" w:hAnsi="Times New Roman" w:cs="Times New Roman"/>
                <w:sz w:val="28"/>
                <w:szCs w:val="28"/>
              </w:rPr>
              <w:t xml:space="preserve"> несвоєчасне виконання поставленого завдання та ін.</w:t>
            </w:r>
          </w:p>
        </w:tc>
      </w:tr>
      <w:tr w:rsidR="006F625A" w:rsidRPr="00670067" w:rsidTr="00047288">
        <w:tc>
          <w:tcPr>
            <w:tcW w:w="4195" w:type="dxa"/>
            <w:shd w:val="clear" w:color="auto" w:fill="D9E2F3" w:themeFill="accent5" w:themeFillTint="33"/>
          </w:tcPr>
          <w:p w:rsidR="009C6057" w:rsidRPr="00670067" w:rsidRDefault="009C6057" w:rsidP="009C6057">
            <w:pPr>
              <w:widowControl w:val="0"/>
              <w:rPr>
                <w:rFonts w:ascii="Times New Roman" w:eastAsia="Times New Roman" w:hAnsi="Times New Roman" w:cs="Times New Roman"/>
                <w:sz w:val="28"/>
                <w:szCs w:val="28"/>
              </w:rPr>
            </w:pPr>
            <w:r w:rsidRPr="00670067">
              <w:rPr>
                <w:rFonts w:ascii="Times New Roman" w:eastAsia="Times New Roman" w:hAnsi="Times New Roman" w:cs="Times New Roman"/>
                <w:sz w:val="28"/>
                <w:szCs w:val="28"/>
              </w:rPr>
              <w:lastRenderedPageBreak/>
              <w:t xml:space="preserve">Список рекомендованих джерел </w:t>
            </w:r>
          </w:p>
          <w:p w:rsidR="006F625A" w:rsidRPr="00670067" w:rsidRDefault="006F625A" w:rsidP="00764CBE">
            <w:pPr>
              <w:widowControl w:val="0"/>
              <w:rPr>
                <w:rFonts w:ascii="Times New Roman" w:eastAsia="Times New Roman" w:hAnsi="Times New Roman" w:cs="Times New Roman"/>
                <w:bCs/>
                <w:sz w:val="28"/>
                <w:szCs w:val="28"/>
              </w:rPr>
            </w:pPr>
          </w:p>
        </w:tc>
        <w:tc>
          <w:tcPr>
            <w:tcW w:w="5728" w:type="dxa"/>
            <w:gridSpan w:val="2"/>
            <w:shd w:val="clear" w:color="auto" w:fill="E2EFD9" w:themeFill="accent6" w:themeFillTint="33"/>
          </w:tcPr>
          <w:p w:rsidR="00927A37" w:rsidRPr="00670067" w:rsidRDefault="009C6057" w:rsidP="00927A37">
            <w:pPr>
              <w:widowControl w:val="0"/>
              <w:jc w:val="center"/>
              <w:rPr>
                <w:rFonts w:ascii="Times New Roman" w:eastAsia="Times New Roman" w:hAnsi="Times New Roman" w:cs="Times New Roman"/>
                <w:b/>
                <w:i/>
                <w:iCs/>
                <w:color w:val="002060"/>
                <w:sz w:val="28"/>
                <w:szCs w:val="28"/>
              </w:rPr>
            </w:pPr>
            <w:r w:rsidRPr="00670067">
              <w:rPr>
                <w:rFonts w:ascii="Times New Roman" w:eastAsia="Times New Roman" w:hAnsi="Times New Roman" w:cs="Times New Roman"/>
                <w:b/>
                <w:i/>
                <w:iCs/>
                <w:color w:val="002060"/>
                <w:sz w:val="28"/>
                <w:szCs w:val="28"/>
              </w:rPr>
              <w:t>Основна література</w:t>
            </w:r>
          </w:p>
          <w:p w:rsidR="00831038" w:rsidRPr="00670067" w:rsidRDefault="00AF36B7" w:rsidP="00831038">
            <w:pPr>
              <w:widowControl w:val="0"/>
              <w:overflowPunct w:val="0"/>
              <w:autoSpaceDE w:val="0"/>
              <w:autoSpaceDN w:val="0"/>
              <w:adjustRightInd w:val="0"/>
              <w:jc w:val="both"/>
              <w:textAlignment w:val="baseline"/>
              <w:rPr>
                <w:rFonts w:ascii="Times New Roman" w:hAnsi="Times New Roman" w:cs="Times New Roman"/>
                <w:sz w:val="28"/>
                <w:szCs w:val="28"/>
              </w:rPr>
            </w:pPr>
            <w:r w:rsidRPr="00670067">
              <w:rPr>
                <w:rFonts w:ascii="Times New Roman" w:hAnsi="Times New Roman" w:cs="Times New Roman"/>
                <w:sz w:val="28"/>
                <w:szCs w:val="28"/>
              </w:rPr>
              <w:t>1</w:t>
            </w:r>
            <w:r w:rsidR="00831038" w:rsidRPr="00670067">
              <w:rPr>
                <w:rFonts w:ascii="Times New Roman" w:hAnsi="Times New Roman" w:cs="Times New Roman"/>
                <w:sz w:val="28"/>
                <w:szCs w:val="28"/>
              </w:rPr>
              <w:t xml:space="preserve">. Інструкція розрахунку технологічних втрат електроенергії в пристроях тягового </w:t>
            </w:r>
            <w:r w:rsidR="00831038" w:rsidRPr="00670067">
              <w:rPr>
                <w:rFonts w:ascii="Times New Roman" w:hAnsi="Times New Roman" w:cs="Times New Roman"/>
                <w:sz w:val="28"/>
                <w:szCs w:val="28"/>
              </w:rPr>
              <w:lastRenderedPageBreak/>
              <w:t>електропостачання, Київ, 2003.</w:t>
            </w:r>
          </w:p>
          <w:p w:rsidR="00831038" w:rsidRPr="00670067" w:rsidRDefault="00AF36B7" w:rsidP="00831038">
            <w:pPr>
              <w:widowControl w:val="0"/>
              <w:overflowPunct w:val="0"/>
              <w:autoSpaceDE w:val="0"/>
              <w:autoSpaceDN w:val="0"/>
              <w:adjustRightInd w:val="0"/>
              <w:jc w:val="both"/>
              <w:textAlignment w:val="baseline"/>
              <w:rPr>
                <w:rFonts w:ascii="Times New Roman" w:hAnsi="Times New Roman" w:cs="Times New Roman"/>
                <w:sz w:val="28"/>
                <w:szCs w:val="28"/>
              </w:rPr>
            </w:pPr>
            <w:r w:rsidRPr="00670067">
              <w:rPr>
                <w:rFonts w:ascii="Times New Roman" w:hAnsi="Times New Roman" w:cs="Times New Roman"/>
                <w:sz w:val="28"/>
                <w:szCs w:val="28"/>
              </w:rPr>
              <w:t>2</w:t>
            </w:r>
            <w:r w:rsidR="00831038" w:rsidRPr="00670067">
              <w:rPr>
                <w:rFonts w:ascii="Times New Roman" w:hAnsi="Times New Roman" w:cs="Times New Roman"/>
                <w:sz w:val="28"/>
                <w:szCs w:val="28"/>
              </w:rPr>
              <w:t xml:space="preserve">. </w:t>
            </w:r>
            <w:proofErr w:type="spellStart"/>
            <w:r w:rsidR="00831038" w:rsidRPr="00670067">
              <w:rPr>
                <w:rFonts w:ascii="Times New Roman" w:hAnsi="Times New Roman" w:cs="Times New Roman"/>
                <w:sz w:val="28"/>
                <w:szCs w:val="28"/>
              </w:rPr>
              <w:t>Роголь</w:t>
            </w:r>
            <w:proofErr w:type="spellEnd"/>
            <w:r w:rsidR="00831038" w:rsidRPr="00670067">
              <w:rPr>
                <w:rFonts w:ascii="Times New Roman" w:hAnsi="Times New Roman" w:cs="Times New Roman"/>
                <w:sz w:val="28"/>
                <w:szCs w:val="28"/>
              </w:rPr>
              <w:t xml:space="preserve"> Г.Л. навчальний посібник: «Енергозбереження». Київ. Дельта. - 2007. –</w:t>
            </w:r>
          </w:p>
          <w:p w:rsidR="00831038" w:rsidRPr="00670067" w:rsidRDefault="00831038" w:rsidP="00831038">
            <w:pPr>
              <w:rPr>
                <w:rFonts w:ascii="Times New Roman" w:hAnsi="Times New Roman" w:cs="Times New Roman"/>
                <w:sz w:val="28"/>
                <w:szCs w:val="28"/>
              </w:rPr>
            </w:pPr>
            <w:r w:rsidRPr="00670067">
              <w:rPr>
                <w:rFonts w:ascii="Times New Roman" w:hAnsi="Times New Roman" w:cs="Times New Roman"/>
                <w:sz w:val="28"/>
                <w:szCs w:val="28"/>
              </w:rPr>
              <w:t>192с.</w:t>
            </w:r>
          </w:p>
          <w:p w:rsidR="00831038" w:rsidRPr="00670067" w:rsidRDefault="00AF36B7" w:rsidP="00831038">
            <w:pPr>
              <w:rPr>
                <w:rFonts w:ascii="Times New Roman" w:hAnsi="Times New Roman" w:cs="Times New Roman"/>
                <w:sz w:val="28"/>
                <w:szCs w:val="28"/>
              </w:rPr>
            </w:pPr>
            <w:r w:rsidRPr="00670067">
              <w:rPr>
                <w:rFonts w:ascii="Times New Roman" w:hAnsi="Times New Roman" w:cs="Times New Roman"/>
                <w:sz w:val="28"/>
                <w:szCs w:val="28"/>
              </w:rPr>
              <w:t>3</w:t>
            </w:r>
            <w:r w:rsidR="00831038" w:rsidRPr="00670067">
              <w:rPr>
                <w:rFonts w:ascii="Times New Roman" w:hAnsi="Times New Roman" w:cs="Times New Roman"/>
                <w:sz w:val="28"/>
                <w:szCs w:val="28"/>
              </w:rPr>
              <w:t xml:space="preserve"> Клименко В.В., Кравченко В.І., </w:t>
            </w:r>
            <w:proofErr w:type="spellStart"/>
            <w:r w:rsidR="00831038" w:rsidRPr="00670067">
              <w:rPr>
                <w:rFonts w:ascii="Times New Roman" w:hAnsi="Times New Roman" w:cs="Times New Roman"/>
                <w:sz w:val="28"/>
                <w:szCs w:val="28"/>
              </w:rPr>
              <w:t>Телюта</w:t>
            </w:r>
            <w:proofErr w:type="spellEnd"/>
            <w:r w:rsidR="00831038" w:rsidRPr="00670067">
              <w:rPr>
                <w:rFonts w:ascii="Times New Roman" w:hAnsi="Times New Roman" w:cs="Times New Roman"/>
                <w:sz w:val="28"/>
                <w:szCs w:val="28"/>
              </w:rPr>
              <w:t xml:space="preserve"> Р.В.  Енергозбереження в </w:t>
            </w:r>
            <w:proofErr w:type="spellStart"/>
            <w:r w:rsidR="00831038" w:rsidRPr="00670067">
              <w:rPr>
                <w:rFonts w:ascii="Times New Roman" w:hAnsi="Times New Roman" w:cs="Times New Roman"/>
                <w:sz w:val="28"/>
                <w:szCs w:val="28"/>
              </w:rPr>
              <w:t>теплотехнологічних</w:t>
            </w:r>
            <w:proofErr w:type="spellEnd"/>
            <w:r w:rsidR="00831038" w:rsidRPr="00670067">
              <w:rPr>
                <w:rFonts w:ascii="Times New Roman" w:hAnsi="Times New Roman" w:cs="Times New Roman"/>
                <w:sz w:val="28"/>
                <w:szCs w:val="28"/>
              </w:rPr>
              <w:t xml:space="preserve"> процесах та установках. Навчальний посібник. - Кропивницький: ПП Ексклюзив-Систем, 2020. - 219 с.</w:t>
            </w:r>
          </w:p>
          <w:p w:rsidR="00831038" w:rsidRPr="00670067" w:rsidRDefault="00AF36B7" w:rsidP="00831038">
            <w:pPr>
              <w:pStyle w:val="Default"/>
              <w:rPr>
                <w:rFonts w:ascii="Times New Roman" w:hAnsi="Times New Roman" w:cs="Times New Roman"/>
                <w:sz w:val="28"/>
                <w:szCs w:val="28"/>
                <w:lang w:val="uk-UA"/>
              </w:rPr>
            </w:pPr>
            <w:r w:rsidRPr="00670067">
              <w:rPr>
                <w:rFonts w:ascii="Times New Roman" w:hAnsi="Times New Roman" w:cs="Times New Roman"/>
                <w:sz w:val="28"/>
                <w:szCs w:val="28"/>
                <w:lang w:val="uk-UA"/>
              </w:rPr>
              <w:t>4</w:t>
            </w:r>
            <w:r w:rsidR="00831038" w:rsidRPr="00670067">
              <w:rPr>
                <w:rFonts w:ascii="Times New Roman" w:hAnsi="Times New Roman" w:cs="Times New Roman"/>
                <w:sz w:val="28"/>
                <w:szCs w:val="28"/>
                <w:lang w:val="uk-UA"/>
              </w:rPr>
              <w:t xml:space="preserve"> Самойленко І.О., </w:t>
            </w:r>
            <w:proofErr w:type="spellStart"/>
            <w:r w:rsidR="00831038" w:rsidRPr="00670067">
              <w:rPr>
                <w:rFonts w:ascii="Times New Roman" w:hAnsi="Times New Roman" w:cs="Times New Roman"/>
                <w:sz w:val="28"/>
                <w:szCs w:val="28"/>
                <w:lang w:val="uk-UA"/>
              </w:rPr>
              <w:t>ГрибО.Г</w:t>
            </w:r>
            <w:proofErr w:type="spellEnd"/>
            <w:r w:rsidR="00831038" w:rsidRPr="00670067">
              <w:rPr>
                <w:rFonts w:ascii="Times New Roman" w:hAnsi="Times New Roman" w:cs="Times New Roman"/>
                <w:sz w:val="28"/>
                <w:szCs w:val="28"/>
                <w:lang w:val="uk-UA"/>
              </w:rPr>
              <w:t>.,</w:t>
            </w:r>
            <w:proofErr w:type="spellStart"/>
            <w:r w:rsidR="00831038" w:rsidRPr="00670067">
              <w:rPr>
                <w:rFonts w:ascii="Times New Roman" w:hAnsi="Times New Roman" w:cs="Times New Roman"/>
                <w:sz w:val="28"/>
                <w:szCs w:val="28"/>
                <w:lang w:val="uk-UA"/>
              </w:rPr>
              <w:t>ЗапорожецьА.О</w:t>
            </w:r>
            <w:proofErr w:type="spellEnd"/>
            <w:r w:rsidR="00831038" w:rsidRPr="00670067">
              <w:rPr>
                <w:rFonts w:ascii="Times New Roman" w:hAnsi="Times New Roman" w:cs="Times New Roman"/>
                <w:sz w:val="28"/>
                <w:szCs w:val="28"/>
                <w:lang w:val="uk-UA"/>
              </w:rPr>
              <w:t xml:space="preserve">. та </w:t>
            </w:r>
            <w:proofErr w:type="spellStart"/>
            <w:r w:rsidR="00831038" w:rsidRPr="00670067">
              <w:rPr>
                <w:rFonts w:ascii="Times New Roman" w:hAnsi="Times New Roman" w:cs="Times New Roman"/>
                <w:sz w:val="28"/>
                <w:szCs w:val="28"/>
                <w:lang w:val="uk-UA"/>
              </w:rPr>
              <w:t>ін</w:t>
            </w:r>
            <w:proofErr w:type="spellEnd"/>
            <w:r w:rsidR="00831038" w:rsidRPr="00670067">
              <w:rPr>
                <w:rFonts w:ascii="Times New Roman" w:hAnsi="Times New Roman" w:cs="Times New Roman"/>
                <w:sz w:val="28"/>
                <w:szCs w:val="28"/>
                <w:lang w:val="uk-UA"/>
              </w:rPr>
              <w:t xml:space="preserve">  Енергетичний менеджмент та </w:t>
            </w:r>
            <w:proofErr w:type="spellStart"/>
            <w:r w:rsidR="00831038" w:rsidRPr="00670067">
              <w:rPr>
                <w:rFonts w:ascii="Times New Roman" w:hAnsi="Times New Roman" w:cs="Times New Roman"/>
                <w:sz w:val="28"/>
                <w:szCs w:val="28"/>
                <w:lang w:val="uk-UA"/>
              </w:rPr>
              <w:t>енерго-фективність</w:t>
            </w:r>
            <w:proofErr w:type="spellEnd"/>
            <w:r w:rsidR="00831038" w:rsidRPr="00670067">
              <w:rPr>
                <w:rFonts w:ascii="Times New Roman" w:hAnsi="Times New Roman" w:cs="Times New Roman"/>
                <w:sz w:val="28"/>
                <w:szCs w:val="28"/>
                <w:lang w:val="uk-UA"/>
              </w:rPr>
              <w:t xml:space="preserve">. - Харків: ФОП </w:t>
            </w:r>
            <w:proofErr w:type="spellStart"/>
            <w:r w:rsidR="00831038" w:rsidRPr="00670067">
              <w:rPr>
                <w:rFonts w:ascii="Times New Roman" w:hAnsi="Times New Roman" w:cs="Times New Roman"/>
                <w:sz w:val="28"/>
                <w:szCs w:val="28"/>
                <w:lang w:val="uk-UA"/>
              </w:rPr>
              <w:t>Бровін</w:t>
            </w:r>
            <w:proofErr w:type="spellEnd"/>
            <w:r w:rsidR="00831038" w:rsidRPr="00670067">
              <w:rPr>
                <w:rFonts w:ascii="Times New Roman" w:hAnsi="Times New Roman" w:cs="Times New Roman"/>
                <w:sz w:val="28"/>
                <w:szCs w:val="28"/>
                <w:lang w:val="uk-UA"/>
              </w:rPr>
              <w:t xml:space="preserve"> О.В., 2020. - 348 с. </w:t>
            </w:r>
          </w:p>
          <w:p w:rsidR="00831038" w:rsidRPr="00670067" w:rsidRDefault="00AF36B7" w:rsidP="00831038">
            <w:pPr>
              <w:rPr>
                <w:rFonts w:ascii="Times New Roman" w:hAnsi="Times New Roman" w:cs="Times New Roman"/>
                <w:sz w:val="28"/>
                <w:szCs w:val="28"/>
              </w:rPr>
            </w:pPr>
            <w:r w:rsidRPr="00670067">
              <w:rPr>
                <w:rFonts w:ascii="Times New Roman" w:hAnsi="Times New Roman" w:cs="Times New Roman"/>
                <w:sz w:val="28"/>
                <w:szCs w:val="28"/>
              </w:rPr>
              <w:t>5</w:t>
            </w:r>
            <w:r w:rsidR="00831038" w:rsidRPr="00670067">
              <w:rPr>
                <w:rFonts w:ascii="Times New Roman" w:hAnsi="Times New Roman" w:cs="Times New Roman"/>
                <w:sz w:val="28"/>
                <w:szCs w:val="28"/>
              </w:rPr>
              <w:t xml:space="preserve"> Енергоефективні технології : навчальний посібник /А. С. Мандрика та ін.; за </w:t>
            </w:r>
            <w:proofErr w:type="spellStart"/>
            <w:r w:rsidR="00831038" w:rsidRPr="00670067">
              <w:rPr>
                <w:rFonts w:ascii="Times New Roman" w:hAnsi="Times New Roman" w:cs="Times New Roman"/>
                <w:sz w:val="28"/>
                <w:szCs w:val="28"/>
              </w:rPr>
              <w:t>заг</w:t>
            </w:r>
            <w:proofErr w:type="spellEnd"/>
            <w:r w:rsidR="00831038" w:rsidRPr="00670067">
              <w:rPr>
                <w:rFonts w:ascii="Times New Roman" w:hAnsi="Times New Roman" w:cs="Times New Roman"/>
                <w:sz w:val="28"/>
                <w:szCs w:val="28"/>
              </w:rPr>
              <w:t>. ред. А.С.Мандрики. - Суми : Сумський державний університет, 2021. – 330с.</w:t>
            </w:r>
          </w:p>
          <w:p w:rsidR="00831038" w:rsidRPr="00670067" w:rsidRDefault="00AF36B7" w:rsidP="00831038">
            <w:pPr>
              <w:widowControl w:val="0"/>
              <w:overflowPunct w:val="0"/>
              <w:autoSpaceDE w:val="0"/>
              <w:autoSpaceDN w:val="0"/>
              <w:adjustRightInd w:val="0"/>
              <w:jc w:val="both"/>
              <w:textAlignment w:val="baseline"/>
              <w:rPr>
                <w:rFonts w:ascii="Times New Roman" w:hAnsi="Times New Roman" w:cs="Times New Roman"/>
                <w:sz w:val="28"/>
                <w:szCs w:val="28"/>
              </w:rPr>
            </w:pPr>
            <w:r w:rsidRPr="00670067">
              <w:rPr>
                <w:rFonts w:ascii="Times New Roman" w:hAnsi="Times New Roman" w:cs="Times New Roman"/>
                <w:sz w:val="28"/>
                <w:szCs w:val="28"/>
              </w:rPr>
              <w:t>6</w:t>
            </w:r>
            <w:r w:rsidR="00831038" w:rsidRPr="00670067">
              <w:rPr>
                <w:rFonts w:ascii="Times New Roman" w:hAnsi="Times New Roman" w:cs="Times New Roman"/>
                <w:sz w:val="28"/>
                <w:szCs w:val="28"/>
              </w:rPr>
              <w:t xml:space="preserve"> Інструкція розрахунку технологічних втрат електроенергії в пристроях тягового електропостачання, Київ, 2003.</w:t>
            </w:r>
          </w:p>
          <w:p w:rsidR="009C6057" w:rsidRPr="00670067" w:rsidRDefault="009C6057" w:rsidP="002E7039">
            <w:pPr>
              <w:pStyle w:val="a6"/>
              <w:widowControl w:val="0"/>
              <w:ind w:left="370"/>
              <w:jc w:val="center"/>
              <w:rPr>
                <w:rFonts w:ascii="Times New Roman" w:eastAsia="Times New Roman" w:hAnsi="Times New Roman" w:cs="Times New Roman"/>
                <w:b/>
                <w:i/>
                <w:iCs/>
                <w:color w:val="002060"/>
                <w:sz w:val="28"/>
                <w:szCs w:val="28"/>
              </w:rPr>
            </w:pPr>
            <w:r w:rsidRPr="00670067">
              <w:rPr>
                <w:rFonts w:ascii="Times New Roman" w:eastAsia="Times New Roman" w:hAnsi="Times New Roman" w:cs="Times New Roman"/>
                <w:b/>
                <w:i/>
                <w:iCs/>
                <w:color w:val="002060"/>
                <w:sz w:val="28"/>
                <w:szCs w:val="28"/>
              </w:rPr>
              <w:t>Додаткова література</w:t>
            </w:r>
          </w:p>
          <w:p w:rsidR="00831038" w:rsidRPr="00670067" w:rsidRDefault="00AF36B7" w:rsidP="00831038">
            <w:pPr>
              <w:pStyle w:val="Default"/>
              <w:rPr>
                <w:rFonts w:ascii="Times New Roman" w:hAnsi="Times New Roman" w:cs="Times New Roman"/>
                <w:sz w:val="28"/>
                <w:szCs w:val="28"/>
                <w:lang w:val="uk-UA"/>
              </w:rPr>
            </w:pPr>
            <w:r w:rsidRPr="00670067">
              <w:rPr>
                <w:rFonts w:ascii="Times New Roman" w:hAnsi="Times New Roman" w:cs="Times New Roman"/>
                <w:sz w:val="28"/>
                <w:szCs w:val="28"/>
                <w:lang w:val="uk-UA"/>
              </w:rPr>
              <w:t>7</w:t>
            </w:r>
            <w:r w:rsidR="00831038" w:rsidRPr="00670067">
              <w:rPr>
                <w:rFonts w:ascii="Times New Roman" w:hAnsi="Times New Roman" w:cs="Times New Roman"/>
                <w:sz w:val="28"/>
                <w:szCs w:val="28"/>
                <w:lang w:val="uk-UA"/>
              </w:rPr>
              <w:t xml:space="preserve">Дзядикевич Ю.В., Буряк М.В., Розум Р.І Енергетичний менеджмент. - Тернопіль: Економічна думка, 2010. - 295 с. </w:t>
            </w:r>
          </w:p>
          <w:p w:rsidR="00831038" w:rsidRPr="00670067" w:rsidRDefault="00AF36B7" w:rsidP="00831038">
            <w:pPr>
              <w:rPr>
                <w:rFonts w:ascii="Times New Roman" w:hAnsi="Times New Roman" w:cs="Times New Roman"/>
                <w:sz w:val="28"/>
                <w:szCs w:val="28"/>
              </w:rPr>
            </w:pPr>
            <w:r w:rsidRPr="00670067">
              <w:rPr>
                <w:rFonts w:ascii="Times New Roman" w:hAnsi="Times New Roman" w:cs="Times New Roman"/>
                <w:sz w:val="28"/>
                <w:szCs w:val="28"/>
              </w:rPr>
              <w:t>8</w:t>
            </w:r>
            <w:r w:rsidR="00831038" w:rsidRPr="00670067">
              <w:rPr>
                <w:rFonts w:ascii="Times New Roman" w:hAnsi="Times New Roman" w:cs="Times New Roman"/>
                <w:sz w:val="28"/>
                <w:szCs w:val="28"/>
              </w:rPr>
              <w:t xml:space="preserve"> Державна політика енергозбереження країн Європейського Союзу та України / Упор. С. Зінченко. . - Чернігів : ЦППК, 2011. - 56 с.</w:t>
            </w:r>
          </w:p>
          <w:p w:rsidR="00831038" w:rsidRPr="00670067" w:rsidRDefault="00831038" w:rsidP="00831038">
            <w:pPr>
              <w:widowControl w:val="0"/>
              <w:overflowPunct w:val="0"/>
              <w:autoSpaceDE w:val="0"/>
              <w:autoSpaceDN w:val="0"/>
              <w:adjustRightInd w:val="0"/>
              <w:ind w:firstLine="567"/>
              <w:jc w:val="both"/>
              <w:textAlignment w:val="baseline"/>
              <w:rPr>
                <w:rFonts w:ascii="Times New Roman" w:hAnsi="Times New Roman" w:cs="Times New Roman"/>
                <w:sz w:val="28"/>
                <w:szCs w:val="28"/>
              </w:rPr>
            </w:pPr>
          </w:p>
          <w:p w:rsidR="00FC033B" w:rsidRPr="00670067" w:rsidRDefault="00FC033B" w:rsidP="00FC033B">
            <w:pPr>
              <w:widowControl w:val="0"/>
              <w:overflowPunct w:val="0"/>
              <w:autoSpaceDE w:val="0"/>
              <w:autoSpaceDN w:val="0"/>
              <w:adjustRightInd w:val="0"/>
              <w:ind w:firstLine="709"/>
              <w:jc w:val="both"/>
              <w:textAlignment w:val="baseline"/>
              <w:rPr>
                <w:rFonts w:ascii="Times New Roman" w:hAnsi="Times New Roman" w:cs="Times New Roman"/>
                <w:sz w:val="28"/>
                <w:szCs w:val="28"/>
              </w:rPr>
            </w:pPr>
          </w:p>
          <w:p w:rsidR="005C5C7F" w:rsidRPr="00670067" w:rsidRDefault="005C5C7F" w:rsidP="006069FF">
            <w:pPr>
              <w:rPr>
                <w:rFonts w:ascii="Times New Roman" w:eastAsia="Calibri" w:hAnsi="Times New Roman" w:cs="Times New Roman"/>
                <w:color w:val="000000"/>
                <w:sz w:val="28"/>
                <w:szCs w:val="28"/>
                <w:lang w:eastAsia="uk-UA"/>
              </w:rPr>
            </w:pPr>
          </w:p>
        </w:tc>
      </w:tr>
      <w:tr w:rsidR="009C6057" w:rsidRPr="00670067" w:rsidTr="00047288">
        <w:tc>
          <w:tcPr>
            <w:tcW w:w="4195" w:type="dxa"/>
            <w:shd w:val="clear" w:color="auto" w:fill="BDD6EE" w:themeFill="accent1" w:themeFillTint="66"/>
          </w:tcPr>
          <w:p w:rsidR="009C6057" w:rsidRPr="00670067" w:rsidRDefault="009C6057" w:rsidP="009C6057">
            <w:pPr>
              <w:widowControl w:val="0"/>
              <w:rPr>
                <w:rFonts w:ascii="Times New Roman" w:eastAsia="Times New Roman" w:hAnsi="Times New Roman" w:cs="Times New Roman"/>
                <w:sz w:val="28"/>
                <w:szCs w:val="28"/>
              </w:rPr>
            </w:pPr>
            <w:r w:rsidRPr="00670067">
              <w:rPr>
                <w:rFonts w:ascii="Times New Roman" w:eastAsia="Times New Roman" w:hAnsi="Times New Roman" w:cs="Times New Roman"/>
                <w:sz w:val="28"/>
                <w:szCs w:val="28"/>
              </w:rPr>
              <w:lastRenderedPageBreak/>
              <w:t>Циклова комісія</w:t>
            </w:r>
          </w:p>
          <w:p w:rsidR="009C6057" w:rsidRPr="00670067" w:rsidRDefault="009C6057" w:rsidP="009C6057">
            <w:pPr>
              <w:widowControl w:val="0"/>
              <w:rPr>
                <w:rFonts w:ascii="Times New Roman" w:eastAsia="Times New Roman" w:hAnsi="Times New Roman" w:cs="Times New Roman"/>
                <w:sz w:val="28"/>
                <w:szCs w:val="28"/>
              </w:rPr>
            </w:pPr>
          </w:p>
        </w:tc>
        <w:tc>
          <w:tcPr>
            <w:tcW w:w="5728" w:type="dxa"/>
            <w:gridSpan w:val="2"/>
            <w:shd w:val="clear" w:color="auto" w:fill="E2EFD9" w:themeFill="accent6" w:themeFillTint="33"/>
          </w:tcPr>
          <w:p w:rsidR="00FC033B" w:rsidRPr="00670067" w:rsidRDefault="00FC033B" w:rsidP="00FC033B">
            <w:pPr>
              <w:jc w:val="center"/>
              <w:rPr>
                <w:rFonts w:ascii="Times New Roman" w:hAnsi="Times New Roman" w:cs="Times New Roman"/>
                <w:sz w:val="28"/>
                <w:szCs w:val="28"/>
              </w:rPr>
            </w:pPr>
            <w:r w:rsidRPr="00670067">
              <w:rPr>
                <w:rFonts w:ascii="Times New Roman" w:hAnsi="Times New Roman" w:cs="Times New Roman"/>
                <w:sz w:val="28"/>
                <w:szCs w:val="28"/>
              </w:rPr>
              <w:t xml:space="preserve">автоматизованих систем керування рухом </w:t>
            </w:r>
          </w:p>
          <w:p w:rsidR="009C6057" w:rsidRPr="00670067" w:rsidRDefault="00FC033B" w:rsidP="00FC033B">
            <w:pPr>
              <w:jc w:val="center"/>
              <w:rPr>
                <w:sz w:val="28"/>
                <w:szCs w:val="28"/>
              </w:rPr>
            </w:pPr>
            <w:r w:rsidRPr="00670067">
              <w:rPr>
                <w:rFonts w:ascii="Times New Roman" w:hAnsi="Times New Roman" w:cs="Times New Roman"/>
                <w:sz w:val="28"/>
                <w:szCs w:val="28"/>
              </w:rPr>
              <w:t>та електропостачання залізниць</w:t>
            </w:r>
          </w:p>
        </w:tc>
      </w:tr>
    </w:tbl>
    <w:p w:rsidR="001200C6" w:rsidRPr="00670067" w:rsidRDefault="001200C6">
      <w:pPr>
        <w:rPr>
          <w:bCs/>
          <w:sz w:val="28"/>
          <w:szCs w:val="28"/>
        </w:rPr>
      </w:pPr>
    </w:p>
    <w:p w:rsidR="00427EAA" w:rsidRPr="00427EAA" w:rsidRDefault="00427EAA" w:rsidP="00427EAA">
      <w:pPr>
        <w:spacing w:after="0" w:line="240" w:lineRule="auto"/>
        <w:rPr>
          <w:rFonts w:ascii="Times New Roman" w:hAnsi="Times New Roman" w:cs="Times New Roman"/>
          <w:sz w:val="28"/>
        </w:rPr>
      </w:pPr>
      <w:r w:rsidRPr="00427EAA">
        <w:rPr>
          <w:rFonts w:ascii="Times New Roman" w:hAnsi="Times New Roman" w:cs="Times New Roman"/>
          <w:sz w:val="28"/>
        </w:rPr>
        <w:t>Розглянуто та ухвалено на засіданні циклової комісії</w:t>
      </w:r>
    </w:p>
    <w:p w:rsidR="00427EAA" w:rsidRPr="00427EAA" w:rsidRDefault="00427EAA" w:rsidP="00427EAA">
      <w:pPr>
        <w:spacing w:after="0" w:line="240" w:lineRule="auto"/>
        <w:rPr>
          <w:rFonts w:ascii="Times New Roman" w:hAnsi="Times New Roman" w:cs="Times New Roman"/>
          <w:sz w:val="28"/>
        </w:rPr>
      </w:pPr>
      <w:r w:rsidRPr="00427EAA">
        <w:rPr>
          <w:rFonts w:ascii="Times New Roman" w:hAnsi="Times New Roman" w:cs="Times New Roman"/>
          <w:sz w:val="28"/>
        </w:rPr>
        <w:t xml:space="preserve">автоматизованих систем керування рухом та </w:t>
      </w:r>
    </w:p>
    <w:p w:rsidR="00427EAA" w:rsidRPr="00427EAA" w:rsidRDefault="00427EAA" w:rsidP="00427EAA">
      <w:pPr>
        <w:spacing w:after="0" w:line="240" w:lineRule="auto"/>
        <w:rPr>
          <w:rFonts w:ascii="Times New Roman" w:hAnsi="Times New Roman" w:cs="Times New Roman"/>
          <w:sz w:val="28"/>
        </w:rPr>
      </w:pPr>
      <w:r w:rsidRPr="00427EAA">
        <w:rPr>
          <w:rFonts w:ascii="Times New Roman" w:hAnsi="Times New Roman" w:cs="Times New Roman"/>
          <w:sz w:val="28"/>
        </w:rPr>
        <w:t>електропостачання залізниць</w:t>
      </w:r>
    </w:p>
    <w:p w:rsidR="00427EAA" w:rsidRPr="00427EAA" w:rsidRDefault="00427EAA" w:rsidP="00427EAA">
      <w:pPr>
        <w:spacing w:after="0" w:line="240" w:lineRule="auto"/>
        <w:rPr>
          <w:rFonts w:ascii="Times New Roman" w:hAnsi="Times New Roman" w:cs="Times New Roman"/>
          <w:sz w:val="28"/>
        </w:rPr>
      </w:pPr>
      <w:r w:rsidRPr="00427EAA">
        <w:rPr>
          <w:rFonts w:ascii="Times New Roman" w:hAnsi="Times New Roman" w:cs="Times New Roman"/>
          <w:sz w:val="28"/>
        </w:rPr>
        <w:t>протокол  від  29 серпня  2023  № 1</w:t>
      </w:r>
    </w:p>
    <w:p w:rsidR="00427EAA" w:rsidRPr="00427EAA" w:rsidRDefault="00427EAA" w:rsidP="00427EAA">
      <w:pPr>
        <w:spacing w:after="0" w:line="240" w:lineRule="auto"/>
        <w:rPr>
          <w:rFonts w:ascii="Times New Roman" w:hAnsi="Times New Roman" w:cs="Times New Roman"/>
          <w:sz w:val="28"/>
        </w:rPr>
      </w:pPr>
      <w:r w:rsidRPr="00427EAA">
        <w:rPr>
          <w:rFonts w:ascii="Times New Roman" w:hAnsi="Times New Roman" w:cs="Times New Roman"/>
          <w:sz w:val="28"/>
        </w:rPr>
        <w:t xml:space="preserve">Голова комісії </w:t>
      </w:r>
      <w:r w:rsidRPr="00427EAA">
        <w:rPr>
          <w:rFonts w:ascii="Times New Roman" w:hAnsi="Times New Roman" w:cs="Times New Roman"/>
          <w:noProof/>
          <w:sz w:val="28"/>
          <w:lang w:val="ru-RU" w:eastAsia="ru-RU"/>
        </w:rPr>
        <w:drawing>
          <wp:inline distT="0" distB="0" distL="0" distR="0">
            <wp:extent cx="711200" cy="260350"/>
            <wp:effectExtent l="19050" t="0" r="0" b="0"/>
            <wp:docPr id="2" name="Рисунок 4" descr="C:\Users\ROZUMNIKI\Downloads\Пархом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ROZUMNIKI\Downloads\Пархоменко.jpg"/>
                    <pic:cNvPicPr>
                      <a:picLocks noChangeAspect="1" noChangeArrowheads="1"/>
                    </pic:cNvPicPr>
                  </pic:nvPicPr>
                  <pic:blipFill>
                    <a:blip r:embed="rId10" cstate="print"/>
                    <a:srcRect/>
                    <a:stretch>
                      <a:fillRect/>
                    </a:stretch>
                  </pic:blipFill>
                  <pic:spPr bwMode="auto">
                    <a:xfrm>
                      <a:off x="0" y="0"/>
                      <a:ext cx="711200" cy="260350"/>
                    </a:xfrm>
                    <a:prstGeom prst="rect">
                      <a:avLst/>
                    </a:prstGeom>
                    <a:noFill/>
                    <a:ln w="9525">
                      <a:noFill/>
                      <a:miter lim="800000"/>
                      <a:headEnd/>
                      <a:tailEnd/>
                    </a:ln>
                  </pic:spPr>
                </pic:pic>
              </a:graphicData>
            </a:graphic>
          </wp:inline>
        </w:drawing>
      </w:r>
      <w:r w:rsidRPr="00427EAA">
        <w:rPr>
          <w:rFonts w:ascii="Times New Roman" w:hAnsi="Times New Roman" w:cs="Times New Roman"/>
          <w:sz w:val="28"/>
        </w:rPr>
        <w:t>Сергій ПАРХОМЕНКО</w:t>
      </w:r>
      <w:bookmarkStart w:id="0" w:name="_GoBack"/>
      <w:bookmarkEnd w:id="0"/>
    </w:p>
    <w:sectPr w:rsidR="00427EAA" w:rsidRPr="00427EAA"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1" w:usb1="08070000" w:usb2="00000010" w:usb3="00000000" w:csb0="00020000"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258D"/>
    <w:multiLevelType w:val="hybridMultilevel"/>
    <w:tmpl w:val="7CE606D2"/>
    <w:lvl w:ilvl="0" w:tplc="FD86C0AE">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71726C2"/>
    <w:multiLevelType w:val="hybridMultilevel"/>
    <w:tmpl w:val="4942E280"/>
    <w:lvl w:ilvl="0" w:tplc="C53C1FC0">
      <w:start w:val="1"/>
      <w:numFmt w:val="decimal"/>
      <w:lvlText w:val="%1."/>
      <w:lvlJc w:val="left"/>
      <w:pPr>
        <w:ind w:left="502"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4">
    <w:nsid w:val="1DDF3769"/>
    <w:multiLevelType w:val="multilevel"/>
    <w:tmpl w:val="1DDF3769"/>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36C3183B"/>
    <w:multiLevelType w:val="hybridMultilevel"/>
    <w:tmpl w:val="22D2201E"/>
    <w:lvl w:ilvl="0" w:tplc="CA606AAE">
      <w:start w:val="1"/>
      <w:numFmt w:val="decimal"/>
      <w:lvlText w:val="%1."/>
      <w:lvlJc w:val="left"/>
      <w:pPr>
        <w:ind w:left="2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76B4F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F2038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0CA43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6E046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84E10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C2C0A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A4D69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78579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3C6D6221"/>
    <w:multiLevelType w:val="hybridMultilevel"/>
    <w:tmpl w:val="FB4AF0C6"/>
    <w:lvl w:ilvl="0" w:tplc="2DB87C40">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0">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450808E2"/>
    <w:multiLevelType w:val="hybridMultilevel"/>
    <w:tmpl w:val="DFA0B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A921A52"/>
    <w:multiLevelType w:val="multilevel"/>
    <w:tmpl w:val="CCE86FA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4">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5">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7">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8">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4"/>
  </w:num>
  <w:num w:numId="2">
    <w:abstractNumId w:val="2"/>
  </w:num>
  <w:num w:numId="3">
    <w:abstractNumId w:val="3"/>
  </w:num>
  <w:num w:numId="4">
    <w:abstractNumId w:val="16"/>
  </w:num>
  <w:num w:numId="5">
    <w:abstractNumId w:val="9"/>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3"/>
  </w:num>
  <w:num w:numId="15">
    <w:abstractNumId w:val="5"/>
  </w:num>
  <w:num w:numId="16">
    <w:abstractNumId w:val="12"/>
  </w:num>
  <w:num w:numId="17">
    <w:abstractNumId w:val="7"/>
  </w:num>
  <w:num w:numId="18">
    <w:abstractNumId w:val="6"/>
  </w:num>
  <w:num w:numId="19">
    <w:abstractNumId w:val="10"/>
  </w:num>
  <w:num w:numId="20">
    <w:abstractNumId w:val="4"/>
  </w:num>
  <w:num w:numId="21">
    <w:abstractNumId w:val="8"/>
  </w:num>
  <w:num w:numId="22">
    <w:abstractNumId w:val="11"/>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compat>
    <w:compatSetting w:name="compatibilityMode" w:uri="http://schemas.microsoft.com/office/word" w:val="12"/>
  </w:compat>
  <w:rsids>
    <w:rsidRoot w:val="00980170"/>
    <w:rsid w:val="000151FD"/>
    <w:rsid w:val="0002031E"/>
    <w:rsid w:val="000209DB"/>
    <w:rsid w:val="00047288"/>
    <w:rsid w:val="00060676"/>
    <w:rsid w:val="0006430E"/>
    <w:rsid w:val="00072D92"/>
    <w:rsid w:val="0007315D"/>
    <w:rsid w:val="00076718"/>
    <w:rsid w:val="00084D13"/>
    <w:rsid w:val="000B43AA"/>
    <w:rsid w:val="00110B22"/>
    <w:rsid w:val="00116895"/>
    <w:rsid w:val="001200C6"/>
    <w:rsid w:val="001334A5"/>
    <w:rsid w:val="00143753"/>
    <w:rsid w:val="001641A5"/>
    <w:rsid w:val="00174579"/>
    <w:rsid w:val="0017561C"/>
    <w:rsid w:val="00186AF1"/>
    <w:rsid w:val="00192013"/>
    <w:rsid w:val="001A1901"/>
    <w:rsid w:val="001A56AB"/>
    <w:rsid w:val="001B1F8D"/>
    <w:rsid w:val="001B36E7"/>
    <w:rsid w:val="001B417C"/>
    <w:rsid w:val="001B753C"/>
    <w:rsid w:val="001E0623"/>
    <w:rsid w:val="001E67A5"/>
    <w:rsid w:val="00200697"/>
    <w:rsid w:val="00236CC5"/>
    <w:rsid w:val="00255AFC"/>
    <w:rsid w:val="00257473"/>
    <w:rsid w:val="00262442"/>
    <w:rsid w:val="00267F65"/>
    <w:rsid w:val="00286568"/>
    <w:rsid w:val="002958FE"/>
    <w:rsid w:val="0029597F"/>
    <w:rsid w:val="002A4F10"/>
    <w:rsid w:val="002A5B70"/>
    <w:rsid w:val="002B44F6"/>
    <w:rsid w:val="002C453A"/>
    <w:rsid w:val="002E2FF7"/>
    <w:rsid w:val="002E53D0"/>
    <w:rsid w:val="002E7039"/>
    <w:rsid w:val="002F7FD2"/>
    <w:rsid w:val="00305492"/>
    <w:rsid w:val="00321B18"/>
    <w:rsid w:val="00322390"/>
    <w:rsid w:val="00322928"/>
    <w:rsid w:val="003268E0"/>
    <w:rsid w:val="00330FAD"/>
    <w:rsid w:val="00347774"/>
    <w:rsid w:val="0036257A"/>
    <w:rsid w:val="00377D5D"/>
    <w:rsid w:val="00397477"/>
    <w:rsid w:val="003A19F6"/>
    <w:rsid w:val="003A5D18"/>
    <w:rsid w:val="003C7134"/>
    <w:rsid w:val="003D09BB"/>
    <w:rsid w:val="003E036B"/>
    <w:rsid w:val="003F1F40"/>
    <w:rsid w:val="003F6DFD"/>
    <w:rsid w:val="00423235"/>
    <w:rsid w:val="00427EAA"/>
    <w:rsid w:val="0045713E"/>
    <w:rsid w:val="00471F12"/>
    <w:rsid w:val="004755F7"/>
    <w:rsid w:val="00477C29"/>
    <w:rsid w:val="004B229B"/>
    <w:rsid w:val="004C4D4E"/>
    <w:rsid w:val="00503B8E"/>
    <w:rsid w:val="0050401C"/>
    <w:rsid w:val="00513973"/>
    <w:rsid w:val="00533042"/>
    <w:rsid w:val="00564ED0"/>
    <w:rsid w:val="00577AAD"/>
    <w:rsid w:val="00577B76"/>
    <w:rsid w:val="00580133"/>
    <w:rsid w:val="00582FA4"/>
    <w:rsid w:val="005A0578"/>
    <w:rsid w:val="005C00F3"/>
    <w:rsid w:val="005C5C7F"/>
    <w:rsid w:val="005D0E1D"/>
    <w:rsid w:val="006004E7"/>
    <w:rsid w:val="0060586A"/>
    <w:rsid w:val="006069FF"/>
    <w:rsid w:val="00607828"/>
    <w:rsid w:val="00614B51"/>
    <w:rsid w:val="0062046F"/>
    <w:rsid w:val="0062092E"/>
    <w:rsid w:val="00621F5E"/>
    <w:rsid w:val="006260F7"/>
    <w:rsid w:val="00634EAD"/>
    <w:rsid w:val="00664BFE"/>
    <w:rsid w:val="006652BE"/>
    <w:rsid w:val="00670067"/>
    <w:rsid w:val="0067702F"/>
    <w:rsid w:val="00683D4D"/>
    <w:rsid w:val="006866B4"/>
    <w:rsid w:val="00690FA7"/>
    <w:rsid w:val="006C6B56"/>
    <w:rsid w:val="006C705A"/>
    <w:rsid w:val="006D4571"/>
    <w:rsid w:val="006E2A90"/>
    <w:rsid w:val="006E3DA1"/>
    <w:rsid w:val="006F3E09"/>
    <w:rsid w:val="006F625A"/>
    <w:rsid w:val="006F64AE"/>
    <w:rsid w:val="00700E29"/>
    <w:rsid w:val="007021CA"/>
    <w:rsid w:val="00716F86"/>
    <w:rsid w:val="007229FE"/>
    <w:rsid w:val="00735CA2"/>
    <w:rsid w:val="00740CE9"/>
    <w:rsid w:val="00744247"/>
    <w:rsid w:val="007552A5"/>
    <w:rsid w:val="00761B37"/>
    <w:rsid w:val="00764CBE"/>
    <w:rsid w:val="00766D27"/>
    <w:rsid w:val="00790F97"/>
    <w:rsid w:val="007A6D6B"/>
    <w:rsid w:val="007C39FD"/>
    <w:rsid w:val="007D3882"/>
    <w:rsid w:val="007F72BD"/>
    <w:rsid w:val="0080062D"/>
    <w:rsid w:val="00813475"/>
    <w:rsid w:val="00831038"/>
    <w:rsid w:val="008375B2"/>
    <w:rsid w:val="008755D9"/>
    <w:rsid w:val="008829A1"/>
    <w:rsid w:val="00884A21"/>
    <w:rsid w:val="008B26D7"/>
    <w:rsid w:val="008B6279"/>
    <w:rsid w:val="008B7086"/>
    <w:rsid w:val="008D19B3"/>
    <w:rsid w:val="00901AD6"/>
    <w:rsid w:val="00927A37"/>
    <w:rsid w:val="009352ED"/>
    <w:rsid w:val="0097050B"/>
    <w:rsid w:val="00980170"/>
    <w:rsid w:val="00983A9B"/>
    <w:rsid w:val="00991B56"/>
    <w:rsid w:val="009A570D"/>
    <w:rsid w:val="009B2D04"/>
    <w:rsid w:val="009B7668"/>
    <w:rsid w:val="009C26E5"/>
    <w:rsid w:val="009C3D26"/>
    <w:rsid w:val="009C6057"/>
    <w:rsid w:val="009D4DDA"/>
    <w:rsid w:val="009E1C2F"/>
    <w:rsid w:val="009E44E2"/>
    <w:rsid w:val="009E4785"/>
    <w:rsid w:val="009F11F3"/>
    <w:rsid w:val="00A016FF"/>
    <w:rsid w:val="00A1182B"/>
    <w:rsid w:val="00A24D9E"/>
    <w:rsid w:val="00A272EC"/>
    <w:rsid w:val="00A570D1"/>
    <w:rsid w:val="00A9420A"/>
    <w:rsid w:val="00A972FE"/>
    <w:rsid w:val="00AA1F53"/>
    <w:rsid w:val="00AB74BA"/>
    <w:rsid w:val="00AC7230"/>
    <w:rsid w:val="00AE50DB"/>
    <w:rsid w:val="00AF062F"/>
    <w:rsid w:val="00AF36B7"/>
    <w:rsid w:val="00AF5C0B"/>
    <w:rsid w:val="00B011FB"/>
    <w:rsid w:val="00B041A0"/>
    <w:rsid w:val="00B142E8"/>
    <w:rsid w:val="00B24FEF"/>
    <w:rsid w:val="00B313E1"/>
    <w:rsid w:val="00B50E68"/>
    <w:rsid w:val="00B51538"/>
    <w:rsid w:val="00B60384"/>
    <w:rsid w:val="00B80283"/>
    <w:rsid w:val="00B87058"/>
    <w:rsid w:val="00B92FDE"/>
    <w:rsid w:val="00BA1EEA"/>
    <w:rsid w:val="00BB19E1"/>
    <w:rsid w:val="00C0563F"/>
    <w:rsid w:val="00C0628E"/>
    <w:rsid w:val="00C50EBC"/>
    <w:rsid w:val="00C81C99"/>
    <w:rsid w:val="00C83650"/>
    <w:rsid w:val="00CD6D52"/>
    <w:rsid w:val="00D04E5B"/>
    <w:rsid w:val="00D2225E"/>
    <w:rsid w:val="00D51BF0"/>
    <w:rsid w:val="00D7704C"/>
    <w:rsid w:val="00D8425F"/>
    <w:rsid w:val="00D94793"/>
    <w:rsid w:val="00DB6AD5"/>
    <w:rsid w:val="00DC2A72"/>
    <w:rsid w:val="00DE6969"/>
    <w:rsid w:val="00E030FB"/>
    <w:rsid w:val="00E214EE"/>
    <w:rsid w:val="00E22804"/>
    <w:rsid w:val="00E23D93"/>
    <w:rsid w:val="00E25C23"/>
    <w:rsid w:val="00E34762"/>
    <w:rsid w:val="00E5545E"/>
    <w:rsid w:val="00EA77B6"/>
    <w:rsid w:val="00EB3787"/>
    <w:rsid w:val="00EC055F"/>
    <w:rsid w:val="00EC700B"/>
    <w:rsid w:val="00ED5DCE"/>
    <w:rsid w:val="00EF17B9"/>
    <w:rsid w:val="00EF6F52"/>
    <w:rsid w:val="00F12C8F"/>
    <w:rsid w:val="00F15FDA"/>
    <w:rsid w:val="00F17A25"/>
    <w:rsid w:val="00F25BBE"/>
    <w:rsid w:val="00F5233E"/>
    <w:rsid w:val="00FB1663"/>
    <w:rsid w:val="00FB591E"/>
    <w:rsid w:val="00FC033B"/>
    <w:rsid w:val="00FC0765"/>
    <w:rsid w:val="00FC22C4"/>
    <w:rsid w:val="00FE55DA"/>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68E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0563C1" w:themeColor="hyperlink"/>
      <w:u w:val="single"/>
    </w:rPr>
  </w:style>
  <w:style w:type="character" w:customStyle="1" w:styleId="1">
    <w:name w:val="Неразрешенное упоминание1"/>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No Spacing"/>
    <w:uiPriority w:val="1"/>
    <w:qFormat/>
    <w:rsid w:val="00EA77B6"/>
    <w:pPr>
      <w:spacing w:after="0" w:line="240" w:lineRule="auto"/>
    </w:pPr>
  </w:style>
  <w:style w:type="table" w:customStyle="1" w:styleId="TableGrid">
    <w:name w:val="TableGrid"/>
    <w:rsid w:val="001641A5"/>
    <w:pPr>
      <w:spacing w:after="0" w:line="240" w:lineRule="auto"/>
    </w:pPr>
    <w:rPr>
      <w:rFonts w:eastAsiaTheme="minorEastAsia"/>
    </w:rPr>
    <w:tblPr>
      <w:tblCellMar>
        <w:top w:w="0" w:type="dxa"/>
        <w:left w:w="0" w:type="dxa"/>
        <w:bottom w:w="0" w:type="dxa"/>
        <w:right w:w="0" w:type="dxa"/>
      </w:tblCellMar>
    </w:tblPr>
  </w:style>
  <w:style w:type="paragraph" w:customStyle="1" w:styleId="Default">
    <w:name w:val="Default"/>
    <w:rsid w:val="00200697"/>
    <w:pPr>
      <w:autoSpaceDE w:val="0"/>
      <w:autoSpaceDN w:val="0"/>
      <w:adjustRightInd w:val="0"/>
      <w:spacing w:after="0" w:line="240" w:lineRule="auto"/>
    </w:pPr>
    <w:rPr>
      <w:rFonts w:ascii="Cambria" w:hAnsi="Cambria" w:cs="Cambria"/>
      <w:color w:val="000000"/>
      <w:kern w:val="0"/>
      <w:sz w:val="24"/>
      <w:szCs w:val="24"/>
      <w:lang w:val="ru-RU"/>
    </w:rPr>
  </w:style>
  <w:style w:type="paragraph" w:styleId="2">
    <w:name w:val="Body Text 2"/>
    <w:basedOn w:val="a"/>
    <w:link w:val="20"/>
    <w:unhideWhenUsed/>
    <w:rsid w:val="00EB3787"/>
    <w:pPr>
      <w:spacing w:after="120" w:line="480" w:lineRule="auto"/>
    </w:pPr>
    <w:rPr>
      <w:rFonts w:ascii="Times New Roman" w:eastAsia="Times New Roman" w:hAnsi="Times New Roman" w:cs="Times New Roman"/>
      <w:kern w:val="0"/>
      <w:sz w:val="20"/>
      <w:szCs w:val="20"/>
      <w:lang w:val="ru-RU" w:eastAsia="ru-RU"/>
    </w:rPr>
  </w:style>
  <w:style w:type="character" w:customStyle="1" w:styleId="20">
    <w:name w:val="Основной текст 2 Знак"/>
    <w:basedOn w:val="a0"/>
    <w:link w:val="2"/>
    <w:rsid w:val="00EB3787"/>
    <w:rPr>
      <w:rFonts w:ascii="Times New Roman" w:eastAsia="Times New Roman" w:hAnsi="Times New Roman" w:cs="Times New Roman"/>
      <w:kern w:val="0"/>
      <w:sz w:val="20"/>
      <w:szCs w:val="20"/>
      <w:lang w:val="ru-RU" w:eastAsia="ru-RU"/>
    </w:rPr>
  </w:style>
  <w:style w:type="paragraph" w:styleId="a8">
    <w:name w:val="Balloon Text"/>
    <w:basedOn w:val="a"/>
    <w:link w:val="a9"/>
    <w:uiPriority w:val="99"/>
    <w:semiHidden/>
    <w:unhideWhenUsed/>
    <w:rsid w:val="00427EA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27E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3769">
      <w:bodyDiv w:val="1"/>
      <w:marLeft w:val="0"/>
      <w:marRight w:val="0"/>
      <w:marTop w:val="0"/>
      <w:marBottom w:val="0"/>
      <w:divBdr>
        <w:top w:val="none" w:sz="0" w:space="0" w:color="auto"/>
        <w:left w:val="none" w:sz="0" w:space="0" w:color="auto"/>
        <w:bottom w:val="none" w:sz="0" w:space="0" w:color="auto"/>
        <w:right w:val="none" w:sz="0" w:space="0" w:color="auto"/>
      </w:divBdr>
    </w:div>
    <w:div w:id="5059546">
      <w:bodyDiv w:val="1"/>
      <w:marLeft w:val="0"/>
      <w:marRight w:val="0"/>
      <w:marTop w:val="0"/>
      <w:marBottom w:val="0"/>
      <w:divBdr>
        <w:top w:val="none" w:sz="0" w:space="0" w:color="auto"/>
        <w:left w:val="none" w:sz="0" w:space="0" w:color="auto"/>
        <w:bottom w:val="none" w:sz="0" w:space="0" w:color="auto"/>
        <w:right w:val="none" w:sz="0" w:space="0" w:color="auto"/>
      </w:divBdr>
    </w:div>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21443985">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32313059">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5980976">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93017366">
      <w:bodyDiv w:val="1"/>
      <w:marLeft w:val="0"/>
      <w:marRight w:val="0"/>
      <w:marTop w:val="0"/>
      <w:marBottom w:val="0"/>
      <w:divBdr>
        <w:top w:val="none" w:sz="0" w:space="0" w:color="auto"/>
        <w:left w:val="none" w:sz="0" w:space="0" w:color="auto"/>
        <w:bottom w:val="none" w:sz="0" w:space="0" w:color="auto"/>
        <w:right w:val="none" w:sz="0" w:space="0" w:color="auto"/>
      </w:divBdr>
    </w:div>
    <w:div w:id="103888895">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20809906">
      <w:bodyDiv w:val="1"/>
      <w:marLeft w:val="0"/>
      <w:marRight w:val="0"/>
      <w:marTop w:val="0"/>
      <w:marBottom w:val="0"/>
      <w:divBdr>
        <w:top w:val="none" w:sz="0" w:space="0" w:color="auto"/>
        <w:left w:val="none" w:sz="0" w:space="0" w:color="auto"/>
        <w:bottom w:val="none" w:sz="0" w:space="0" w:color="auto"/>
        <w:right w:val="none" w:sz="0" w:space="0" w:color="auto"/>
      </w:divBdr>
    </w:div>
    <w:div w:id="129518495">
      <w:bodyDiv w:val="1"/>
      <w:marLeft w:val="0"/>
      <w:marRight w:val="0"/>
      <w:marTop w:val="0"/>
      <w:marBottom w:val="0"/>
      <w:divBdr>
        <w:top w:val="none" w:sz="0" w:space="0" w:color="auto"/>
        <w:left w:val="none" w:sz="0" w:space="0" w:color="auto"/>
        <w:bottom w:val="none" w:sz="0" w:space="0" w:color="auto"/>
        <w:right w:val="none" w:sz="0" w:space="0" w:color="auto"/>
      </w:divBdr>
    </w:div>
    <w:div w:id="133111673">
      <w:bodyDiv w:val="1"/>
      <w:marLeft w:val="0"/>
      <w:marRight w:val="0"/>
      <w:marTop w:val="0"/>
      <w:marBottom w:val="0"/>
      <w:divBdr>
        <w:top w:val="none" w:sz="0" w:space="0" w:color="auto"/>
        <w:left w:val="none" w:sz="0" w:space="0" w:color="auto"/>
        <w:bottom w:val="none" w:sz="0" w:space="0" w:color="auto"/>
        <w:right w:val="none" w:sz="0" w:space="0" w:color="auto"/>
      </w:divBdr>
    </w:div>
    <w:div w:id="134376622">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44201499">
      <w:bodyDiv w:val="1"/>
      <w:marLeft w:val="0"/>
      <w:marRight w:val="0"/>
      <w:marTop w:val="0"/>
      <w:marBottom w:val="0"/>
      <w:divBdr>
        <w:top w:val="none" w:sz="0" w:space="0" w:color="auto"/>
        <w:left w:val="none" w:sz="0" w:space="0" w:color="auto"/>
        <w:bottom w:val="none" w:sz="0" w:space="0" w:color="auto"/>
        <w:right w:val="none" w:sz="0" w:space="0" w:color="auto"/>
      </w:divBdr>
    </w:div>
    <w:div w:id="147017916">
      <w:bodyDiv w:val="1"/>
      <w:marLeft w:val="0"/>
      <w:marRight w:val="0"/>
      <w:marTop w:val="0"/>
      <w:marBottom w:val="0"/>
      <w:divBdr>
        <w:top w:val="none" w:sz="0" w:space="0" w:color="auto"/>
        <w:left w:val="none" w:sz="0" w:space="0" w:color="auto"/>
        <w:bottom w:val="none" w:sz="0" w:space="0" w:color="auto"/>
        <w:right w:val="none" w:sz="0" w:space="0" w:color="auto"/>
      </w:divBdr>
    </w:div>
    <w:div w:id="147941747">
      <w:bodyDiv w:val="1"/>
      <w:marLeft w:val="0"/>
      <w:marRight w:val="0"/>
      <w:marTop w:val="0"/>
      <w:marBottom w:val="0"/>
      <w:divBdr>
        <w:top w:val="none" w:sz="0" w:space="0" w:color="auto"/>
        <w:left w:val="none" w:sz="0" w:space="0" w:color="auto"/>
        <w:bottom w:val="none" w:sz="0" w:space="0" w:color="auto"/>
        <w:right w:val="none" w:sz="0" w:space="0" w:color="auto"/>
      </w:divBdr>
    </w:div>
    <w:div w:id="161363306">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2842886">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178198640">
      <w:bodyDiv w:val="1"/>
      <w:marLeft w:val="0"/>
      <w:marRight w:val="0"/>
      <w:marTop w:val="0"/>
      <w:marBottom w:val="0"/>
      <w:divBdr>
        <w:top w:val="none" w:sz="0" w:space="0" w:color="auto"/>
        <w:left w:val="none" w:sz="0" w:space="0" w:color="auto"/>
        <w:bottom w:val="none" w:sz="0" w:space="0" w:color="auto"/>
        <w:right w:val="none" w:sz="0" w:space="0" w:color="auto"/>
      </w:divBdr>
    </w:div>
    <w:div w:id="183515942">
      <w:bodyDiv w:val="1"/>
      <w:marLeft w:val="0"/>
      <w:marRight w:val="0"/>
      <w:marTop w:val="0"/>
      <w:marBottom w:val="0"/>
      <w:divBdr>
        <w:top w:val="none" w:sz="0" w:space="0" w:color="auto"/>
        <w:left w:val="none" w:sz="0" w:space="0" w:color="auto"/>
        <w:bottom w:val="none" w:sz="0" w:space="0" w:color="auto"/>
        <w:right w:val="none" w:sz="0" w:space="0" w:color="auto"/>
      </w:divBdr>
    </w:div>
    <w:div w:id="211695784">
      <w:bodyDiv w:val="1"/>
      <w:marLeft w:val="0"/>
      <w:marRight w:val="0"/>
      <w:marTop w:val="0"/>
      <w:marBottom w:val="0"/>
      <w:divBdr>
        <w:top w:val="none" w:sz="0" w:space="0" w:color="auto"/>
        <w:left w:val="none" w:sz="0" w:space="0" w:color="auto"/>
        <w:bottom w:val="none" w:sz="0" w:space="0" w:color="auto"/>
        <w:right w:val="none" w:sz="0" w:space="0" w:color="auto"/>
      </w:divBdr>
    </w:div>
    <w:div w:id="231352355">
      <w:bodyDiv w:val="1"/>
      <w:marLeft w:val="0"/>
      <w:marRight w:val="0"/>
      <w:marTop w:val="0"/>
      <w:marBottom w:val="0"/>
      <w:divBdr>
        <w:top w:val="none" w:sz="0" w:space="0" w:color="auto"/>
        <w:left w:val="none" w:sz="0" w:space="0" w:color="auto"/>
        <w:bottom w:val="none" w:sz="0" w:space="0" w:color="auto"/>
        <w:right w:val="none" w:sz="0" w:space="0" w:color="auto"/>
      </w:divBdr>
    </w:div>
    <w:div w:id="232935811">
      <w:bodyDiv w:val="1"/>
      <w:marLeft w:val="0"/>
      <w:marRight w:val="0"/>
      <w:marTop w:val="0"/>
      <w:marBottom w:val="0"/>
      <w:divBdr>
        <w:top w:val="none" w:sz="0" w:space="0" w:color="auto"/>
        <w:left w:val="none" w:sz="0" w:space="0" w:color="auto"/>
        <w:bottom w:val="none" w:sz="0" w:space="0" w:color="auto"/>
        <w:right w:val="none" w:sz="0" w:space="0" w:color="auto"/>
      </w:divBdr>
    </w:div>
    <w:div w:id="271978192">
      <w:bodyDiv w:val="1"/>
      <w:marLeft w:val="0"/>
      <w:marRight w:val="0"/>
      <w:marTop w:val="0"/>
      <w:marBottom w:val="0"/>
      <w:divBdr>
        <w:top w:val="none" w:sz="0" w:space="0" w:color="auto"/>
        <w:left w:val="none" w:sz="0" w:space="0" w:color="auto"/>
        <w:bottom w:val="none" w:sz="0" w:space="0" w:color="auto"/>
        <w:right w:val="none" w:sz="0" w:space="0" w:color="auto"/>
      </w:divBdr>
    </w:div>
    <w:div w:id="275842384">
      <w:bodyDiv w:val="1"/>
      <w:marLeft w:val="0"/>
      <w:marRight w:val="0"/>
      <w:marTop w:val="0"/>
      <w:marBottom w:val="0"/>
      <w:divBdr>
        <w:top w:val="none" w:sz="0" w:space="0" w:color="auto"/>
        <w:left w:val="none" w:sz="0" w:space="0" w:color="auto"/>
        <w:bottom w:val="none" w:sz="0" w:space="0" w:color="auto"/>
        <w:right w:val="none" w:sz="0" w:space="0" w:color="auto"/>
      </w:divBdr>
    </w:div>
    <w:div w:id="283734554">
      <w:bodyDiv w:val="1"/>
      <w:marLeft w:val="0"/>
      <w:marRight w:val="0"/>
      <w:marTop w:val="0"/>
      <w:marBottom w:val="0"/>
      <w:divBdr>
        <w:top w:val="none" w:sz="0" w:space="0" w:color="auto"/>
        <w:left w:val="none" w:sz="0" w:space="0" w:color="auto"/>
        <w:bottom w:val="none" w:sz="0" w:space="0" w:color="auto"/>
        <w:right w:val="none" w:sz="0" w:space="0" w:color="auto"/>
      </w:divBdr>
    </w:div>
    <w:div w:id="286162423">
      <w:bodyDiv w:val="1"/>
      <w:marLeft w:val="0"/>
      <w:marRight w:val="0"/>
      <w:marTop w:val="0"/>
      <w:marBottom w:val="0"/>
      <w:divBdr>
        <w:top w:val="none" w:sz="0" w:space="0" w:color="auto"/>
        <w:left w:val="none" w:sz="0" w:space="0" w:color="auto"/>
        <w:bottom w:val="none" w:sz="0" w:space="0" w:color="auto"/>
        <w:right w:val="none" w:sz="0" w:space="0" w:color="auto"/>
      </w:divBdr>
    </w:div>
    <w:div w:id="286398843">
      <w:bodyDiv w:val="1"/>
      <w:marLeft w:val="0"/>
      <w:marRight w:val="0"/>
      <w:marTop w:val="0"/>
      <w:marBottom w:val="0"/>
      <w:divBdr>
        <w:top w:val="none" w:sz="0" w:space="0" w:color="auto"/>
        <w:left w:val="none" w:sz="0" w:space="0" w:color="auto"/>
        <w:bottom w:val="none" w:sz="0" w:space="0" w:color="auto"/>
        <w:right w:val="none" w:sz="0" w:space="0" w:color="auto"/>
      </w:divBdr>
    </w:div>
    <w:div w:id="286547221">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00234649">
      <w:bodyDiv w:val="1"/>
      <w:marLeft w:val="0"/>
      <w:marRight w:val="0"/>
      <w:marTop w:val="0"/>
      <w:marBottom w:val="0"/>
      <w:divBdr>
        <w:top w:val="none" w:sz="0" w:space="0" w:color="auto"/>
        <w:left w:val="none" w:sz="0" w:space="0" w:color="auto"/>
        <w:bottom w:val="none" w:sz="0" w:space="0" w:color="auto"/>
        <w:right w:val="none" w:sz="0" w:space="0" w:color="auto"/>
      </w:divBdr>
    </w:div>
    <w:div w:id="309604063">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22198127">
      <w:bodyDiv w:val="1"/>
      <w:marLeft w:val="0"/>
      <w:marRight w:val="0"/>
      <w:marTop w:val="0"/>
      <w:marBottom w:val="0"/>
      <w:divBdr>
        <w:top w:val="none" w:sz="0" w:space="0" w:color="auto"/>
        <w:left w:val="none" w:sz="0" w:space="0" w:color="auto"/>
        <w:bottom w:val="none" w:sz="0" w:space="0" w:color="auto"/>
        <w:right w:val="none" w:sz="0" w:space="0" w:color="auto"/>
      </w:divBdr>
    </w:div>
    <w:div w:id="322704020">
      <w:bodyDiv w:val="1"/>
      <w:marLeft w:val="0"/>
      <w:marRight w:val="0"/>
      <w:marTop w:val="0"/>
      <w:marBottom w:val="0"/>
      <w:divBdr>
        <w:top w:val="none" w:sz="0" w:space="0" w:color="auto"/>
        <w:left w:val="none" w:sz="0" w:space="0" w:color="auto"/>
        <w:bottom w:val="none" w:sz="0" w:space="0" w:color="auto"/>
        <w:right w:val="none" w:sz="0" w:space="0" w:color="auto"/>
      </w:divBdr>
    </w:div>
    <w:div w:id="326323958">
      <w:bodyDiv w:val="1"/>
      <w:marLeft w:val="0"/>
      <w:marRight w:val="0"/>
      <w:marTop w:val="0"/>
      <w:marBottom w:val="0"/>
      <w:divBdr>
        <w:top w:val="none" w:sz="0" w:space="0" w:color="auto"/>
        <w:left w:val="none" w:sz="0" w:space="0" w:color="auto"/>
        <w:bottom w:val="none" w:sz="0" w:space="0" w:color="auto"/>
        <w:right w:val="none" w:sz="0" w:space="0" w:color="auto"/>
      </w:divBdr>
    </w:div>
    <w:div w:id="344599277">
      <w:bodyDiv w:val="1"/>
      <w:marLeft w:val="0"/>
      <w:marRight w:val="0"/>
      <w:marTop w:val="0"/>
      <w:marBottom w:val="0"/>
      <w:divBdr>
        <w:top w:val="none" w:sz="0" w:space="0" w:color="auto"/>
        <w:left w:val="none" w:sz="0" w:space="0" w:color="auto"/>
        <w:bottom w:val="none" w:sz="0" w:space="0" w:color="auto"/>
        <w:right w:val="none" w:sz="0" w:space="0" w:color="auto"/>
      </w:divBdr>
    </w:div>
    <w:div w:id="355469816">
      <w:bodyDiv w:val="1"/>
      <w:marLeft w:val="0"/>
      <w:marRight w:val="0"/>
      <w:marTop w:val="0"/>
      <w:marBottom w:val="0"/>
      <w:divBdr>
        <w:top w:val="none" w:sz="0" w:space="0" w:color="auto"/>
        <w:left w:val="none" w:sz="0" w:space="0" w:color="auto"/>
        <w:bottom w:val="none" w:sz="0" w:space="0" w:color="auto"/>
        <w:right w:val="none" w:sz="0" w:space="0" w:color="auto"/>
      </w:divBdr>
    </w:div>
    <w:div w:id="370110613">
      <w:bodyDiv w:val="1"/>
      <w:marLeft w:val="0"/>
      <w:marRight w:val="0"/>
      <w:marTop w:val="0"/>
      <w:marBottom w:val="0"/>
      <w:divBdr>
        <w:top w:val="none" w:sz="0" w:space="0" w:color="auto"/>
        <w:left w:val="none" w:sz="0" w:space="0" w:color="auto"/>
        <w:bottom w:val="none" w:sz="0" w:space="0" w:color="auto"/>
        <w:right w:val="none" w:sz="0" w:space="0" w:color="auto"/>
      </w:divBdr>
    </w:div>
    <w:div w:id="372656860">
      <w:bodyDiv w:val="1"/>
      <w:marLeft w:val="0"/>
      <w:marRight w:val="0"/>
      <w:marTop w:val="0"/>
      <w:marBottom w:val="0"/>
      <w:divBdr>
        <w:top w:val="none" w:sz="0" w:space="0" w:color="auto"/>
        <w:left w:val="none" w:sz="0" w:space="0" w:color="auto"/>
        <w:bottom w:val="none" w:sz="0" w:space="0" w:color="auto"/>
        <w:right w:val="none" w:sz="0" w:space="0" w:color="auto"/>
      </w:divBdr>
    </w:div>
    <w:div w:id="384836672">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07964403">
      <w:bodyDiv w:val="1"/>
      <w:marLeft w:val="0"/>
      <w:marRight w:val="0"/>
      <w:marTop w:val="0"/>
      <w:marBottom w:val="0"/>
      <w:divBdr>
        <w:top w:val="none" w:sz="0" w:space="0" w:color="auto"/>
        <w:left w:val="none" w:sz="0" w:space="0" w:color="auto"/>
        <w:bottom w:val="none" w:sz="0" w:space="0" w:color="auto"/>
        <w:right w:val="none" w:sz="0" w:space="0" w:color="auto"/>
      </w:divBdr>
    </w:div>
    <w:div w:id="411320081">
      <w:bodyDiv w:val="1"/>
      <w:marLeft w:val="0"/>
      <w:marRight w:val="0"/>
      <w:marTop w:val="0"/>
      <w:marBottom w:val="0"/>
      <w:divBdr>
        <w:top w:val="none" w:sz="0" w:space="0" w:color="auto"/>
        <w:left w:val="none" w:sz="0" w:space="0" w:color="auto"/>
        <w:bottom w:val="none" w:sz="0" w:space="0" w:color="auto"/>
        <w:right w:val="none" w:sz="0" w:space="0" w:color="auto"/>
      </w:divBdr>
    </w:div>
    <w:div w:id="414478866">
      <w:bodyDiv w:val="1"/>
      <w:marLeft w:val="0"/>
      <w:marRight w:val="0"/>
      <w:marTop w:val="0"/>
      <w:marBottom w:val="0"/>
      <w:divBdr>
        <w:top w:val="none" w:sz="0" w:space="0" w:color="auto"/>
        <w:left w:val="none" w:sz="0" w:space="0" w:color="auto"/>
        <w:bottom w:val="none" w:sz="0" w:space="0" w:color="auto"/>
        <w:right w:val="none" w:sz="0" w:space="0" w:color="auto"/>
      </w:divBdr>
    </w:div>
    <w:div w:id="422335450">
      <w:bodyDiv w:val="1"/>
      <w:marLeft w:val="0"/>
      <w:marRight w:val="0"/>
      <w:marTop w:val="0"/>
      <w:marBottom w:val="0"/>
      <w:divBdr>
        <w:top w:val="none" w:sz="0" w:space="0" w:color="auto"/>
        <w:left w:val="none" w:sz="0" w:space="0" w:color="auto"/>
        <w:bottom w:val="none" w:sz="0" w:space="0" w:color="auto"/>
        <w:right w:val="none" w:sz="0" w:space="0" w:color="auto"/>
      </w:divBdr>
    </w:div>
    <w:div w:id="422772834">
      <w:bodyDiv w:val="1"/>
      <w:marLeft w:val="0"/>
      <w:marRight w:val="0"/>
      <w:marTop w:val="0"/>
      <w:marBottom w:val="0"/>
      <w:divBdr>
        <w:top w:val="none" w:sz="0" w:space="0" w:color="auto"/>
        <w:left w:val="none" w:sz="0" w:space="0" w:color="auto"/>
        <w:bottom w:val="none" w:sz="0" w:space="0" w:color="auto"/>
        <w:right w:val="none" w:sz="0" w:space="0" w:color="auto"/>
      </w:divBdr>
    </w:div>
    <w:div w:id="423772203">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056840">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50975538">
      <w:bodyDiv w:val="1"/>
      <w:marLeft w:val="0"/>
      <w:marRight w:val="0"/>
      <w:marTop w:val="0"/>
      <w:marBottom w:val="0"/>
      <w:divBdr>
        <w:top w:val="none" w:sz="0" w:space="0" w:color="auto"/>
        <w:left w:val="none" w:sz="0" w:space="0" w:color="auto"/>
        <w:bottom w:val="none" w:sz="0" w:space="0" w:color="auto"/>
        <w:right w:val="none" w:sz="0" w:space="0" w:color="auto"/>
      </w:divBdr>
    </w:div>
    <w:div w:id="454370520">
      <w:bodyDiv w:val="1"/>
      <w:marLeft w:val="0"/>
      <w:marRight w:val="0"/>
      <w:marTop w:val="0"/>
      <w:marBottom w:val="0"/>
      <w:divBdr>
        <w:top w:val="none" w:sz="0" w:space="0" w:color="auto"/>
        <w:left w:val="none" w:sz="0" w:space="0" w:color="auto"/>
        <w:bottom w:val="none" w:sz="0" w:space="0" w:color="auto"/>
        <w:right w:val="none" w:sz="0" w:space="0" w:color="auto"/>
      </w:divBdr>
    </w:div>
    <w:div w:id="459763690">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466824141">
      <w:bodyDiv w:val="1"/>
      <w:marLeft w:val="0"/>
      <w:marRight w:val="0"/>
      <w:marTop w:val="0"/>
      <w:marBottom w:val="0"/>
      <w:divBdr>
        <w:top w:val="none" w:sz="0" w:space="0" w:color="auto"/>
        <w:left w:val="none" w:sz="0" w:space="0" w:color="auto"/>
        <w:bottom w:val="none" w:sz="0" w:space="0" w:color="auto"/>
        <w:right w:val="none" w:sz="0" w:space="0" w:color="auto"/>
      </w:divBdr>
    </w:div>
    <w:div w:id="467742130">
      <w:bodyDiv w:val="1"/>
      <w:marLeft w:val="0"/>
      <w:marRight w:val="0"/>
      <w:marTop w:val="0"/>
      <w:marBottom w:val="0"/>
      <w:divBdr>
        <w:top w:val="none" w:sz="0" w:space="0" w:color="auto"/>
        <w:left w:val="none" w:sz="0" w:space="0" w:color="auto"/>
        <w:bottom w:val="none" w:sz="0" w:space="0" w:color="auto"/>
        <w:right w:val="none" w:sz="0" w:space="0" w:color="auto"/>
      </w:divBdr>
    </w:div>
    <w:div w:id="499586085">
      <w:bodyDiv w:val="1"/>
      <w:marLeft w:val="0"/>
      <w:marRight w:val="0"/>
      <w:marTop w:val="0"/>
      <w:marBottom w:val="0"/>
      <w:divBdr>
        <w:top w:val="none" w:sz="0" w:space="0" w:color="auto"/>
        <w:left w:val="none" w:sz="0" w:space="0" w:color="auto"/>
        <w:bottom w:val="none" w:sz="0" w:space="0" w:color="auto"/>
        <w:right w:val="none" w:sz="0" w:space="0" w:color="auto"/>
      </w:divBdr>
    </w:div>
    <w:div w:id="509417783">
      <w:bodyDiv w:val="1"/>
      <w:marLeft w:val="0"/>
      <w:marRight w:val="0"/>
      <w:marTop w:val="0"/>
      <w:marBottom w:val="0"/>
      <w:divBdr>
        <w:top w:val="none" w:sz="0" w:space="0" w:color="auto"/>
        <w:left w:val="none" w:sz="0" w:space="0" w:color="auto"/>
        <w:bottom w:val="none" w:sz="0" w:space="0" w:color="auto"/>
        <w:right w:val="none" w:sz="0" w:space="0" w:color="auto"/>
      </w:divBdr>
    </w:div>
    <w:div w:id="514225832">
      <w:bodyDiv w:val="1"/>
      <w:marLeft w:val="0"/>
      <w:marRight w:val="0"/>
      <w:marTop w:val="0"/>
      <w:marBottom w:val="0"/>
      <w:divBdr>
        <w:top w:val="none" w:sz="0" w:space="0" w:color="auto"/>
        <w:left w:val="none" w:sz="0" w:space="0" w:color="auto"/>
        <w:bottom w:val="none" w:sz="0" w:space="0" w:color="auto"/>
        <w:right w:val="none" w:sz="0" w:space="0" w:color="auto"/>
      </w:divBdr>
    </w:div>
    <w:div w:id="517282210">
      <w:bodyDiv w:val="1"/>
      <w:marLeft w:val="0"/>
      <w:marRight w:val="0"/>
      <w:marTop w:val="0"/>
      <w:marBottom w:val="0"/>
      <w:divBdr>
        <w:top w:val="none" w:sz="0" w:space="0" w:color="auto"/>
        <w:left w:val="none" w:sz="0" w:space="0" w:color="auto"/>
        <w:bottom w:val="none" w:sz="0" w:space="0" w:color="auto"/>
        <w:right w:val="none" w:sz="0" w:space="0" w:color="auto"/>
      </w:divBdr>
    </w:div>
    <w:div w:id="526606394">
      <w:bodyDiv w:val="1"/>
      <w:marLeft w:val="0"/>
      <w:marRight w:val="0"/>
      <w:marTop w:val="0"/>
      <w:marBottom w:val="0"/>
      <w:divBdr>
        <w:top w:val="none" w:sz="0" w:space="0" w:color="auto"/>
        <w:left w:val="none" w:sz="0" w:space="0" w:color="auto"/>
        <w:bottom w:val="none" w:sz="0" w:space="0" w:color="auto"/>
        <w:right w:val="none" w:sz="0" w:space="0" w:color="auto"/>
      </w:divBdr>
    </w:div>
    <w:div w:id="544223448">
      <w:bodyDiv w:val="1"/>
      <w:marLeft w:val="0"/>
      <w:marRight w:val="0"/>
      <w:marTop w:val="0"/>
      <w:marBottom w:val="0"/>
      <w:divBdr>
        <w:top w:val="none" w:sz="0" w:space="0" w:color="auto"/>
        <w:left w:val="none" w:sz="0" w:space="0" w:color="auto"/>
        <w:bottom w:val="none" w:sz="0" w:space="0" w:color="auto"/>
        <w:right w:val="none" w:sz="0" w:space="0" w:color="auto"/>
      </w:divBdr>
    </w:div>
    <w:div w:id="561906844">
      <w:bodyDiv w:val="1"/>
      <w:marLeft w:val="0"/>
      <w:marRight w:val="0"/>
      <w:marTop w:val="0"/>
      <w:marBottom w:val="0"/>
      <w:divBdr>
        <w:top w:val="none" w:sz="0" w:space="0" w:color="auto"/>
        <w:left w:val="none" w:sz="0" w:space="0" w:color="auto"/>
        <w:bottom w:val="none" w:sz="0" w:space="0" w:color="auto"/>
        <w:right w:val="none" w:sz="0" w:space="0" w:color="auto"/>
      </w:divBdr>
    </w:div>
    <w:div w:id="561984688">
      <w:bodyDiv w:val="1"/>
      <w:marLeft w:val="0"/>
      <w:marRight w:val="0"/>
      <w:marTop w:val="0"/>
      <w:marBottom w:val="0"/>
      <w:divBdr>
        <w:top w:val="none" w:sz="0" w:space="0" w:color="auto"/>
        <w:left w:val="none" w:sz="0" w:space="0" w:color="auto"/>
        <w:bottom w:val="none" w:sz="0" w:space="0" w:color="auto"/>
        <w:right w:val="none" w:sz="0" w:space="0" w:color="auto"/>
      </w:divBdr>
    </w:div>
    <w:div w:id="564294455">
      <w:bodyDiv w:val="1"/>
      <w:marLeft w:val="0"/>
      <w:marRight w:val="0"/>
      <w:marTop w:val="0"/>
      <w:marBottom w:val="0"/>
      <w:divBdr>
        <w:top w:val="none" w:sz="0" w:space="0" w:color="auto"/>
        <w:left w:val="none" w:sz="0" w:space="0" w:color="auto"/>
        <w:bottom w:val="none" w:sz="0" w:space="0" w:color="auto"/>
        <w:right w:val="none" w:sz="0" w:space="0" w:color="auto"/>
      </w:divBdr>
    </w:div>
    <w:div w:id="568812660">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5963893">
      <w:bodyDiv w:val="1"/>
      <w:marLeft w:val="0"/>
      <w:marRight w:val="0"/>
      <w:marTop w:val="0"/>
      <w:marBottom w:val="0"/>
      <w:divBdr>
        <w:top w:val="none" w:sz="0" w:space="0" w:color="auto"/>
        <w:left w:val="none" w:sz="0" w:space="0" w:color="auto"/>
        <w:bottom w:val="none" w:sz="0" w:space="0" w:color="auto"/>
        <w:right w:val="none" w:sz="0" w:space="0" w:color="auto"/>
      </w:divBdr>
    </w:div>
    <w:div w:id="586309250">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1323699">
      <w:bodyDiv w:val="1"/>
      <w:marLeft w:val="0"/>
      <w:marRight w:val="0"/>
      <w:marTop w:val="0"/>
      <w:marBottom w:val="0"/>
      <w:divBdr>
        <w:top w:val="none" w:sz="0" w:space="0" w:color="auto"/>
        <w:left w:val="none" w:sz="0" w:space="0" w:color="auto"/>
        <w:bottom w:val="none" w:sz="0" w:space="0" w:color="auto"/>
        <w:right w:val="none" w:sz="0" w:space="0" w:color="auto"/>
      </w:divBdr>
    </w:div>
    <w:div w:id="613635374">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24626035">
      <w:bodyDiv w:val="1"/>
      <w:marLeft w:val="0"/>
      <w:marRight w:val="0"/>
      <w:marTop w:val="0"/>
      <w:marBottom w:val="0"/>
      <w:divBdr>
        <w:top w:val="none" w:sz="0" w:space="0" w:color="auto"/>
        <w:left w:val="none" w:sz="0" w:space="0" w:color="auto"/>
        <w:bottom w:val="none" w:sz="0" w:space="0" w:color="auto"/>
        <w:right w:val="none" w:sz="0" w:space="0" w:color="auto"/>
      </w:divBdr>
    </w:div>
    <w:div w:id="628055394">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56421381">
      <w:bodyDiv w:val="1"/>
      <w:marLeft w:val="0"/>
      <w:marRight w:val="0"/>
      <w:marTop w:val="0"/>
      <w:marBottom w:val="0"/>
      <w:divBdr>
        <w:top w:val="none" w:sz="0" w:space="0" w:color="auto"/>
        <w:left w:val="none" w:sz="0" w:space="0" w:color="auto"/>
        <w:bottom w:val="none" w:sz="0" w:space="0" w:color="auto"/>
        <w:right w:val="none" w:sz="0" w:space="0" w:color="auto"/>
      </w:divBdr>
    </w:div>
    <w:div w:id="665085954">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26804820">
      <w:bodyDiv w:val="1"/>
      <w:marLeft w:val="0"/>
      <w:marRight w:val="0"/>
      <w:marTop w:val="0"/>
      <w:marBottom w:val="0"/>
      <w:divBdr>
        <w:top w:val="none" w:sz="0" w:space="0" w:color="auto"/>
        <w:left w:val="none" w:sz="0" w:space="0" w:color="auto"/>
        <w:bottom w:val="none" w:sz="0" w:space="0" w:color="auto"/>
        <w:right w:val="none" w:sz="0" w:space="0" w:color="auto"/>
      </w:divBdr>
    </w:div>
    <w:div w:id="730615848">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36634010">
      <w:bodyDiv w:val="1"/>
      <w:marLeft w:val="0"/>
      <w:marRight w:val="0"/>
      <w:marTop w:val="0"/>
      <w:marBottom w:val="0"/>
      <w:divBdr>
        <w:top w:val="none" w:sz="0" w:space="0" w:color="auto"/>
        <w:left w:val="none" w:sz="0" w:space="0" w:color="auto"/>
        <w:bottom w:val="none" w:sz="0" w:space="0" w:color="auto"/>
        <w:right w:val="none" w:sz="0" w:space="0" w:color="auto"/>
      </w:divBdr>
    </w:div>
    <w:div w:id="748186927">
      <w:bodyDiv w:val="1"/>
      <w:marLeft w:val="0"/>
      <w:marRight w:val="0"/>
      <w:marTop w:val="0"/>
      <w:marBottom w:val="0"/>
      <w:divBdr>
        <w:top w:val="none" w:sz="0" w:space="0" w:color="auto"/>
        <w:left w:val="none" w:sz="0" w:space="0" w:color="auto"/>
        <w:bottom w:val="none" w:sz="0" w:space="0" w:color="auto"/>
        <w:right w:val="none" w:sz="0" w:space="0" w:color="auto"/>
      </w:divBdr>
    </w:div>
    <w:div w:id="762645887">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01770170">
      <w:bodyDiv w:val="1"/>
      <w:marLeft w:val="0"/>
      <w:marRight w:val="0"/>
      <w:marTop w:val="0"/>
      <w:marBottom w:val="0"/>
      <w:divBdr>
        <w:top w:val="none" w:sz="0" w:space="0" w:color="auto"/>
        <w:left w:val="none" w:sz="0" w:space="0" w:color="auto"/>
        <w:bottom w:val="none" w:sz="0" w:space="0" w:color="auto"/>
        <w:right w:val="none" w:sz="0" w:space="0" w:color="auto"/>
      </w:divBdr>
    </w:div>
    <w:div w:id="803503270">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872883023">
      <w:bodyDiv w:val="1"/>
      <w:marLeft w:val="0"/>
      <w:marRight w:val="0"/>
      <w:marTop w:val="0"/>
      <w:marBottom w:val="0"/>
      <w:divBdr>
        <w:top w:val="none" w:sz="0" w:space="0" w:color="auto"/>
        <w:left w:val="none" w:sz="0" w:space="0" w:color="auto"/>
        <w:bottom w:val="none" w:sz="0" w:space="0" w:color="auto"/>
        <w:right w:val="none" w:sz="0" w:space="0" w:color="auto"/>
      </w:divBdr>
    </w:div>
    <w:div w:id="882443797">
      <w:bodyDiv w:val="1"/>
      <w:marLeft w:val="0"/>
      <w:marRight w:val="0"/>
      <w:marTop w:val="0"/>
      <w:marBottom w:val="0"/>
      <w:divBdr>
        <w:top w:val="none" w:sz="0" w:space="0" w:color="auto"/>
        <w:left w:val="none" w:sz="0" w:space="0" w:color="auto"/>
        <w:bottom w:val="none" w:sz="0" w:space="0" w:color="auto"/>
        <w:right w:val="none" w:sz="0" w:space="0" w:color="auto"/>
      </w:divBdr>
    </w:div>
    <w:div w:id="890266050">
      <w:bodyDiv w:val="1"/>
      <w:marLeft w:val="0"/>
      <w:marRight w:val="0"/>
      <w:marTop w:val="0"/>
      <w:marBottom w:val="0"/>
      <w:divBdr>
        <w:top w:val="none" w:sz="0" w:space="0" w:color="auto"/>
        <w:left w:val="none" w:sz="0" w:space="0" w:color="auto"/>
        <w:bottom w:val="none" w:sz="0" w:space="0" w:color="auto"/>
        <w:right w:val="none" w:sz="0" w:space="0" w:color="auto"/>
      </w:divBdr>
    </w:div>
    <w:div w:id="893849951">
      <w:bodyDiv w:val="1"/>
      <w:marLeft w:val="0"/>
      <w:marRight w:val="0"/>
      <w:marTop w:val="0"/>
      <w:marBottom w:val="0"/>
      <w:divBdr>
        <w:top w:val="none" w:sz="0" w:space="0" w:color="auto"/>
        <w:left w:val="none" w:sz="0" w:space="0" w:color="auto"/>
        <w:bottom w:val="none" w:sz="0" w:space="0" w:color="auto"/>
        <w:right w:val="none" w:sz="0" w:space="0" w:color="auto"/>
      </w:divBdr>
    </w:div>
    <w:div w:id="894200723">
      <w:bodyDiv w:val="1"/>
      <w:marLeft w:val="0"/>
      <w:marRight w:val="0"/>
      <w:marTop w:val="0"/>
      <w:marBottom w:val="0"/>
      <w:divBdr>
        <w:top w:val="none" w:sz="0" w:space="0" w:color="auto"/>
        <w:left w:val="none" w:sz="0" w:space="0" w:color="auto"/>
        <w:bottom w:val="none" w:sz="0" w:space="0" w:color="auto"/>
        <w:right w:val="none" w:sz="0" w:space="0" w:color="auto"/>
      </w:divBdr>
    </w:div>
    <w:div w:id="897547482">
      <w:bodyDiv w:val="1"/>
      <w:marLeft w:val="0"/>
      <w:marRight w:val="0"/>
      <w:marTop w:val="0"/>
      <w:marBottom w:val="0"/>
      <w:divBdr>
        <w:top w:val="none" w:sz="0" w:space="0" w:color="auto"/>
        <w:left w:val="none" w:sz="0" w:space="0" w:color="auto"/>
        <w:bottom w:val="none" w:sz="0" w:space="0" w:color="auto"/>
        <w:right w:val="none" w:sz="0" w:space="0" w:color="auto"/>
      </w:divBdr>
    </w:div>
    <w:div w:id="905383162">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18752037">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35599590">
      <w:bodyDiv w:val="1"/>
      <w:marLeft w:val="0"/>
      <w:marRight w:val="0"/>
      <w:marTop w:val="0"/>
      <w:marBottom w:val="0"/>
      <w:divBdr>
        <w:top w:val="none" w:sz="0" w:space="0" w:color="auto"/>
        <w:left w:val="none" w:sz="0" w:space="0" w:color="auto"/>
        <w:bottom w:val="none" w:sz="0" w:space="0" w:color="auto"/>
        <w:right w:val="none" w:sz="0" w:space="0" w:color="auto"/>
      </w:divBdr>
    </w:div>
    <w:div w:id="937831740">
      <w:bodyDiv w:val="1"/>
      <w:marLeft w:val="0"/>
      <w:marRight w:val="0"/>
      <w:marTop w:val="0"/>
      <w:marBottom w:val="0"/>
      <w:divBdr>
        <w:top w:val="none" w:sz="0" w:space="0" w:color="auto"/>
        <w:left w:val="none" w:sz="0" w:space="0" w:color="auto"/>
        <w:bottom w:val="none" w:sz="0" w:space="0" w:color="auto"/>
        <w:right w:val="none" w:sz="0" w:space="0" w:color="auto"/>
      </w:divBdr>
    </w:div>
    <w:div w:id="941500504">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986588023">
      <w:bodyDiv w:val="1"/>
      <w:marLeft w:val="0"/>
      <w:marRight w:val="0"/>
      <w:marTop w:val="0"/>
      <w:marBottom w:val="0"/>
      <w:divBdr>
        <w:top w:val="none" w:sz="0" w:space="0" w:color="auto"/>
        <w:left w:val="none" w:sz="0" w:space="0" w:color="auto"/>
        <w:bottom w:val="none" w:sz="0" w:space="0" w:color="auto"/>
        <w:right w:val="none" w:sz="0" w:space="0" w:color="auto"/>
      </w:divBdr>
    </w:div>
    <w:div w:id="1014724178">
      <w:bodyDiv w:val="1"/>
      <w:marLeft w:val="0"/>
      <w:marRight w:val="0"/>
      <w:marTop w:val="0"/>
      <w:marBottom w:val="0"/>
      <w:divBdr>
        <w:top w:val="none" w:sz="0" w:space="0" w:color="auto"/>
        <w:left w:val="none" w:sz="0" w:space="0" w:color="auto"/>
        <w:bottom w:val="none" w:sz="0" w:space="0" w:color="auto"/>
        <w:right w:val="none" w:sz="0" w:space="0" w:color="auto"/>
      </w:divBdr>
    </w:div>
    <w:div w:id="1038896655">
      <w:bodyDiv w:val="1"/>
      <w:marLeft w:val="0"/>
      <w:marRight w:val="0"/>
      <w:marTop w:val="0"/>
      <w:marBottom w:val="0"/>
      <w:divBdr>
        <w:top w:val="none" w:sz="0" w:space="0" w:color="auto"/>
        <w:left w:val="none" w:sz="0" w:space="0" w:color="auto"/>
        <w:bottom w:val="none" w:sz="0" w:space="0" w:color="auto"/>
        <w:right w:val="none" w:sz="0" w:space="0" w:color="auto"/>
      </w:divBdr>
    </w:div>
    <w:div w:id="1049039192">
      <w:bodyDiv w:val="1"/>
      <w:marLeft w:val="0"/>
      <w:marRight w:val="0"/>
      <w:marTop w:val="0"/>
      <w:marBottom w:val="0"/>
      <w:divBdr>
        <w:top w:val="none" w:sz="0" w:space="0" w:color="auto"/>
        <w:left w:val="none" w:sz="0" w:space="0" w:color="auto"/>
        <w:bottom w:val="none" w:sz="0" w:space="0" w:color="auto"/>
        <w:right w:val="none" w:sz="0" w:space="0" w:color="auto"/>
      </w:divBdr>
    </w:div>
    <w:div w:id="1078407832">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082334214">
      <w:bodyDiv w:val="1"/>
      <w:marLeft w:val="0"/>
      <w:marRight w:val="0"/>
      <w:marTop w:val="0"/>
      <w:marBottom w:val="0"/>
      <w:divBdr>
        <w:top w:val="none" w:sz="0" w:space="0" w:color="auto"/>
        <w:left w:val="none" w:sz="0" w:space="0" w:color="auto"/>
        <w:bottom w:val="none" w:sz="0" w:space="0" w:color="auto"/>
        <w:right w:val="none" w:sz="0" w:space="0" w:color="auto"/>
      </w:divBdr>
    </w:div>
    <w:div w:id="1085303701">
      <w:bodyDiv w:val="1"/>
      <w:marLeft w:val="0"/>
      <w:marRight w:val="0"/>
      <w:marTop w:val="0"/>
      <w:marBottom w:val="0"/>
      <w:divBdr>
        <w:top w:val="none" w:sz="0" w:space="0" w:color="auto"/>
        <w:left w:val="none" w:sz="0" w:space="0" w:color="auto"/>
        <w:bottom w:val="none" w:sz="0" w:space="0" w:color="auto"/>
        <w:right w:val="none" w:sz="0" w:space="0" w:color="auto"/>
      </w:divBdr>
    </w:div>
    <w:div w:id="1104761256">
      <w:bodyDiv w:val="1"/>
      <w:marLeft w:val="0"/>
      <w:marRight w:val="0"/>
      <w:marTop w:val="0"/>
      <w:marBottom w:val="0"/>
      <w:divBdr>
        <w:top w:val="none" w:sz="0" w:space="0" w:color="auto"/>
        <w:left w:val="none" w:sz="0" w:space="0" w:color="auto"/>
        <w:bottom w:val="none" w:sz="0" w:space="0" w:color="auto"/>
        <w:right w:val="none" w:sz="0" w:space="0" w:color="auto"/>
      </w:divBdr>
    </w:div>
    <w:div w:id="11071209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6461667">
      <w:bodyDiv w:val="1"/>
      <w:marLeft w:val="0"/>
      <w:marRight w:val="0"/>
      <w:marTop w:val="0"/>
      <w:marBottom w:val="0"/>
      <w:divBdr>
        <w:top w:val="none" w:sz="0" w:space="0" w:color="auto"/>
        <w:left w:val="none" w:sz="0" w:space="0" w:color="auto"/>
        <w:bottom w:val="none" w:sz="0" w:space="0" w:color="auto"/>
        <w:right w:val="none" w:sz="0" w:space="0" w:color="auto"/>
      </w:divBdr>
    </w:div>
    <w:div w:id="1126974558">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53258660">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65051576">
      <w:bodyDiv w:val="1"/>
      <w:marLeft w:val="0"/>
      <w:marRight w:val="0"/>
      <w:marTop w:val="0"/>
      <w:marBottom w:val="0"/>
      <w:divBdr>
        <w:top w:val="none" w:sz="0" w:space="0" w:color="auto"/>
        <w:left w:val="none" w:sz="0" w:space="0" w:color="auto"/>
        <w:bottom w:val="none" w:sz="0" w:space="0" w:color="auto"/>
        <w:right w:val="none" w:sz="0" w:space="0" w:color="auto"/>
      </w:divBdr>
    </w:div>
    <w:div w:id="1171338400">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8422255">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13273418">
      <w:bodyDiv w:val="1"/>
      <w:marLeft w:val="0"/>
      <w:marRight w:val="0"/>
      <w:marTop w:val="0"/>
      <w:marBottom w:val="0"/>
      <w:divBdr>
        <w:top w:val="none" w:sz="0" w:space="0" w:color="auto"/>
        <w:left w:val="none" w:sz="0" w:space="0" w:color="auto"/>
        <w:bottom w:val="none" w:sz="0" w:space="0" w:color="auto"/>
        <w:right w:val="none" w:sz="0" w:space="0" w:color="auto"/>
      </w:divBdr>
    </w:div>
    <w:div w:id="1218737770">
      <w:bodyDiv w:val="1"/>
      <w:marLeft w:val="0"/>
      <w:marRight w:val="0"/>
      <w:marTop w:val="0"/>
      <w:marBottom w:val="0"/>
      <w:divBdr>
        <w:top w:val="none" w:sz="0" w:space="0" w:color="auto"/>
        <w:left w:val="none" w:sz="0" w:space="0" w:color="auto"/>
        <w:bottom w:val="none" w:sz="0" w:space="0" w:color="auto"/>
        <w:right w:val="none" w:sz="0" w:space="0" w:color="auto"/>
      </w:divBdr>
    </w:div>
    <w:div w:id="1221944177">
      <w:bodyDiv w:val="1"/>
      <w:marLeft w:val="0"/>
      <w:marRight w:val="0"/>
      <w:marTop w:val="0"/>
      <w:marBottom w:val="0"/>
      <w:divBdr>
        <w:top w:val="none" w:sz="0" w:space="0" w:color="auto"/>
        <w:left w:val="none" w:sz="0" w:space="0" w:color="auto"/>
        <w:bottom w:val="none" w:sz="0" w:space="0" w:color="auto"/>
        <w:right w:val="none" w:sz="0" w:space="0" w:color="auto"/>
      </w:divBdr>
    </w:div>
    <w:div w:id="1223060984">
      <w:bodyDiv w:val="1"/>
      <w:marLeft w:val="0"/>
      <w:marRight w:val="0"/>
      <w:marTop w:val="0"/>
      <w:marBottom w:val="0"/>
      <w:divBdr>
        <w:top w:val="none" w:sz="0" w:space="0" w:color="auto"/>
        <w:left w:val="none" w:sz="0" w:space="0" w:color="auto"/>
        <w:bottom w:val="none" w:sz="0" w:space="0" w:color="auto"/>
        <w:right w:val="none" w:sz="0" w:space="0" w:color="auto"/>
      </w:divBdr>
    </w:div>
    <w:div w:id="1225408291">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58294871">
      <w:bodyDiv w:val="1"/>
      <w:marLeft w:val="0"/>
      <w:marRight w:val="0"/>
      <w:marTop w:val="0"/>
      <w:marBottom w:val="0"/>
      <w:divBdr>
        <w:top w:val="none" w:sz="0" w:space="0" w:color="auto"/>
        <w:left w:val="none" w:sz="0" w:space="0" w:color="auto"/>
        <w:bottom w:val="none" w:sz="0" w:space="0" w:color="auto"/>
        <w:right w:val="none" w:sz="0" w:space="0" w:color="auto"/>
      </w:divBdr>
    </w:div>
    <w:div w:id="1261068754">
      <w:bodyDiv w:val="1"/>
      <w:marLeft w:val="0"/>
      <w:marRight w:val="0"/>
      <w:marTop w:val="0"/>
      <w:marBottom w:val="0"/>
      <w:divBdr>
        <w:top w:val="none" w:sz="0" w:space="0" w:color="auto"/>
        <w:left w:val="none" w:sz="0" w:space="0" w:color="auto"/>
        <w:bottom w:val="none" w:sz="0" w:space="0" w:color="auto"/>
        <w:right w:val="none" w:sz="0" w:space="0" w:color="auto"/>
      </w:divBdr>
    </w:div>
    <w:div w:id="1262641356">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270233902">
      <w:bodyDiv w:val="1"/>
      <w:marLeft w:val="0"/>
      <w:marRight w:val="0"/>
      <w:marTop w:val="0"/>
      <w:marBottom w:val="0"/>
      <w:divBdr>
        <w:top w:val="none" w:sz="0" w:space="0" w:color="auto"/>
        <w:left w:val="none" w:sz="0" w:space="0" w:color="auto"/>
        <w:bottom w:val="none" w:sz="0" w:space="0" w:color="auto"/>
        <w:right w:val="none" w:sz="0" w:space="0" w:color="auto"/>
      </w:divBdr>
    </w:div>
    <w:div w:id="1277755666">
      <w:bodyDiv w:val="1"/>
      <w:marLeft w:val="0"/>
      <w:marRight w:val="0"/>
      <w:marTop w:val="0"/>
      <w:marBottom w:val="0"/>
      <w:divBdr>
        <w:top w:val="none" w:sz="0" w:space="0" w:color="auto"/>
        <w:left w:val="none" w:sz="0" w:space="0" w:color="auto"/>
        <w:bottom w:val="none" w:sz="0" w:space="0" w:color="auto"/>
        <w:right w:val="none" w:sz="0" w:space="0" w:color="auto"/>
      </w:divBdr>
    </w:div>
    <w:div w:id="1286887225">
      <w:bodyDiv w:val="1"/>
      <w:marLeft w:val="0"/>
      <w:marRight w:val="0"/>
      <w:marTop w:val="0"/>
      <w:marBottom w:val="0"/>
      <w:divBdr>
        <w:top w:val="none" w:sz="0" w:space="0" w:color="auto"/>
        <w:left w:val="none" w:sz="0" w:space="0" w:color="auto"/>
        <w:bottom w:val="none" w:sz="0" w:space="0" w:color="auto"/>
        <w:right w:val="none" w:sz="0" w:space="0" w:color="auto"/>
      </w:divBdr>
    </w:div>
    <w:div w:id="1295988322">
      <w:bodyDiv w:val="1"/>
      <w:marLeft w:val="0"/>
      <w:marRight w:val="0"/>
      <w:marTop w:val="0"/>
      <w:marBottom w:val="0"/>
      <w:divBdr>
        <w:top w:val="none" w:sz="0" w:space="0" w:color="auto"/>
        <w:left w:val="none" w:sz="0" w:space="0" w:color="auto"/>
        <w:bottom w:val="none" w:sz="0" w:space="0" w:color="auto"/>
        <w:right w:val="none" w:sz="0" w:space="0" w:color="auto"/>
      </w:divBdr>
    </w:div>
    <w:div w:id="1330869560">
      <w:bodyDiv w:val="1"/>
      <w:marLeft w:val="0"/>
      <w:marRight w:val="0"/>
      <w:marTop w:val="0"/>
      <w:marBottom w:val="0"/>
      <w:divBdr>
        <w:top w:val="none" w:sz="0" w:space="0" w:color="auto"/>
        <w:left w:val="none" w:sz="0" w:space="0" w:color="auto"/>
        <w:bottom w:val="none" w:sz="0" w:space="0" w:color="auto"/>
        <w:right w:val="none" w:sz="0" w:space="0" w:color="auto"/>
      </w:divBdr>
    </w:div>
    <w:div w:id="1332950746">
      <w:bodyDiv w:val="1"/>
      <w:marLeft w:val="0"/>
      <w:marRight w:val="0"/>
      <w:marTop w:val="0"/>
      <w:marBottom w:val="0"/>
      <w:divBdr>
        <w:top w:val="none" w:sz="0" w:space="0" w:color="auto"/>
        <w:left w:val="none" w:sz="0" w:space="0" w:color="auto"/>
        <w:bottom w:val="none" w:sz="0" w:space="0" w:color="auto"/>
        <w:right w:val="none" w:sz="0" w:space="0" w:color="auto"/>
      </w:divBdr>
    </w:div>
    <w:div w:id="1335764239">
      <w:bodyDiv w:val="1"/>
      <w:marLeft w:val="0"/>
      <w:marRight w:val="0"/>
      <w:marTop w:val="0"/>
      <w:marBottom w:val="0"/>
      <w:divBdr>
        <w:top w:val="none" w:sz="0" w:space="0" w:color="auto"/>
        <w:left w:val="none" w:sz="0" w:space="0" w:color="auto"/>
        <w:bottom w:val="none" w:sz="0" w:space="0" w:color="auto"/>
        <w:right w:val="none" w:sz="0" w:space="0" w:color="auto"/>
      </w:divBdr>
    </w:div>
    <w:div w:id="1371608518">
      <w:bodyDiv w:val="1"/>
      <w:marLeft w:val="0"/>
      <w:marRight w:val="0"/>
      <w:marTop w:val="0"/>
      <w:marBottom w:val="0"/>
      <w:divBdr>
        <w:top w:val="none" w:sz="0" w:space="0" w:color="auto"/>
        <w:left w:val="none" w:sz="0" w:space="0" w:color="auto"/>
        <w:bottom w:val="none" w:sz="0" w:space="0" w:color="auto"/>
        <w:right w:val="none" w:sz="0" w:space="0" w:color="auto"/>
      </w:divBdr>
    </w:div>
    <w:div w:id="1376077578">
      <w:bodyDiv w:val="1"/>
      <w:marLeft w:val="0"/>
      <w:marRight w:val="0"/>
      <w:marTop w:val="0"/>
      <w:marBottom w:val="0"/>
      <w:divBdr>
        <w:top w:val="none" w:sz="0" w:space="0" w:color="auto"/>
        <w:left w:val="none" w:sz="0" w:space="0" w:color="auto"/>
        <w:bottom w:val="none" w:sz="0" w:space="0" w:color="auto"/>
        <w:right w:val="none" w:sz="0" w:space="0" w:color="auto"/>
      </w:divBdr>
    </w:div>
    <w:div w:id="1390298858">
      <w:bodyDiv w:val="1"/>
      <w:marLeft w:val="0"/>
      <w:marRight w:val="0"/>
      <w:marTop w:val="0"/>
      <w:marBottom w:val="0"/>
      <w:divBdr>
        <w:top w:val="none" w:sz="0" w:space="0" w:color="auto"/>
        <w:left w:val="none" w:sz="0" w:space="0" w:color="auto"/>
        <w:bottom w:val="none" w:sz="0" w:space="0" w:color="auto"/>
        <w:right w:val="none" w:sz="0" w:space="0" w:color="auto"/>
      </w:divBdr>
    </w:div>
    <w:div w:id="139993426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57983958">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61025485">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82383056">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20043996">
      <w:bodyDiv w:val="1"/>
      <w:marLeft w:val="0"/>
      <w:marRight w:val="0"/>
      <w:marTop w:val="0"/>
      <w:marBottom w:val="0"/>
      <w:divBdr>
        <w:top w:val="none" w:sz="0" w:space="0" w:color="auto"/>
        <w:left w:val="none" w:sz="0" w:space="0" w:color="auto"/>
        <w:bottom w:val="none" w:sz="0" w:space="0" w:color="auto"/>
        <w:right w:val="none" w:sz="0" w:space="0" w:color="auto"/>
      </w:divBdr>
    </w:div>
    <w:div w:id="1539123217">
      <w:bodyDiv w:val="1"/>
      <w:marLeft w:val="0"/>
      <w:marRight w:val="0"/>
      <w:marTop w:val="0"/>
      <w:marBottom w:val="0"/>
      <w:divBdr>
        <w:top w:val="none" w:sz="0" w:space="0" w:color="auto"/>
        <w:left w:val="none" w:sz="0" w:space="0" w:color="auto"/>
        <w:bottom w:val="none" w:sz="0" w:space="0" w:color="auto"/>
        <w:right w:val="none" w:sz="0" w:space="0" w:color="auto"/>
      </w:divBdr>
    </w:div>
    <w:div w:id="1540315594">
      <w:bodyDiv w:val="1"/>
      <w:marLeft w:val="0"/>
      <w:marRight w:val="0"/>
      <w:marTop w:val="0"/>
      <w:marBottom w:val="0"/>
      <w:divBdr>
        <w:top w:val="none" w:sz="0" w:space="0" w:color="auto"/>
        <w:left w:val="none" w:sz="0" w:space="0" w:color="auto"/>
        <w:bottom w:val="none" w:sz="0" w:space="0" w:color="auto"/>
        <w:right w:val="none" w:sz="0" w:space="0" w:color="auto"/>
      </w:divBdr>
    </w:div>
    <w:div w:id="1555000497">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78369452">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598713012">
      <w:bodyDiv w:val="1"/>
      <w:marLeft w:val="0"/>
      <w:marRight w:val="0"/>
      <w:marTop w:val="0"/>
      <w:marBottom w:val="0"/>
      <w:divBdr>
        <w:top w:val="none" w:sz="0" w:space="0" w:color="auto"/>
        <w:left w:val="none" w:sz="0" w:space="0" w:color="auto"/>
        <w:bottom w:val="none" w:sz="0" w:space="0" w:color="auto"/>
        <w:right w:val="none" w:sz="0" w:space="0" w:color="auto"/>
      </w:divBdr>
    </w:div>
    <w:div w:id="1603876028">
      <w:bodyDiv w:val="1"/>
      <w:marLeft w:val="0"/>
      <w:marRight w:val="0"/>
      <w:marTop w:val="0"/>
      <w:marBottom w:val="0"/>
      <w:divBdr>
        <w:top w:val="none" w:sz="0" w:space="0" w:color="auto"/>
        <w:left w:val="none" w:sz="0" w:space="0" w:color="auto"/>
        <w:bottom w:val="none" w:sz="0" w:space="0" w:color="auto"/>
        <w:right w:val="none" w:sz="0" w:space="0" w:color="auto"/>
      </w:divBdr>
    </w:div>
    <w:div w:id="1613129032">
      <w:bodyDiv w:val="1"/>
      <w:marLeft w:val="0"/>
      <w:marRight w:val="0"/>
      <w:marTop w:val="0"/>
      <w:marBottom w:val="0"/>
      <w:divBdr>
        <w:top w:val="none" w:sz="0" w:space="0" w:color="auto"/>
        <w:left w:val="none" w:sz="0" w:space="0" w:color="auto"/>
        <w:bottom w:val="none" w:sz="0" w:space="0" w:color="auto"/>
        <w:right w:val="none" w:sz="0" w:space="0" w:color="auto"/>
      </w:divBdr>
    </w:div>
    <w:div w:id="1628464132">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38101730">
      <w:bodyDiv w:val="1"/>
      <w:marLeft w:val="0"/>
      <w:marRight w:val="0"/>
      <w:marTop w:val="0"/>
      <w:marBottom w:val="0"/>
      <w:divBdr>
        <w:top w:val="none" w:sz="0" w:space="0" w:color="auto"/>
        <w:left w:val="none" w:sz="0" w:space="0" w:color="auto"/>
        <w:bottom w:val="none" w:sz="0" w:space="0" w:color="auto"/>
        <w:right w:val="none" w:sz="0" w:space="0" w:color="auto"/>
      </w:divBdr>
    </w:div>
    <w:div w:id="1638871214">
      <w:bodyDiv w:val="1"/>
      <w:marLeft w:val="0"/>
      <w:marRight w:val="0"/>
      <w:marTop w:val="0"/>
      <w:marBottom w:val="0"/>
      <w:divBdr>
        <w:top w:val="none" w:sz="0" w:space="0" w:color="auto"/>
        <w:left w:val="none" w:sz="0" w:space="0" w:color="auto"/>
        <w:bottom w:val="none" w:sz="0" w:space="0" w:color="auto"/>
        <w:right w:val="none" w:sz="0" w:space="0" w:color="auto"/>
      </w:divBdr>
    </w:div>
    <w:div w:id="1644120123">
      <w:bodyDiv w:val="1"/>
      <w:marLeft w:val="0"/>
      <w:marRight w:val="0"/>
      <w:marTop w:val="0"/>
      <w:marBottom w:val="0"/>
      <w:divBdr>
        <w:top w:val="none" w:sz="0" w:space="0" w:color="auto"/>
        <w:left w:val="none" w:sz="0" w:space="0" w:color="auto"/>
        <w:bottom w:val="none" w:sz="0" w:space="0" w:color="auto"/>
        <w:right w:val="none" w:sz="0" w:space="0" w:color="auto"/>
      </w:divBdr>
    </w:div>
    <w:div w:id="1645354714">
      <w:bodyDiv w:val="1"/>
      <w:marLeft w:val="0"/>
      <w:marRight w:val="0"/>
      <w:marTop w:val="0"/>
      <w:marBottom w:val="0"/>
      <w:divBdr>
        <w:top w:val="none" w:sz="0" w:space="0" w:color="auto"/>
        <w:left w:val="none" w:sz="0" w:space="0" w:color="auto"/>
        <w:bottom w:val="none" w:sz="0" w:space="0" w:color="auto"/>
        <w:right w:val="none" w:sz="0" w:space="0" w:color="auto"/>
      </w:divBdr>
    </w:div>
    <w:div w:id="1652365218">
      <w:bodyDiv w:val="1"/>
      <w:marLeft w:val="0"/>
      <w:marRight w:val="0"/>
      <w:marTop w:val="0"/>
      <w:marBottom w:val="0"/>
      <w:divBdr>
        <w:top w:val="none" w:sz="0" w:space="0" w:color="auto"/>
        <w:left w:val="none" w:sz="0" w:space="0" w:color="auto"/>
        <w:bottom w:val="none" w:sz="0" w:space="0" w:color="auto"/>
        <w:right w:val="none" w:sz="0" w:space="0" w:color="auto"/>
      </w:divBdr>
    </w:div>
    <w:div w:id="1652783839">
      <w:bodyDiv w:val="1"/>
      <w:marLeft w:val="0"/>
      <w:marRight w:val="0"/>
      <w:marTop w:val="0"/>
      <w:marBottom w:val="0"/>
      <w:divBdr>
        <w:top w:val="none" w:sz="0" w:space="0" w:color="auto"/>
        <w:left w:val="none" w:sz="0" w:space="0" w:color="auto"/>
        <w:bottom w:val="none" w:sz="0" w:space="0" w:color="auto"/>
        <w:right w:val="none" w:sz="0" w:space="0" w:color="auto"/>
      </w:divBdr>
    </w:div>
    <w:div w:id="1663117662">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87629768">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11688967">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267248">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130136">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64376350">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794864964">
      <w:bodyDiv w:val="1"/>
      <w:marLeft w:val="0"/>
      <w:marRight w:val="0"/>
      <w:marTop w:val="0"/>
      <w:marBottom w:val="0"/>
      <w:divBdr>
        <w:top w:val="none" w:sz="0" w:space="0" w:color="auto"/>
        <w:left w:val="none" w:sz="0" w:space="0" w:color="auto"/>
        <w:bottom w:val="none" w:sz="0" w:space="0" w:color="auto"/>
        <w:right w:val="none" w:sz="0" w:space="0" w:color="auto"/>
      </w:divBdr>
    </w:div>
    <w:div w:id="1821921397">
      <w:bodyDiv w:val="1"/>
      <w:marLeft w:val="0"/>
      <w:marRight w:val="0"/>
      <w:marTop w:val="0"/>
      <w:marBottom w:val="0"/>
      <w:divBdr>
        <w:top w:val="none" w:sz="0" w:space="0" w:color="auto"/>
        <w:left w:val="none" w:sz="0" w:space="0" w:color="auto"/>
        <w:bottom w:val="none" w:sz="0" w:space="0" w:color="auto"/>
        <w:right w:val="none" w:sz="0" w:space="0" w:color="auto"/>
      </w:divBdr>
    </w:div>
    <w:div w:id="1824200572">
      <w:bodyDiv w:val="1"/>
      <w:marLeft w:val="0"/>
      <w:marRight w:val="0"/>
      <w:marTop w:val="0"/>
      <w:marBottom w:val="0"/>
      <w:divBdr>
        <w:top w:val="none" w:sz="0" w:space="0" w:color="auto"/>
        <w:left w:val="none" w:sz="0" w:space="0" w:color="auto"/>
        <w:bottom w:val="none" w:sz="0" w:space="0" w:color="auto"/>
        <w:right w:val="none" w:sz="0" w:space="0" w:color="auto"/>
      </w:divBdr>
    </w:div>
    <w:div w:id="1831166978">
      <w:bodyDiv w:val="1"/>
      <w:marLeft w:val="0"/>
      <w:marRight w:val="0"/>
      <w:marTop w:val="0"/>
      <w:marBottom w:val="0"/>
      <w:divBdr>
        <w:top w:val="none" w:sz="0" w:space="0" w:color="auto"/>
        <w:left w:val="none" w:sz="0" w:space="0" w:color="auto"/>
        <w:bottom w:val="none" w:sz="0" w:space="0" w:color="auto"/>
        <w:right w:val="none" w:sz="0" w:space="0" w:color="auto"/>
      </w:divBdr>
    </w:div>
    <w:div w:id="1834449655">
      <w:bodyDiv w:val="1"/>
      <w:marLeft w:val="0"/>
      <w:marRight w:val="0"/>
      <w:marTop w:val="0"/>
      <w:marBottom w:val="0"/>
      <w:divBdr>
        <w:top w:val="none" w:sz="0" w:space="0" w:color="auto"/>
        <w:left w:val="none" w:sz="0" w:space="0" w:color="auto"/>
        <w:bottom w:val="none" w:sz="0" w:space="0" w:color="auto"/>
        <w:right w:val="none" w:sz="0" w:space="0" w:color="auto"/>
      </w:divBdr>
    </w:div>
    <w:div w:id="1840610999">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64510160">
      <w:bodyDiv w:val="1"/>
      <w:marLeft w:val="0"/>
      <w:marRight w:val="0"/>
      <w:marTop w:val="0"/>
      <w:marBottom w:val="0"/>
      <w:divBdr>
        <w:top w:val="none" w:sz="0" w:space="0" w:color="auto"/>
        <w:left w:val="none" w:sz="0" w:space="0" w:color="auto"/>
        <w:bottom w:val="none" w:sz="0" w:space="0" w:color="auto"/>
        <w:right w:val="none" w:sz="0" w:space="0" w:color="auto"/>
      </w:divBdr>
    </w:div>
    <w:div w:id="1866554151">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0992287">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04098781">
      <w:bodyDiv w:val="1"/>
      <w:marLeft w:val="0"/>
      <w:marRight w:val="0"/>
      <w:marTop w:val="0"/>
      <w:marBottom w:val="0"/>
      <w:divBdr>
        <w:top w:val="none" w:sz="0" w:space="0" w:color="auto"/>
        <w:left w:val="none" w:sz="0" w:space="0" w:color="auto"/>
        <w:bottom w:val="none" w:sz="0" w:space="0" w:color="auto"/>
        <w:right w:val="none" w:sz="0" w:space="0" w:color="auto"/>
      </w:divBdr>
    </w:div>
    <w:div w:id="1932543275">
      <w:bodyDiv w:val="1"/>
      <w:marLeft w:val="0"/>
      <w:marRight w:val="0"/>
      <w:marTop w:val="0"/>
      <w:marBottom w:val="0"/>
      <w:divBdr>
        <w:top w:val="none" w:sz="0" w:space="0" w:color="auto"/>
        <w:left w:val="none" w:sz="0" w:space="0" w:color="auto"/>
        <w:bottom w:val="none" w:sz="0" w:space="0" w:color="auto"/>
        <w:right w:val="none" w:sz="0" w:space="0" w:color="auto"/>
      </w:divBdr>
    </w:div>
    <w:div w:id="194518469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49190688">
      <w:bodyDiv w:val="1"/>
      <w:marLeft w:val="0"/>
      <w:marRight w:val="0"/>
      <w:marTop w:val="0"/>
      <w:marBottom w:val="0"/>
      <w:divBdr>
        <w:top w:val="none" w:sz="0" w:space="0" w:color="auto"/>
        <w:left w:val="none" w:sz="0" w:space="0" w:color="auto"/>
        <w:bottom w:val="none" w:sz="0" w:space="0" w:color="auto"/>
        <w:right w:val="none" w:sz="0" w:space="0" w:color="auto"/>
      </w:divBdr>
    </w:div>
    <w:div w:id="1954245890">
      <w:bodyDiv w:val="1"/>
      <w:marLeft w:val="0"/>
      <w:marRight w:val="0"/>
      <w:marTop w:val="0"/>
      <w:marBottom w:val="0"/>
      <w:divBdr>
        <w:top w:val="none" w:sz="0" w:space="0" w:color="auto"/>
        <w:left w:val="none" w:sz="0" w:space="0" w:color="auto"/>
        <w:bottom w:val="none" w:sz="0" w:space="0" w:color="auto"/>
        <w:right w:val="none" w:sz="0" w:space="0" w:color="auto"/>
      </w:divBdr>
    </w:div>
    <w:div w:id="1959489086">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1975985624">
      <w:bodyDiv w:val="1"/>
      <w:marLeft w:val="0"/>
      <w:marRight w:val="0"/>
      <w:marTop w:val="0"/>
      <w:marBottom w:val="0"/>
      <w:divBdr>
        <w:top w:val="none" w:sz="0" w:space="0" w:color="auto"/>
        <w:left w:val="none" w:sz="0" w:space="0" w:color="auto"/>
        <w:bottom w:val="none" w:sz="0" w:space="0" w:color="auto"/>
        <w:right w:val="none" w:sz="0" w:space="0" w:color="auto"/>
      </w:divBdr>
    </w:div>
    <w:div w:id="1978870263">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12028776">
      <w:bodyDiv w:val="1"/>
      <w:marLeft w:val="0"/>
      <w:marRight w:val="0"/>
      <w:marTop w:val="0"/>
      <w:marBottom w:val="0"/>
      <w:divBdr>
        <w:top w:val="none" w:sz="0" w:space="0" w:color="auto"/>
        <w:left w:val="none" w:sz="0" w:space="0" w:color="auto"/>
        <w:bottom w:val="none" w:sz="0" w:space="0" w:color="auto"/>
        <w:right w:val="none" w:sz="0" w:space="0" w:color="auto"/>
      </w:divBdr>
    </w:div>
    <w:div w:id="2015499275">
      <w:bodyDiv w:val="1"/>
      <w:marLeft w:val="0"/>
      <w:marRight w:val="0"/>
      <w:marTop w:val="0"/>
      <w:marBottom w:val="0"/>
      <w:divBdr>
        <w:top w:val="none" w:sz="0" w:space="0" w:color="auto"/>
        <w:left w:val="none" w:sz="0" w:space="0" w:color="auto"/>
        <w:bottom w:val="none" w:sz="0" w:space="0" w:color="auto"/>
        <w:right w:val="none" w:sz="0" w:space="0" w:color="auto"/>
      </w:divBdr>
    </w:div>
    <w:div w:id="2041979077">
      <w:bodyDiv w:val="1"/>
      <w:marLeft w:val="0"/>
      <w:marRight w:val="0"/>
      <w:marTop w:val="0"/>
      <w:marBottom w:val="0"/>
      <w:divBdr>
        <w:top w:val="none" w:sz="0" w:space="0" w:color="auto"/>
        <w:left w:val="none" w:sz="0" w:space="0" w:color="auto"/>
        <w:bottom w:val="none" w:sz="0" w:space="0" w:color="auto"/>
        <w:right w:val="none" w:sz="0" w:space="0" w:color="auto"/>
      </w:divBdr>
    </w:div>
    <w:div w:id="2045667695">
      <w:bodyDiv w:val="1"/>
      <w:marLeft w:val="0"/>
      <w:marRight w:val="0"/>
      <w:marTop w:val="0"/>
      <w:marBottom w:val="0"/>
      <w:divBdr>
        <w:top w:val="none" w:sz="0" w:space="0" w:color="auto"/>
        <w:left w:val="none" w:sz="0" w:space="0" w:color="auto"/>
        <w:bottom w:val="none" w:sz="0" w:space="0" w:color="auto"/>
        <w:right w:val="none" w:sz="0" w:space="0" w:color="auto"/>
      </w:divBdr>
    </w:div>
    <w:div w:id="2078936335">
      <w:bodyDiv w:val="1"/>
      <w:marLeft w:val="0"/>
      <w:marRight w:val="0"/>
      <w:marTop w:val="0"/>
      <w:marBottom w:val="0"/>
      <w:divBdr>
        <w:top w:val="none" w:sz="0" w:space="0" w:color="auto"/>
        <w:left w:val="none" w:sz="0" w:space="0" w:color="auto"/>
        <w:bottom w:val="none" w:sz="0" w:space="0" w:color="auto"/>
        <w:right w:val="none" w:sz="0" w:space="0" w:color="auto"/>
      </w:divBdr>
    </w:div>
    <w:div w:id="2083865144">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099325805">
      <w:bodyDiv w:val="1"/>
      <w:marLeft w:val="0"/>
      <w:marRight w:val="0"/>
      <w:marTop w:val="0"/>
      <w:marBottom w:val="0"/>
      <w:divBdr>
        <w:top w:val="none" w:sz="0" w:space="0" w:color="auto"/>
        <w:left w:val="none" w:sz="0" w:space="0" w:color="auto"/>
        <w:bottom w:val="none" w:sz="0" w:space="0" w:color="auto"/>
        <w:right w:val="none" w:sz="0" w:space="0" w:color="auto"/>
      </w:divBdr>
    </w:div>
    <w:div w:id="2111852497">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 w:id="213833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mailto:i.n.grishina.z@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B2ED9-55B5-4C90-B3D5-9A1AA0738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2759</TotalTime>
  <Pages>11</Pages>
  <Words>2590</Words>
  <Characters>14763</Characters>
  <Application>Microsoft Office Word</Application>
  <DocSecurity>0</DocSecurity>
  <Lines>123</Lines>
  <Paragraphs>34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Tatiana</cp:lastModifiedBy>
  <cp:revision>94</cp:revision>
  <dcterms:created xsi:type="dcterms:W3CDTF">2024-08-03T18:08:00Z</dcterms:created>
  <dcterms:modified xsi:type="dcterms:W3CDTF">2024-12-23T09:41:00Z</dcterms:modified>
</cp:coreProperties>
</file>