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670067" w:rsidTr="00E23D93">
        <w:trPr>
          <w:gridAfter w:val="1"/>
          <w:wAfter w:w="13" w:type="dxa"/>
        </w:trPr>
        <w:tc>
          <w:tcPr>
            <w:tcW w:w="9910" w:type="dxa"/>
            <w:gridSpan w:val="2"/>
            <w:shd w:val="clear" w:color="auto" w:fill="FBE4D5" w:themeFill="accent2" w:themeFillTint="33"/>
            <w:vAlign w:val="center"/>
          </w:tcPr>
          <w:p w:rsidR="002958FE" w:rsidRPr="00670067" w:rsidRDefault="002958FE" w:rsidP="0067702F">
            <w:pPr>
              <w:widowControl w:val="0"/>
              <w:jc w:val="center"/>
              <w:rPr>
                <w:rFonts w:ascii="Times New Roman" w:hAnsi="Times New Roman" w:cs="Times New Roman"/>
                <w:b/>
                <w:bCs/>
                <w:sz w:val="28"/>
                <w:szCs w:val="28"/>
              </w:rPr>
            </w:pPr>
            <w:r w:rsidRPr="00670067">
              <w:rPr>
                <w:rFonts w:ascii="Times New Roman" w:hAnsi="Times New Roman" w:cs="Times New Roman"/>
                <w:b/>
                <w:bCs/>
                <w:sz w:val="28"/>
                <w:szCs w:val="28"/>
              </w:rPr>
              <w:t>Міністерство освіти і науки України</w:t>
            </w:r>
          </w:p>
          <w:p w:rsidR="002958FE" w:rsidRPr="00670067" w:rsidRDefault="002958FE" w:rsidP="0067702F">
            <w:pPr>
              <w:widowControl w:val="0"/>
              <w:jc w:val="center"/>
              <w:rPr>
                <w:rFonts w:ascii="Times New Roman" w:hAnsi="Times New Roman" w:cs="Times New Roman"/>
                <w:b/>
                <w:bCs/>
                <w:sz w:val="28"/>
                <w:szCs w:val="28"/>
              </w:rPr>
            </w:pPr>
            <w:r w:rsidRPr="00670067">
              <w:rPr>
                <w:rFonts w:ascii="Times New Roman" w:hAnsi="Times New Roman" w:cs="Times New Roman"/>
                <w:b/>
                <w:bCs/>
                <w:sz w:val="28"/>
                <w:szCs w:val="28"/>
              </w:rPr>
              <w:t>Харківський фаховий коледж транспортних технологій</w:t>
            </w:r>
          </w:p>
          <w:p w:rsidR="002958FE" w:rsidRPr="00670067" w:rsidRDefault="002958FE" w:rsidP="0067702F">
            <w:pPr>
              <w:widowControl w:val="0"/>
              <w:jc w:val="center"/>
              <w:rPr>
                <w:rFonts w:ascii="Times New Roman" w:hAnsi="Times New Roman" w:cs="Times New Roman"/>
                <w:b/>
                <w:bCs/>
                <w:sz w:val="28"/>
                <w:szCs w:val="28"/>
              </w:rPr>
            </w:pPr>
          </w:p>
        </w:tc>
      </w:tr>
      <w:tr w:rsidR="0067702F" w:rsidRPr="00670067" w:rsidTr="00047288">
        <w:trPr>
          <w:gridAfter w:val="1"/>
          <w:wAfter w:w="13" w:type="dxa"/>
          <w:trHeight w:val="712"/>
        </w:trPr>
        <w:tc>
          <w:tcPr>
            <w:tcW w:w="9910" w:type="dxa"/>
            <w:gridSpan w:val="2"/>
            <w:shd w:val="clear" w:color="auto" w:fill="F4B083" w:themeFill="accent2" w:themeFillTint="99"/>
            <w:vAlign w:val="center"/>
          </w:tcPr>
          <w:p w:rsidR="002958FE" w:rsidRPr="00670067" w:rsidRDefault="002958FE" w:rsidP="0067702F">
            <w:pPr>
              <w:widowControl w:val="0"/>
              <w:jc w:val="center"/>
              <w:rPr>
                <w:rFonts w:ascii="Times New Roman" w:hAnsi="Times New Roman" w:cs="Times New Roman"/>
                <w:b/>
                <w:bCs/>
                <w:sz w:val="28"/>
                <w:szCs w:val="28"/>
              </w:rPr>
            </w:pPr>
            <w:r w:rsidRPr="00670067">
              <w:rPr>
                <w:rFonts w:ascii="Times New Roman" w:hAnsi="Times New Roman" w:cs="Times New Roman"/>
                <w:b/>
                <w:bCs/>
                <w:color w:val="385623" w:themeColor="accent6" w:themeShade="80"/>
                <w:sz w:val="28"/>
                <w:szCs w:val="28"/>
              </w:rPr>
              <w:t>СИЛАБУС</w:t>
            </w:r>
          </w:p>
        </w:tc>
      </w:tr>
      <w:tr w:rsidR="002958FE" w:rsidRPr="00670067" w:rsidTr="006E3DA1">
        <w:trPr>
          <w:trHeight w:val="3259"/>
        </w:trPr>
        <w:tc>
          <w:tcPr>
            <w:tcW w:w="4195" w:type="dxa"/>
            <w:shd w:val="clear" w:color="auto" w:fill="9CC2E5" w:themeFill="accent1" w:themeFillTint="99"/>
          </w:tcPr>
          <w:p w:rsidR="002958FE" w:rsidRPr="00670067" w:rsidRDefault="002958FE" w:rsidP="0067702F">
            <w:pPr>
              <w:widowControl w:val="0"/>
              <w:rPr>
                <w:rFonts w:ascii="Times New Roman" w:hAnsi="Times New Roman" w:cs="Times New Roman"/>
                <w:sz w:val="28"/>
                <w:szCs w:val="28"/>
              </w:rPr>
            </w:pPr>
          </w:p>
          <w:p w:rsidR="002958FE" w:rsidRPr="00670067" w:rsidRDefault="002958FE" w:rsidP="0067702F">
            <w:pPr>
              <w:widowControl w:val="0"/>
              <w:rPr>
                <w:rFonts w:ascii="Times New Roman" w:hAnsi="Times New Roman" w:cs="Times New Roman"/>
                <w:sz w:val="28"/>
                <w:szCs w:val="28"/>
              </w:rPr>
            </w:pPr>
          </w:p>
          <w:p w:rsidR="002958FE" w:rsidRPr="00670067" w:rsidRDefault="002958FE" w:rsidP="0067702F">
            <w:pPr>
              <w:widowControl w:val="0"/>
              <w:rPr>
                <w:rFonts w:ascii="Times New Roman" w:hAnsi="Times New Roman" w:cs="Times New Roman"/>
                <w:sz w:val="28"/>
                <w:szCs w:val="28"/>
              </w:rPr>
            </w:pPr>
          </w:p>
          <w:p w:rsidR="002958FE" w:rsidRPr="00670067" w:rsidRDefault="0045713E" w:rsidP="0067702F">
            <w:pPr>
              <w:widowControl w:val="0"/>
              <w:rPr>
                <w:kern w:val="0"/>
                <w:sz w:val="28"/>
                <w:szCs w:val="28"/>
                <w:lang w:val="ru-RU"/>
              </w:rPr>
            </w:pPr>
            <w:r w:rsidRPr="00670067">
              <w:rPr>
                <w:kern w:val="0"/>
                <w:sz w:val="28"/>
                <w:szCs w:val="28"/>
                <w:highlight w:val="cyan"/>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pt;height:108.4pt" o:ole="">
                  <v:imagedata r:id="rId6" o:title=""/>
                </v:shape>
                <o:OLEObject Type="Embed" ProgID="CorelDraw.Graphic.20" ShapeID="_x0000_i1025" DrawAspect="Content" ObjectID="_1824891894" r:id="rId7"/>
              </w:object>
            </w:r>
          </w:p>
          <w:p w:rsidR="002958FE" w:rsidRPr="00670067" w:rsidRDefault="002958FE" w:rsidP="0067702F">
            <w:pPr>
              <w:widowControl w:val="0"/>
              <w:rPr>
                <w:rFonts w:ascii="Times New Roman" w:hAnsi="Times New Roman" w:cs="Times New Roman"/>
                <w:kern w:val="0"/>
                <w:sz w:val="28"/>
                <w:szCs w:val="28"/>
                <w:lang w:val="ru-RU"/>
              </w:rPr>
            </w:pPr>
          </w:p>
          <w:p w:rsidR="002958FE" w:rsidRPr="00670067" w:rsidRDefault="002958FE" w:rsidP="0067702F">
            <w:pPr>
              <w:widowControl w:val="0"/>
              <w:rPr>
                <w:rFonts w:ascii="Times New Roman" w:hAnsi="Times New Roman" w:cs="Times New Roman"/>
                <w:sz w:val="28"/>
                <w:szCs w:val="28"/>
              </w:rPr>
            </w:pPr>
          </w:p>
        </w:tc>
        <w:tc>
          <w:tcPr>
            <w:tcW w:w="5728" w:type="dxa"/>
            <w:gridSpan w:val="2"/>
            <w:shd w:val="clear" w:color="auto" w:fill="FFF2CC" w:themeFill="accent4" w:themeFillTint="33"/>
          </w:tcPr>
          <w:p w:rsidR="006E3DA1" w:rsidRPr="00670067" w:rsidRDefault="006E3DA1" w:rsidP="006E3DA1">
            <w:pPr>
              <w:widowControl w:val="0"/>
              <w:rPr>
                <w:rFonts w:ascii="Georgia" w:eastAsia="Times New Roman" w:hAnsi="Georgia" w:cs="Times New Roman"/>
                <w:b/>
                <w:color w:val="1F3864" w:themeColor="accent5" w:themeShade="80"/>
                <w:sz w:val="28"/>
                <w:szCs w:val="28"/>
                <w:lang w:eastAsia="uk-UA"/>
              </w:rPr>
            </w:pPr>
          </w:p>
          <w:p w:rsidR="002958FE" w:rsidRPr="00670067" w:rsidRDefault="002958FE" w:rsidP="00155844">
            <w:pPr>
              <w:widowControl w:val="0"/>
              <w:jc w:val="center"/>
              <w:rPr>
                <w:rFonts w:ascii="Georgia" w:eastAsia="Calibri" w:hAnsi="Georgia" w:cs="Calibri"/>
                <w:color w:val="1F3864" w:themeColor="accent5" w:themeShade="80"/>
                <w:sz w:val="28"/>
                <w:szCs w:val="28"/>
                <w:lang w:eastAsia="uk-UA"/>
              </w:rPr>
            </w:pPr>
            <w:r w:rsidRPr="00670067">
              <w:rPr>
                <w:rFonts w:ascii="Georgia" w:eastAsia="Times New Roman" w:hAnsi="Georgia" w:cs="Times New Roman"/>
                <w:b/>
                <w:color w:val="1F3864" w:themeColor="accent5" w:themeShade="80"/>
                <w:sz w:val="28"/>
                <w:szCs w:val="28"/>
                <w:lang w:eastAsia="uk-UA"/>
              </w:rPr>
              <w:t>Навчальна дисципліна</w:t>
            </w:r>
          </w:p>
          <w:p w:rsidR="002958FE" w:rsidRPr="00155844" w:rsidRDefault="002958FE" w:rsidP="00155844">
            <w:pPr>
              <w:jc w:val="center"/>
              <w:rPr>
                <w:rFonts w:ascii="Times New Roman" w:hAnsi="Times New Roman" w:cs="Times New Roman"/>
                <w:b/>
                <w:bCs/>
                <w:sz w:val="40"/>
                <w:szCs w:val="40"/>
              </w:rPr>
            </w:pPr>
            <w:r w:rsidRPr="00155844">
              <w:rPr>
                <w:rFonts w:ascii="Georgia" w:eastAsia="Times New Roman" w:hAnsi="Georgia" w:cs="Times New Roman"/>
                <w:b/>
                <w:color w:val="1F3864" w:themeColor="accent5" w:themeShade="80"/>
                <w:sz w:val="40"/>
                <w:szCs w:val="40"/>
                <w:lang w:eastAsia="uk-UA"/>
              </w:rPr>
              <w:t>«</w:t>
            </w:r>
            <w:r w:rsidR="000209DB" w:rsidRPr="00155844">
              <w:rPr>
                <w:rFonts w:ascii="Times New Roman" w:hAnsi="Times New Roman" w:cs="Times New Roman"/>
                <w:b/>
                <w:bCs/>
                <w:sz w:val="40"/>
                <w:szCs w:val="40"/>
              </w:rPr>
              <w:t>Енергозбереження</w:t>
            </w:r>
            <w:r w:rsidRPr="00155844">
              <w:rPr>
                <w:rFonts w:ascii="Times New Roman" w:eastAsia="Times New Roman" w:hAnsi="Times New Roman" w:cs="Times New Roman"/>
                <w:b/>
                <w:color w:val="1F3864" w:themeColor="accent5" w:themeShade="80"/>
                <w:sz w:val="40"/>
                <w:szCs w:val="40"/>
                <w:lang w:eastAsia="uk-UA"/>
              </w:rPr>
              <w:t>»</w:t>
            </w:r>
          </w:p>
          <w:p w:rsidR="00186AF1" w:rsidRPr="00670067" w:rsidRDefault="00186AF1" w:rsidP="00155844">
            <w:pPr>
              <w:widowControl w:val="0"/>
              <w:jc w:val="center"/>
              <w:rPr>
                <w:rFonts w:ascii="Times New Roman" w:eastAsia="Times New Roman" w:hAnsi="Times New Roman" w:cs="Times New Roman"/>
                <w:bCs/>
                <w:color w:val="000000"/>
                <w:sz w:val="28"/>
                <w:szCs w:val="28"/>
                <w:lang w:eastAsia="uk-UA"/>
              </w:rPr>
            </w:pPr>
          </w:p>
          <w:p w:rsidR="002958FE" w:rsidRPr="00670067" w:rsidRDefault="002958FE" w:rsidP="0045713E">
            <w:pPr>
              <w:widowControl w:val="0"/>
              <w:jc w:val="both"/>
              <w:rPr>
                <w:rFonts w:ascii="Times New Roman" w:eastAsia="Times New Roman" w:hAnsi="Times New Roman" w:cs="Times New Roman"/>
                <w:bCs/>
                <w:color w:val="000000"/>
                <w:sz w:val="28"/>
                <w:szCs w:val="28"/>
                <w:lang w:eastAsia="uk-UA"/>
              </w:rPr>
            </w:pPr>
            <w:r w:rsidRPr="00670067">
              <w:rPr>
                <w:rFonts w:ascii="Times New Roman" w:eastAsia="Times New Roman" w:hAnsi="Times New Roman" w:cs="Times New Roman"/>
                <w:bCs/>
                <w:color w:val="000000"/>
                <w:sz w:val="28"/>
                <w:szCs w:val="28"/>
                <w:lang w:eastAsia="uk-UA"/>
              </w:rPr>
              <w:t xml:space="preserve">Галузь знань:27 Транспорт </w:t>
            </w:r>
          </w:p>
          <w:p w:rsidR="002958FE" w:rsidRPr="00670067" w:rsidRDefault="002958FE" w:rsidP="0045713E">
            <w:pPr>
              <w:widowControl w:val="0"/>
              <w:jc w:val="both"/>
              <w:rPr>
                <w:rFonts w:ascii="Calibri" w:eastAsia="Calibri" w:hAnsi="Calibri" w:cs="Calibri"/>
                <w:bCs/>
                <w:color w:val="000000"/>
                <w:sz w:val="28"/>
                <w:szCs w:val="28"/>
                <w:lang w:eastAsia="uk-UA"/>
              </w:rPr>
            </w:pPr>
            <w:r w:rsidRPr="00670067">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E3DA1" w:rsidRPr="00670067" w:rsidRDefault="002958FE" w:rsidP="000209DB">
            <w:pPr>
              <w:widowControl w:val="0"/>
              <w:jc w:val="both"/>
              <w:rPr>
                <w:rFonts w:ascii="Times New Roman" w:eastAsia="Times New Roman" w:hAnsi="Times New Roman" w:cs="Times New Roman"/>
                <w:b/>
                <w:i/>
                <w:iCs/>
                <w:color w:val="1F3864" w:themeColor="accent5" w:themeShade="80"/>
                <w:sz w:val="28"/>
                <w:szCs w:val="28"/>
                <w:lang w:eastAsia="uk-UA"/>
              </w:rPr>
            </w:pPr>
            <w:r w:rsidRPr="00670067">
              <w:rPr>
                <w:rFonts w:ascii="Times New Roman" w:eastAsia="Times New Roman" w:hAnsi="Times New Roman" w:cs="Times New Roman"/>
                <w:bCs/>
                <w:color w:val="000000"/>
                <w:sz w:val="28"/>
                <w:szCs w:val="28"/>
                <w:lang w:eastAsia="uk-UA"/>
              </w:rPr>
              <w:t xml:space="preserve">ОПП: </w:t>
            </w:r>
            <w:r w:rsidRPr="00670067">
              <w:rPr>
                <w:rFonts w:ascii="Times New Roman" w:eastAsia="Times New Roman" w:hAnsi="Times New Roman" w:cs="Times New Roman"/>
                <w:b/>
                <w:i/>
                <w:iCs/>
                <w:color w:val="1F3864" w:themeColor="accent5" w:themeShade="80"/>
                <w:sz w:val="28"/>
                <w:szCs w:val="28"/>
                <w:lang w:eastAsia="uk-UA"/>
              </w:rPr>
              <w:t>«</w:t>
            </w:r>
            <w:r w:rsidR="000209DB" w:rsidRPr="00670067">
              <w:rPr>
                <w:rFonts w:ascii="Times New Roman" w:eastAsia="Times New Roman" w:hAnsi="Times New Roman" w:cs="Times New Roman"/>
                <w:b/>
                <w:i/>
                <w:iCs/>
                <w:color w:val="1F3864" w:themeColor="accent5" w:themeShade="80"/>
                <w:sz w:val="28"/>
                <w:szCs w:val="28"/>
                <w:lang w:eastAsia="uk-UA"/>
              </w:rPr>
              <w:t>Технічне обслуговування та ремонт пристроїв електропостачання залізниць</w:t>
            </w:r>
            <w:r w:rsidRPr="00670067">
              <w:rPr>
                <w:rFonts w:ascii="Times New Roman" w:eastAsia="Times New Roman" w:hAnsi="Times New Roman" w:cs="Times New Roman"/>
                <w:b/>
                <w:i/>
                <w:iCs/>
                <w:color w:val="1F3864" w:themeColor="accent5" w:themeShade="80"/>
                <w:sz w:val="28"/>
                <w:szCs w:val="28"/>
                <w:lang w:eastAsia="uk-UA"/>
              </w:rPr>
              <w:t>»</w:t>
            </w:r>
          </w:p>
        </w:tc>
      </w:tr>
      <w:tr w:rsidR="0045713E"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Рівень освіти</w:t>
            </w:r>
          </w:p>
        </w:tc>
        <w:tc>
          <w:tcPr>
            <w:tcW w:w="5728" w:type="dxa"/>
            <w:gridSpan w:val="2"/>
            <w:shd w:val="clear" w:color="auto" w:fill="E2EFD9" w:themeFill="accent6" w:themeFillTint="33"/>
          </w:tcPr>
          <w:p w:rsidR="002958FE" w:rsidRPr="00C325C4" w:rsidRDefault="002958FE"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 xml:space="preserve">фахова </w:t>
            </w:r>
            <w:proofErr w:type="spellStart"/>
            <w:r w:rsidRPr="00C325C4">
              <w:rPr>
                <w:rFonts w:ascii="Times New Roman" w:hAnsi="Times New Roman" w:cs="Times New Roman"/>
                <w:sz w:val="28"/>
                <w:szCs w:val="28"/>
              </w:rPr>
              <w:t>передвища</w:t>
            </w:r>
            <w:proofErr w:type="spellEnd"/>
            <w:r w:rsidR="00E34762" w:rsidRPr="00C325C4">
              <w:rPr>
                <w:rFonts w:ascii="Times New Roman" w:hAnsi="Times New Roman" w:cs="Times New Roman"/>
                <w:sz w:val="28"/>
                <w:szCs w:val="28"/>
              </w:rPr>
              <w:t xml:space="preserve"> освіта</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Освітньо-професійний ступінь</w:t>
            </w:r>
          </w:p>
        </w:tc>
        <w:tc>
          <w:tcPr>
            <w:tcW w:w="5728" w:type="dxa"/>
            <w:gridSpan w:val="2"/>
            <w:shd w:val="clear" w:color="auto" w:fill="E2EFD9" w:themeFill="accent6" w:themeFillTint="33"/>
          </w:tcPr>
          <w:p w:rsidR="002958FE" w:rsidRPr="00C325C4" w:rsidRDefault="002958FE"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фаховий молодший бакалавр</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Статус навчальної дисципліни</w:t>
            </w:r>
          </w:p>
        </w:tc>
        <w:tc>
          <w:tcPr>
            <w:tcW w:w="5728" w:type="dxa"/>
            <w:gridSpan w:val="2"/>
            <w:shd w:val="clear" w:color="auto" w:fill="E2EFD9" w:themeFill="accent6" w:themeFillTint="33"/>
          </w:tcPr>
          <w:p w:rsidR="002958FE" w:rsidRPr="00C325C4" w:rsidRDefault="00FC0765"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нормативна</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Мова навчання</w:t>
            </w:r>
          </w:p>
        </w:tc>
        <w:tc>
          <w:tcPr>
            <w:tcW w:w="5728" w:type="dxa"/>
            <w:gridSpan w:val="2"/>
            <w:shd w:val="clear" w:color="auto" w:fill="E2EFD9" w:themeFill="accent6" w:themeFillTint="33"/>
          </w:tcPr>
          <w:p w:rsidR="002958FE" w:rsidRPr="00C325C4" w:rsidRDefault="002958FE"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українська</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Рік навчання/семестр</w:t>
            </w:r>
          </w:p>
        </w:tc>
        <w:tc>
          <w:tcPr>
            <w:tcW w:w="5728" w:type="dxa"/>
            <w:gridSpan w:val="2"/>
            <w:shd w:val="clear" w:color="auto" w:fill="E2EFD9" w:themeFill="accent6" w:themeFillTint="33"/>
          </w:tcPr>
          <w:p w:rsidR="002958FE" w:rsidRPr="00C325C4" w:rsidRDefault="00267F65" w:rsidP="004B229B">
            <w:pPr>
              <w:widowControl w:val="0"/>
              <w:jc w:val="both"/>
              <w:rPr>
                <w:rFonts w:ascii="Times New Roman" w:hAnsi="Times New Roman" w:cs="Times New Roman"/>
                <w:sz w:val="28"/>
                <w:szCs w:val="28"/>
                <w:lang w:val="en-US"/>
              </w:rPr>
            </w:pPr>
            <w:r w:rsidRPr="00C325C4">
              <w:rPr>
                <w:rFonts w:ascii="Times New Roman" w:hAnsi="Times New Roman" w:cs="Times New Roman"/>
                <w:sz w:val="28"/>
                <w:szCs w:val="28"/>
              </w:rPr>
              <w:t>І</w:t>
            </w:r>
            <w:r w:rsidRPr="00C325C4">
              <w:rPr>
                <w:rFonts w:ascii="Times New Roman" w:hAnsi="Times New Roman" w:cs="Times New Roman"/>
                <w:sz w:val="28"/>
                <w:szCs w:val="28"/>
                <w:lang w:val="en-US"/>
              </w:rPr>
              <w:t>V</w:t>
            </w:r>
            <w:r w:rsidR="002958FE" w:rsidRPr="00C325C4">
              <w:rPr>
                <w:rFonts w:ascii="Times New Roman" w:hAnsi="Times New Roman" w:cs="Times New Roman"/>
                <w:sz w:val="28"/>
                <w:szCs w:val="28"/>
              </w:rPr>
              <w:t>/</w:t>
            </w:r>
            <w:r w:rsidR="000209DB" w:rsidRPr="00C325C4">
              <w:rPr>
                <w:rFonts w:ascii="Times New Roman" w:hAnsi="Times New Roman" w:cs="Times New Roman"/>
                <w:sz w:val="28"/>
                <w:szCs w:val="28"/>
              </w:rPr>
              <w:t>8</w:t>
            </w:r>
          </w:p>
        </w:tc>
      </w:tr>
      <w:tr w:rsidR="00060676"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eastAsia="Times New Roman" w:hAnsi="Times New Roman" w:cs="Times New Roman"/>
                <w:sz w:val="28"/>
                <w:szCs w:val="28"/>
              </w:rPr>
              <w:t xml:space="preserve">Обсяг </w:t>
            </w:r>
            <w:r w:rsidR="00607828" w:rsidRPr="00670067">
              <w:rPr>
                <w:rFonts w:ascii="Times New Roman" w:eastAsia="Times New Roman" w:hAnsi="Times New Roman" w:cs="Times New Roman"/>
                <w:sz w:val="28"/>
                <w:szCs w:val="28"/>
              </w:rPr>
              <w:t xml:space="preserve">навчальної </w:t>
            </w:r>
            <w:r w:rsidRPr="00670067">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shd w:val="clear" w:color="auto" w:fill="E2EFD9" w:themeFill="accent6" w:themeFillTint="33"/>
          </w:tcPr>
          <w:p w:rsidR="002958FE" w:rsidRPr="00C325C4" w:rsidRDefault="000209DB" w:rsidP="0045713E">
            <w:pPr>
              <w:widowControl w:val="0"/>
              <w:jc w:val="both"/>
              <w:rPr>
                <w:rFonts w:ascii="Times New Roman" w:eastAsia="Times New Roman" w:hAnsi="Times New Roman" w:cs="Times New Roman"/>
                <w:sz w:val="28"/>
                <w:szCs w:val="28"/>
              </w:rPr>
            </w:pPr>
            <w:r w:rsidRPr="00C325C4">
              <w:rPr>
                <w:rFonts w:ascii="Times New Roman" w:eastAsia="Times New Roman" w:hAnsi="Times New Roman" w:cs="Times New Roman"/>
                <w:sz w:val="28"/>
                <w:szCs w:val="28"/>
              </w:rPr>
              <w:t>1,5</w:t>
            </w:r>
            <w:r w:rsidR="002958FE" w:rsidRPr="00C325C4">
              <w:rPr>
                <w:rFonts w:ascii="Times New Roman" w:eastAsia="Times New Roman" w:hAnsi="Times New Roman" w:cs="Times New Roman"/>
                <w:sz w:val="28"/>
                <w:szCs w:val="28"/>
              </w:rPr>
              <w:t xml:space="preserve"> кредити ЄКТС/</w:t>
            </w:r>
            <w:r w:rsidRPr="00C325C4">
              <w:rPr>
                <w:rFonts w:ascii="Times New Roman" w:eastAsia="Times New Roman" w:hAnsi="Times New Roman" w:cs="Times New Roman"/>
                <w:sz w:val="28"/>
                <w:szCs w:val="28"/>
              </w:rPr>
              <w:t>45</w:t>
            </w:r>
            <w:r w:rsidR="002958FE" w:rsidRPr="00C325C4">
              <w:rPr>
                <w:rFonts w:ascii="Times New Roman" w:eastAsia="Times New Roman" w:hAnsi="Times New Roman" w:cs="Times New Roman"/>
                <w:sz w:val="28"/>
                <w:szCs w:val="28"/>
              </w:rPr>
              <w:t xml:space="preserve"> годин</w:t>
            </w:r>
          </w:p>
          <w:p w:rsidR="002958FE" w:rsidRPr="00C325C4" w:rsidRDefault="002958FE" w:rsidP="0045713E">
            <w:pPr>
              <w:widowControl w:val="0"/>
              <w:jc w:val="both"/>
              <w:rPr>
                <w:rFonts w:ascii="Times New Roman" w:hAnsi="Times New Roman" w:cs="Times New Roman"/>
                <w:sz w:val="28"/>
                <w:szCs w:val="28"/>
              </w:rPr>
            </w:pPr>
          </w:p>
        </w:tc>
      </w:tr>
      <w:tr w:rsidR="0067702F" w:rsidRPr="00670067" w:rsidTr="00047288">
        <w:trPr>
          <w:trHeight w:val="1083"/>
        </w:trPr>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Види занять та обсяг в годинах</w:t>
            </w:r>
          </w:p>
        </w:tc>
        <w:tc>
          <w:tcPr>
            <w:tcW w:w="5728" w:type="dxa"/>
            <w:gridSpan w:val="2"/>
            <w:shd w:val="clear" w:color="auto" w:fill="E2EFD9" w:themeFill="accent6" w:themeFillTint="33"/>
          </w:tcPr>
          <w:p w:rsidR="002958FE" w:rsidRPr="00C325C4" w:rsidRDefault="002958FE" w:rsidP="0045713E">
            <w:pPr>
              <w:widowControl w:val="0"/>
              <w:jc w:val="both"/>
              <w:rPr>
                <w:rFonts w:ascii="Times New Roman" w:eastAsia="Times New Roman" w:hAnsi="Times New Roman" w:cs="Times New Roman"/>
                <w:bCs/>
                <w:sz w:val="28"/>
                <w:szCs w:val="28"/>
              </w:rPr>
            </w:pPr>
            <w:r w:rsidRPr="00C325C4">
              <w:rPr>
                <w:rFonts w:ascii="Times New Roman" w:eastAsia="Times New Roman" w:hAnsi="Times New Roman" w:cs="Times New Roman"/>
                <w:bCs/>
                <w:sz w:val="28"/>
                <w:szCs w:val="28"/>
              </w:rPr>
              <w:t xml:space="preserve">лекції – </w:t>
            </w:r>
            <w:r w:rsidR="00267F65" w:rsidRPr="00C325C4">
              <w:rPr>
                <w:rFonts w:ascii="Times New Roman" w:eastAsia="Times New Roman" w:hAnsi="Times New Roman" w:cs="Times New Roman"/>
                <w:bCs/>
                <w:sz w:val="28"/>
                <w:szCs w:val="28"/>
              </w:rPr>
              <w:t>28</w:t>
            </w:r>
            <w:r w:rsidRPr="00C325C4">
              <w:rPr>
                <w:rFonts w:ascii="Times New Roman" w:eastAsia="Times New Roman" w:hAnsi="Times New Roman" w:cs="Times New Roman"/>
                <w:bCs/>
                <w:sz w:val="28"/>
                <w:szCs w:val="28"/>
              </w:rPr>
              <w:t>годин;</w:t>
            </w:r>
          </w:p>
          <w:p w:rsidR="002958FE" w:rsidRPr="00C325C4" w:rsidRDefault="002F7FD2" w:rsidP="0045713E">
            <w:pPr>
              <w:widowControl w:val="0"/>
              <w:jc w:val="both"/>
              <w:rPr>
                <w:rFonts w:ascii="Times New Roman" w:eastAsia="Times New Roman" w:hAnsi="Times New Roman" w:cs="Times New Roman"/>
                <w:bCs/>
                <w:sz w:val="28"/>
                <w:szCs w:val="28"/>
              </w:rPr>
            </w:pPr>
            <w:r w:rsidRPr="00C325C4">
              <w:rPr>
                <w:rFonts w:ascii="Times New Roman" w:eastAsia="Times New Roman" w:hAnsi="Times New Roman" w:cs="Times New Roman"/>
                <w:bCs/>
                <w:sz w:val="28"/>
                <w:szCs w:val="28"/>
              </w:rPr>
              <w:t xml:space="preserve">практичні роботи </w:t>
            </w:r>
            <w:r w:rsidR="002958FE" w:rsidRPr="00C325C4">
              <w:rPr>
                <w:rFonts w:ascii="Times New Roman" w:eastAsia="Times New Roman" w:hAnsi="Times New Roman" w:cs="Times New Roman"/>
                <w:bCs/>
                <w:sz w:val="28"/>
                <w:szCs w:val="28"/>
              </w:rPr>
              <w:t xml:space="preserve">– </w:t>
            </w:r>
            <w:r w:rsidR="00267F65" w:rsidRPr="00C325C4">
              <w:rPr>
                <w:rFonts w:ascii="Times New Roman" w:eastAsia="Times New Roman" w:hAnsi="Times New Roman" w:cs="Times New Roman"/>
                <w:bCs/>
                <w:sz w:val="28"/>
                <w:szCs w:val="28"/>
              </w:rPr>
              <w:t>4</w:t>
            </w:r>
            <w:r w:rsidR="002958FE" w:rsidRPr="00C325C4">
              <w:rPr>
                <w:rFonts w:ascii="Times New Roman" w:eastAsia="Times New Roman" w:hAnsi="Times New Roman" w:cs="Times New Roman"/>
                <w:bCs/>
                <w:sz w:val="28"/>
                <w:szCs w:val="28"/>
              </w:rPr>
              <w:t xml:space="preserve"> годин;</w:t>
            </w:r>
          </w:p>
          <w:p w:rsidR="002958FE" w:rsidRPr="00C325C4" w:rsidRDefault="002958FE" w:rsidP="0045713E">
            <w:pPr>
              <w:widowControl w:val="0"/>
              <w:jc w:val="both"/>
              <w:rPr>
                <w:rFonts w:ascii="Times New Roman" w:eastAsia="Times New Roman" w:hAnsi="Times New Roman" w:cs="Times New Roman"/>
                <w:bCs/>
                <w:sz w:val="28"/>
                <w:szCs w:val="28"/>
              </w:rPr>
            </w:pPr>
            <w:r w:rsidRPr="00C325C4">
              <w:rPr>
                <w:rFonts w:ascii="Times New Roman" w:eastAsia="Times New Roman" w:hAnsi="Times New Roman" w:cs="Times New Roman"/>
                <w:bCs/>
                <w:sz w:val="28"/>
                <w:szCs w:val="28"/>
              </w:rPr>
              <w:t xml:space="preserve">самостійна робота – </w:t>
            </w:r>
            <w:r w:rsidR="00267F65" w:rsidRPr="00C325C4">
              <w:rPr>
                <w:rFonts w:ascii="Times New Roman" w:eastAsia="Times New Roman" w:hAnsi="Times New Roman" w:cs="Times New Roman"/>
                <w:bCs/>
                <w:sz w:val="28"/>
                <w:szCs w:val="28"/>
              </w:rPr>
              <w:t>13</w:t>
            </w:r>
            <w:r w:rsidRPr="00C325C4">
              <w:rPr>
                <w:rFonts w:ascii="Times New Roman" w:eastAsia="Times New Roman" w:hAnsi="Times New Roman" w:cs="Times New Roman"/>
                <w:bCs/>
                <w:sz w:val="28"/>
                <w:szCs w:val="28"/>
              </w:rPr>
              <w:t xml:space="preserve"> годин.</w:t>
            </w:r>
          </w:p>
        </w:tc>
      </w:tr>
      <w:tr w:rsidR="0067702F" w:rsidRPr="00670067" w:rsidTr="00047288">
        <w:trPr>
          <w:trHeight w:val="492"/>
        </w:trPr>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Форма підсумкового контролю</w:t>
            </w:r>
          </w:p>
        </w:tc>
        <w:tc>
          <w:tcPr>
            <w:tcW w:w="5728" w:type="dxa"/>
            <w:gridSpan w:val="2"/>
            <w:shd w:val="clear" w:color="auto" w:fill="E2EFD9" w:themeFill="accent6" w:themeFillTint="33"/>
          </w:tcPr>
          <w:p w:rsidR="00397477" w:rsidRPr="00C325C4" w:rsidRDefault="00B92FDE"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диференційований залік</w:t>
            </w:r>
          </w:p>
        </w:tc>
      </w:tr>
      <w:tr w:rsidR="0067702F"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Викладач</w:t>
            </w:r>
          </w:p>
        </w:tc>
        <w:tc>
          <w:tcPr>
            <w:tcW w:w="5728" w:type="dxa"/>
            <w:gridSpan w:val="2"/>
            <w:shd w:val="clear" w:color="auto" w:fill="E2EFD9" w:themeFill="accent6" w:themeFillTint="33"/>
          </w:tcPr>
          <w:p w:rsidR="00397477" w:rsidRPr="00C325C4" w:rsidRDefault="009C26E5"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Гришина Ірина Миколаївна</w:t>
            </w:r>
          </w:p>
        </w:tc>
      </w:tr>
      <w:tr w:rsidR="0067702F"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shd w:val="clear" w:color="auto" w:fill="E2EFD9" w:themeFill="accent6" w:themeFillTint="33"/>
          </w:tcPr>
          <w:p w:rsidR="009C26E5" w:rsidRPr="00C325C4" w:rsidRDefault="00305492" w:rsidP="009C26E5">
            <w:pPr>
              <w:widowControl w:val="0"/>
              <w:jc w:val="both"/>
              <w:rPr>
                <w:rFonts w:ascii="Times New Roman" w:hAnsi="Times New Roman" w:cs="Times New Roman"/>
                <w:sz w:val="28"/>
                <w:szCs w:val="28"/>
              </w:rPr>
            </w:pPr>
            <w:r w:rsidRPr="00C325C4">
              <w:rPr>
                <w:rFonts w:ascii="Times New Roman" w:hAnsi="Times New Roman" w:cs="Times New Roman"/>
                <w:sz w:val="28"/>
                <w:szCs w:val="28"/>
              </w:rPr>
              <w:t>В</w:t>
            </w:r>
            <w:r w:rsidR="009C26E5" w:rsidRPr="00C325C4">
              <w:rPr>
                <w:rFonts w:ascii="Times New Roman" w:hAnsi="Times New Roman" w:cs="Times New Roman"/>
                <w:sz w:val="28"/>
                <w:szCs w:val="28"/>
              </w:rPr>
              <w:t>икладач,</w:t>
            </w:r>
          </w:p>
          <w:p w:rsidR="002958FE" w:rsidRPr="00C325C4" w:rsidRDefault="009C26E5" w:rsidP="004B229B">
            <w:pPr>
              <w:widowControl w:val="0"/>
              <w:jc w:val="both"/>
              <w:rPr>
                <w:rFonts w:ascii="Times New Roman" w:hAnsi="Times New Roman" w:cs="Times New Roman"/>
                <w:sz w:val="28"/>
                <w:szCs w:val="28"/>
              </w:rPr>
            </w:pPr>
            <w:r w:rsidRPr="00C325C4">
              <w:rPr>
                <w:rFonts w:ascii="Times New Roman" w:hAnsi="Times New Roman" w:cs="Times New Roman"/>
                <w:sz w:val="28"/>
                <w:szCs w:val="28"/>
              </w:rPr>
              <w:t>спеціаліст вищої категорії</w:t>
            </w:r>
          </w:p>
        </w:tc>
      </w:tr>
      <w:tr w:rsidR="0067702F" w:rsidRPr="00670067" w:rsidTr="00047288">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Е-mail викладача</w:t>
            </w:r>
          </w:p>
        </w:tc>
        <w:tc>
          <w:tcPr>
            <w:tcW w:w="5728" w:type="dxa"/>
            <w:gridSpan w:val="2"/>
            <w:shd w:val="clear" w:color="auto" w:fill="E2EFD9" w:themeFill="accent6" w:themeFillTint="33"/>
          </w:tcPr>
          <w:p w:rsidR="003F6DFD" w:rsidRPr="00C325C4" w:rsidRDefault="00D92AB7" w:rsidP="003F6DFD">
            <w:pPr>
              <w:widowControl w:val="0"/>
              <w:jc w:val="both"/>
              <w:rPr>
                <w:rFonts w:ascii="Times New Roman" w:hAnsi="Times New Roman" w:cs="Times New Roman"/>
                <w:sz w:val="28"/>
                <w:szCs w:val="28"/>
              </w:rPr>
            </w:pPr>
            <w:hyperlink r:id="rId8" w:history="1">
              <w:r w:rsidR="009C26E5" w:rsidRPr="00C325C4">
                <w:rPr>
                  <w:rStyle w:val="a4"/>
                  <w:rFonts w:ascii="Times New Roman" w:hAnsi="Times New Roman" w:cs="Times New Roman"/>
                  <w:sz w:val="28"/>
                  <w:szCs w:val="28"/>
                </w:rPr>
                <w:t>i.n.grishina.z@gmail.com</w:t>
              </w:r>
            </w:hyperlink>
          </w:p>
        </w:tc>
      </w:tr>
      <w:tr w:rsidR="0045713E" w:rsidRPr="00670067" w:rsidTr="00047288">
        <w:trPr>
          <w:trHeight w:val="714"/>
        </w:trPr>
        <w:tc>
          <w:tcPr>
            <w:tcW w:w="4195" w:type="dxa"/>
            <w:shd w:val="clear" w:color="auto" w:fill="D9E2F3" w:themeFill="accent5" w:themeFillTint="33"/>
          </w:tcPr>
          <w:p w:rsidR="002958FE" w:rsidRPr="00670067" w:rsidRDefault="002958F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Посилання на сайт для дистанційного навчання</w:t>
            </w:r>
          </w:p>
        </w:tc>
        <w:tc>
          <w:tcPr>
            <w:tcW w:w="5728" w:type="dxa"/>
            <w:gridSpan w:val="2"/>
            <w:shd w:val="clear" w:color="auto" w:fill="E2EFD9" w:themeFill="accent6" w:themeFillTint="33"/>
          </w:tcPr>
          <w:p w:rsidR="008375B2" w:rsidRPr="00C325C4" w:rsidRDefault="00D92AB7" w:rsidP="00FC0765">
            <w:pPr>
              <w:widowControl w:val="0"/>
              <w:jc w:val="both"/>
              <w:rPr>
                <w:rFonts w:ascii="Times New Roman" w:hAnsi="Times New Roman" w:cs="Times New Roman"/>
                <w:sz w:val="28"/>
                <w:szCs w:val="28"/>
              </w:rPr>
            </w:pPr>
            <w:hyperlink r:id="rId9" w:history="1">
              <w:r w:rsidR="004A6FD2" w:rsidRPr="00C325C4">
                <w:rPr>
                  <w:rStyle w:val="a4"/>
                  <w:rFonts w:ascii="Times New Roman" w:hAnsi="Times New Roman" w:cs="Times New Roman"/>
                  <w:sz w:val="28"/>
                  <w:szCs w:val="28"/>
                </w:rPr>
                <w:t>https://classroom.google.com/c/NzQyMDA2NTQ3OTE3?cjc=mboytov</w:t>
              </w:r>
            </w:hyperlink>
          </w:p>
          <w:p w:rsidR="004A6FD2" w:rsidRPr="00C325C4" w:rsidRDefault="004A6FD2" w:rsidP="00FC0765">
            <w:pPr>
              <w:widowControl w:val="0"/>
              <w:jc w:val="both"/>
              <w:rPr>
                <w:rFonts w:ascii="Times New Roman" w:hAnsi="Times New Roman" w:cs="Times New Roman"/>
                <w:color w:val="FF0000"/>
                <w:sz w:val="28"/>
                <w:szCs w:val="28"/>
              </w:rPr>
            </w:pPr>
          </w:p>
        </w:tc>
      </w:tr>
      <w:tr w:rsidR="0067702F" w:rsidRPr="00670067" w:rsidTr="00047288">
        <w:tc>
          <w:tcPr>
            <w:tcW w:w="4195" w:type="dxa"/>
            <w:shd w:val="clear" w:color="auto" w:fill="D9E2F3" w:themeFill="accent5" w:themeFillTint="33"/>
          </w:tcPr>
          <w:p w:rsidR="002958FE" w:rsidRPr="00670067" w:rsidRDefault="0045713E" w:rsidP="0067702F">
            <w:pPr>
              <w:widowControl w:val="0"/>
              <w:rPr>
                <w:rFonts w:ascii="Times New Roman" w:hAnsi="Times New Roman" w:cs="Times New Roman"/>
                <w:sz w:val="28"/>
                <w:szCs w:val="28"/>
              </w:rPr>
            </w:pPr>
            <w:r w:rsidRPr="00670067">
              <w:rPr>
                <w:rFonts w:ascii="Times New Roman" w:hAnsi="Times New Roman" w:cs="Times New Roman"/>
                <w:sz w:val="28"/>
                <w:szCs w:val="28"/>
              </w:rPr>
              <w:t>Навчальні заняття та консультації</w:t>
            </w:r>
          </w:p>
        </w:tc>
        <w:tc>
          <w:tcPr>
            <w:tcW w:w="5728" w:type="dxa"/>
            <w:gridSpan w:val="2"/>
            <w:shd w:val="clear" w:color="auto" w:fill="E2EFD9" w:themeFill="accent6" w:themeFillTint="33"/>
          </w:tcPr>
          <w:p w:rsidR="0045713E" w:rsidRPr="00C325C4" w:rsidRDefault="00EB3787" w:rsidP="0045713E">
            <w:pPr>
              <w:widowControl w:val="0"/>
              <w:jc w:val="both"/>
              <w:rPr>
                <w:rFonts w:ascii="Times New Roman" w:hAnsi="Times New Roman" w:cs="Times New Roman"/>
                <w:sz w:val="28"/>
                <w:szCs w:val="28"/>
              </w:rPr>
            </w:pPr>
            <w:r w:rsidRPr="00C325C4">
              <w:rPr>
                <w:rFonts w:ascii="Times New Roman" w:hAnsi="Times New Roman" w:cs="Times New Roman"/>
                <w:sz w:val="28"/>
                <w:szCs w:val="28"/>
              </w:rPr>
              <w:t>Лекції</w:t>
            </w:r>
            <w:r w:rsidR="001E67A5" w:rsidRPr="00C325C4">
              <w:rPr>
                <w:rFonts w:ascii="Times New Roman" w:hAnsi="Times New Roman" w:cs="Times New Roman"/>
                <w:sz w:val="28"/>
                <w:szCs w:val="28"/>
              </w:rPr>
              <w:t xml:space="preserve">, </w:t>
            </w:r>
            <w:r w:rsidRPr="00C325C4">
              <w:rPr>
                <w:rFonts w:ascii="Times New Roman" w:hAnsi="Times New Roman" w:cs="Times New Roman"/>
                <w:sz w:val="28"/>
                <w:szCs w:val="28"/>
              </w:rPr>
              <w:t xml:space="preserve">практичні </w:t>
            </w:r>
            <w:r w:rsidR="00076718" w:rsidRPr="00C325C4">
              <w:rPr>
                <w:rFonts w:ascii="Times New Roman" w:hAnsi="Times New Roman" w:cs="Times New Roman"/>
                <w:sz w:val="28"/>
                <w:szCs w:val="28"/>
              </w:rPr>
              <w:t xml:space="preserve">заняття, </w:t>
            </w:r>
            <w:r w:rsidR="0045713E" w:rsidRPr="00C325C4">
              <w:rPr>
                <w:rFonts w:ascii="Times New Roman" w:hAnsi="Times New Roman" w:cs="Times New Roman"/>
                <w:sz w:val="28"/>
                <w:szCs w:val="28"/>
              </w:rPr>
              <w:t>к</w:t>
            </w:r>
            <w:r w:rsidRPr="00C325C4">
              <w:rPr>
                <w:rFonts w:ascii="Times New Roman" w:hAnsi="Times New Roman" w:cs="Times New Roman"/>
                <w:sz w:val="28"/>
                <w:szCs w:val="28"/>
              </w:rPr>
              <w:t>о</w:t>
            </w:r>
            <w:r w:rsidR="0045713E" w:rsidRPr="00C325C4">
              <w:rPr>
                <w:rFonts w:ascii="Times New Roman" w:hAnsi="Times New Roman" w:cs="Times New Roman"/>
                <w:sz w:val="28"/>
                <w:szCs w:val="28"/>
              </w:rPr>
              <w:t>нсультаці</w:t>
            </w:r>
            <w:r w:rsidR="00076718" w:rsidRPr="00C325C4">
              <w:rPr>
                <w:rFonts w:ascii="Times New Roman" w:hAnsi="Times New Roman" w:cs="Times New Roman"/>
                <w:sz w:val="28"/>
                <w:szCs w:val="28"/>
              </w:rPr>
              <w:t>ї</w:t>
            </w:r>
            <w:r w:rsidR="0045713E" w:rsidRPr="00C325C4">
              <w:rPr>
                <w:rFonts w:ascii="Times New Roman" w:hAnsi="Times New Roman" w:cs="Times New Roman"/>
                <w:sz w:val="28"/>
                <w:szCs w:val="28"/>
              </w:rPr>
              <w:t xml:space="preserve">. </w:t>
            </w:r>
          </w:p>
          <w:p w:rsidR="00397477" w:rsidRPr="00C325C4" w:rsidRDefault="00397477" w:rsidP="00A570D1">
            <w:pPr>
              <w:widowControl w:val="0"/>
              <w:jc w:val="both"/>
              <w:rPr>
                <w:rFonts w:ascii="Times New Roman" w:hAnsi="Times New Roman" w:cs="Times New Roman"/>
                <w:color w:val="0563C1" w:themeColor="hyperlink"/>
                <w:sz w:val="28"/>
                <w:szCs w:val="28"/>
                <w:u w:val="single"/>
              </w:rPr>
            </w:pPr>
          </w:p>
        </w:tc>
      </w:tr>
      <w:tr w:rsidR="0067702F" w:rsidRPr="00670067" w:rsidTr="00047288">
        <w:tc>
          <w:tcPr>
            <w:tcW w:w="4195" w:type="dxa"/>
            <w:shd w:val="clear" w:color="auto" w:fill="D9E2F3" w:themeFill="accent5" w:themeFillTint="33"/>
          </w:tcPr>
          <w:p w:rsidR="002958FE" w:rsidRPr="00670067" w:rsidRDefault="0045713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Анотація навчальної дисципліни</w:t>
            </w:r>
          </w:p>
        </w:tc>
        <w:tc>
          <w:tcPr>
            <w:tcW w:w="5728" w:type="dxa"/>
            <w:gridSpan w:val="2"/>
            <w:shd w:val="clear" w:color="auto" w:fill="E2EFD9" w:themeFill="accent6" w:themeFillTint="33"/>
          </w:tcPr>
          <w:p w:rsidR="00A570D1" w:rsidRPr="00C325C4" w:rsidRDefault="004C4D4E" w:rsidP="008B26D7">
            <w:pPr>
              <w:jc w:val="both"/>
              <w:rPr>
                <w:rFonts w:ascii="Times New Roman" w:hAnsi="Times New Roman" w:cs="Times New Roman"/>
                <w:sz w:val="28"/>
                <w:szCs w:val="28"/>
              </w:rPr>
            </w:pPr>
            <w:r w:rsidRPr="00C325C4">
              <w:rPr>
                <w:rFonts w:ascii="Times New Roman" w:hAnsi="Times New Roman" w:cs="Times New Roman"/>
                <w:sz w:val="28"/>
                <w:szCs w:val="28"/>
              </w:rPr>
              <w:t>Навчальна дисципліна «</w:t>
            </w:r>
            <w:r w:rsidR="000209DB" w:rsidRPr="00C325C4">
              <w:rPr>
                <w:rFonts w:ascii="Times New Roman" w:hAnsi="Times New Roman" w:cs="Times New Roman"/>
                <w:sz w:val="28"/>
                <w:szCs w:val="28"/>
              </w:rPr>
              <w:t>Енергозбереження</w:t>
            </w:r>
            <w:r w:rsidRPr="00C325C4">
              <w:rPr>
                <w:rFonts w:ascii="Times New Roman" w:hAnsi="Times New Roman" w:cs="Times New Roman"/>
                <w:sz w:val="28"/>
                <w:szCs w:val="28"/>
              </w:rPr>
              <w:t xml:space="preserve">» </w:t>
            </w:r>
            <w:r w:rsidR="00EB3787" w:rsidRPr="00C325C4">
              <w:rPr>
                <w:rFonts w:ascii="Times New Roman" w:hAnsi="Times New Roman" w:cs="Times New Roman"/>
                <w:sz w:val="28"/>
                <w:szCs w:val="28"/>
              </w:rPr>
              <w:t xml:space="preserve">  знайомить студентів зі сформованими напрямками ефективного використання енергоресурсів в промисловості та господарстві, державною політикою в галузі енергозбереження.</w:t>
            </w:r>
          </w:p>
        </w:tc>
      </w:tr>
      <w:tr w:rsidR="0067702F" w:rsidRPr="00670067" w:rsidTr="00047288">
        <w:tc>
          <w:tcPr>
            <w:tcW w:w="4195" w:type="dxa"/>
            <w:shd w:val="clear" w:color="auto" w:fill="D9E2F3" w:themeFill="accent5" w:themeFillTint="33"/>
          </w:tcPr>
          <w:p w:rsidR="00B80283" w:rsidRPr="00670067" w:rsidRDefault="00B80283" w:rsidP="00B80283">
            <w:pPr>
              <w:widowControl w:val="0"/>
              <w:rPr>
                <w:rFonts w:ascii="Times New Roman" w:hAnsi="Times New Roman" w:cs="Times New Roman"/>
                <w:sz w:val="28"/>
                <w:szCs w:val="28"/>
              </w:rPr>
            </w:pPr>
            <w:r w:rsidRPr="00670067">
              <w:rPr>
                <w:rFonts w:ascii="Times New Roman" w:hAnsi="Times New Roman" w:cs="Times New Roman"/>
                <w:sz w:val="28"/>
                <w:szCs w:val="28"/>
              </w:rPr>
              <w:t xml:space="preserve">Мета та завдання навчальної </w:t>
            </w:r>
            <w:r w:rsidRPr="00670067">
              <w:rPr>
                <w:rFonts w:ascii="Times New Roman" w:hAnsi="Times New Roman" w:cs="Times New Roman"/>
                <w:sz w:val="28"/>
                <w:szCs w:val="28"/>
              </w:rPr>
              <w:lastRenderedPageBreak/>
              <w:t xml:space="preserve">дисципліни </w:t>
            </w:r>
          </w:p>
          <w:p w:rsidR="002958FE" w:rsidRPr="00670067" w:rsidRDefault="002958FE" w:rsidP="0067702F">
            <w:pPr>
              <w:widowControl w:val="0"/>
              <w:rPr>
                <w:rFonts w:ascii="Times New Roman" w:hAnsi="Times New Roman" w:cs="Times New Roman"/>
                <w:sz w:val="28"/>
                <w:szCs w:val="28"/>
              </w:rPr>
            </w:pPr>
          </w:p>
        </w:tc>
        <w:tc>
          <w:tcPr>
            <w:tcW w:w="5728" w:type="dxa"/>
            <w:gridSpan w:val="2"/>
            <w:shd w:val="clear" w:color="auto" w:fill="E2EFD9" w:themeFill="accent6" w:themeFillTint="33"/>
          </w:tcPr>
          <w:p w:rsidR="00CD6D52" w:rsidRPr="00C325C4" w:rsidRDefault="00EB3787" w:rsidP="006E3DA1">
            <w:pPr>
              <w:pStyle w:val="2"/>
              <w:spacing w:after="0" w:line="240" w:lineRule="auto"/>
              <w:jc w:val="both"/>
              <w:rPr>
                <w:sz w:val="28"/>
                <w:szCs w:val="28"/>
                <w:lang w:val="uk-UA"/>
              </w:rPr>
            </w:pPr>
            <w:r w:rsidRPr="00C325C4">
              <w:rPr>
                <w:sz w:val="28"/>
                <w:szCs w:val="28"/>
                <w:lang w:val="uk-UA"/>
              </w:rPr>
              <w:lastRenderedPageBreak/>
              <w:t xml:space="preserve">Оволодіння теоретичними знаннями </w:t>
            </w:r>
            <w:r w:rsidR="008B26D7" w:rsidRPr="00C325C4">
              <w:rPr>
                <w:sz w:val="28"/>
                <w:szCs w:val="28"/>
                <w:lang w:val="uk-UA"/>
              </w:rPr>
              <w:t xml:space="preserve">про </w:t>
            </w:r>
            <w:r w:rsidR="008B26D7" w:rsidRPr="00C325C4">
              <w:rPr>
                <w:sz w:val="28"/>
                <w:szCs w:val="28"/>
                <w:lang w:val="uk-UA"/>
              </w:rPr>
              <w:lastRenderedPageBreak/>
              <w:t>нормативно-правову та нормативно-технічну базу енергозбереження, про відновлювані (альтернативні) джерела енергії, енергоефективність, енергозбереження у виробництві та споживанні</w:t>
            </w:r>
            <w:r w:rsidR="00DE6969" w:rsidRPr="00C325C4">
              <w:rPr>
                <w:sz w:val="28"/>
                <w:szCs w:val="28"/>
                <w:lang w:val="uk-UA"/>
              </w:rPr>
              <w:t>, особливості енергозберігаючих технологій в галузі електропостачання залізниць, вплив енергозберігаючих технологій на охорону навколишнього природного середовища, енергоефективність, енергозбереження та використання відновлюваних джерел енергії.</w:t>
            </w:r>
            <w:r w:rsidR="008B26D7" w:rsidRPr="00C325C4">
              <w:rPr>
                <w:sz w:val="28"/>
                <w:szCs w:val="28"/>
                <w:lang w:val="uk-UA"/>
              </w:rPr>
              <w:t xml:space="preserve">. Формування </w:t>
            </w:r>
            <w:r w:rsidR="00076718" w:rsidRPr="00C325C4">
              <w:rPr>
                <w:sz w:val="28"/>
                <w:szCs w:val="28"/>
                <w:lang w:val="uk-UA"/>
              </w:rPr>
              <w:t xml:space="preserve">навичок </w:t>
            </w:r>
            <w:r w:rsidRPr="00C325C4">
              <w:rPr>
                <w:sz w:val="28"/>
                <w:szCs w:val="28"/>
                <w:lang w:val="uk-UA"/>
              </w:rPr>
              <w:t xml:space="preserve">раціонального використання енергетичних ресурсів у технологічних процесах та установках, </w:t>
            </w:r>
            <w:r w:rsidR="00076718" w:rsidRPr="00C325C4">
              <w:rPr>
                <w:sz w:val="28"/>
                <w:szCs w:val="28"/>
                <w:lang w:val="uk-UA"/>
              </w:rPr>
              <w:t>методів електричних та економічних розрахунків і основ проектування пристроїв електропостачання залізниць та промислових підприємств</w:t>
            </w:r>
            <w:r w:rsidR="00DE6969" w:rsidRPr="00C325C4">
              <w:rPr>
                <w:sz w:val="28"/>
                <w:szCs w:val="28"/>
                <w:lang w:val="uk-UA"/>
              </w:rPr>
              <w:t>.</w:t>
            </w:r>
          </w:p>
        </w:tc>
      </w:tr>
      <w:tr w:rsidR="0067702F" w:rsidRPr="00670067" w:rsidTr="00047288">
        <w:tc>
          <w:tcPr>
            <w:tcW w:w="4195" w:type="dxa"/>
            <w:shd w:val="clear" w:color="auto" w:fill="D9E2F3" w:themeFill="accent5" w:themeFillTint="33"/>
          </w:tcPr>
          <w:p w:rsidR="002958FE" w:rsidRPr="00670067" w:rsidRDefault="00716F86" w:rsidP="00716F86">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shd w:val="clear" w:color="auto" w:fill="E2EFD9" w:themeFill="accent6" w:themeFillTint="33"/>
          </w:tcPr>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3 Здатність оцінювати та забезпечувати якість виконуваних робіт.</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4 Здатність вчитися і оволодівати сучасними знаннями.</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5 Здатність застосовувати теоретичні знання на практиці.</w:t>
            </w:r>
          </w:p>
          <w:p w:rsidR="006E2A90" w:rsidRPr="00670067" w:rsidRDefault="006E2A90" w:rsidP="006E2A90">
            <w:pPr>
              <w:jc w:val="both"/>
              <w:rPr>
                <w:rFonts w:ascii="Times New Roman" w:hAnsi="Times New Roman" w:cs="Times New Roman"/>
                <w:sz w:val="28"/>
                <w:szCs w:val="28"/>
              </w:rPr>
            </w:pPr>
            <w:r w:rsidRPr="00670067">
              <w:rPr>
                <w:rFonts w:ascii="Times New Roman" w:hAnsi="Times New Roman" w:cs="Times New Roman"/>
                <w:sz w:val="28"/>
                <w:szCs w:val="28"/>
              </w:rPr>
              <w:t>ЗК 6 Здатність спілкуватися державною мовою як усно, так і письмово.</w:t>
            </w:r>
          </w:p>
          <w:p w:rsidR="006E2A90" w:rsidRPr="00670067" w:rsidRDefault="006E2A90" w:rsidP="006E2A90">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ЗК 8 Здатність використовувати інформаційні та комунікаційні технології.</w:t>
            </w:r>
          </w:p>
          <w:p w:rsidR="00072D92" w:rsidRPr="00670067" w:rsidRDefault="00D92AB7" w:rsidP="006E2A90">
            <w:pPr>
              <w:shd w:val="clear" w:color="auto" w:fill="FFFFFF"/>
              <w:tabs>
                <w:tab w:val="left" w:pos="437"/>
              </w:tabs>
              <w:ind w:left="11" w:right="17"/>
              <w:jc w:val="both"/>
              <w:rPr>
                <w:rFonts w:ascii="Times New Roman" w:hAnsi="Times New Roman" w:cs="Times New Roman"/>
                <w:sz w:val="28"/>
                <w:szCs w:val="28"/>
              </w:rPr>
            </w:pPr>
            <w:r>
              <w:rPr>
                <w:rFonts w:ascii="Times New Roman" w:hAnsi="Times New Roman" w:cs="Times New Roman"/>
                <w:sz w:val="28"/>
                <w:szCs w:val="28"/>
              </w:rPr>
              <w:t>СК</w:t>
            </w:r>
            <w:r w:rsidR="00072D92" w:rsidRPr="00670067">
              <w:rPr>
                <w:rFonts w:ascii="Times New Roman" w:hAnsi="Times New Roman" w:cs="Times New Roman"/>
                <w:sz w:val="28"/>
                <w:szCs w:val="28"/>
              </w:rPr>
              <w:t>1</w:t>
            </w:r>
            <w:r>
              <w:rPr>
                <w:rFonts w:ascii="Times New Roman" w:hAnsi="Times New Roman" w:cs="Times New Roman"/>
                <w:sz w:val="28"/>
                <w:szCs w:val="28"/>
              </w:rPr>
              <w:t xml:space="preserve"> </w:t>
            </w:r>
            <w:r w:rsidR="00072D92" w:rsidRPr="00670067">
              <w:rPr>
                <w:rFonts w:ascii="Times New Roman" w:hAnsi="Times New Roman" w:cs="Times New Roman"/>
                <w:sz w:val="28"/>
                <w:szCs w:val="28"/>
              </w:rPr>
              <w:t>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 xml:space="preserve">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w:t>
            </w:r>
            <w:r w:rsidRPr="00670067">
              <w:rPr>
                <w:rFonts w:ascii="Times New Roman" w:hAnsi="Times New Roman" w:cs="Times New Roman"/>
                <w:sz w:val="28"/>
                <w:szCs w:val="28"/>
              </w:rPr>
              <w:lastRenderedPageBreak/>
              <w:t>залізничного транспорту, їх систем та елементів.</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072D92"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C325C4" w:rsidRPr="00C325C4" w:rsidRDefault="00C325C4" w:rsidP="00072D92">
            <w:pPr>
              <w:shd w:val="clear" w:color="auto" w:fill="FFFFFF"/>
              <w:tabs>
                <w:tab w:val="left" w:pos="437"/>
              </w:tabs>
              <w:ind w:left="11" w:right="17"/>
              <w:jc w:val="both"/>
              <w:rPr>
                <w:rFonts w:ascii="Times New Roman" w:hAnsi="Times New Roman" w:cs="Times New Roman"/>
                <w:sz w:val="28"/>
                <w:szCs w:val="28"/>
              </w:rPr>
            </w:pPr>
            <w:r w:rsidRPr="00C325C4">
              <w:rPr>
                <w:rFonts w:ascii="Times New Roman" w:hAnsi="Times New Roman" w:cs="Times New Roman"/>
                <w:sz w:val="28"/>
                <w:szCs w:val="28"/>
              </w:rPr>
              <w:t xml:space="preserve">СК 6 Здатність з'ясовувати причини виникнення </w:t>
            </w:r>
            <w:proofErr w:type="spellStart"/>
            <w:r w:rsidRPr="00C325C4">
              <w:rPr>
                <w:rFonts w:ascii="Times New Roman" w:hAnsi="Times New Roman" w:cs="Times New Roman"/>
                <w:sz w:val="28"/>
                <w:szCs w:val="28"/>
              </w:rPr>
              <w:t>несправностей</w:t>
            </w:r>
            <w:proofErr w:type="spellEnd"/>
            <w:r w:rsidRPr="00C325C4">
              <w:rPr>
                <w:rFonts w:ascii="Times New Roman" w:hAnsi="Times New Roman" w:cs="Times New Roman"/>
                <w:sz w:val="28"/>
                <w:szCs w:val="28"/>
              </w:rPr>
              <w:t>,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w:t>
            </w:r>
          </w:p>
          <w:p w:rsidR="00072D92" w:rsidRPr="00C325C4" w:rsidRDefault="00072D92" w:rsidP="00072D92">
            <w:pPr>
              <w:shd w:val="clear" w:color="auto" w:fill="FFFFFF"/>
              <w:tabs>
                <w:tab w:val="left" w:pos="437"/>
              </w:tabs>
              <w:ind w:left="11" w:right="17"/>
              <w:jc w:val="both"/>
              <w:rPr>
                <w:rFonts w:ascii="Times New Roman" w:hAnsi="Times New Roman" w:cs="Times New Roman"/>
                <w:sz w:val="28"/>
                <w:szCs w:val="28"/>
              </w:rPr>
            </w:pPr>
            <w:r w:rsidRPr="00C325C4">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072D92" w:rsidRPr="00C325C4" w:rsidRDefault="00072D92" w:rsidP="00072D92">
            <w:pPr>
              <w:shd w:val="clear" w:color="auto" w:fill="FFFFFF"/>
              <w:tabs>
                <w:tab w:val="left" w:pos="437"/>
              </w:tabs>
              <w:ind w:left="11" w:right="17"/>
              <w:jc w:val="both"/>
              <w:rPr>
                <w:rFonts w:ascii="Times New Roman" w:hAnsi="Times New Roman" w:cs="Times New Roman"/>
                <w:sz w:val="28"/>
                <w:szCs w:val="28"/>
              </w:rPr>
            </w:pPr>
            <w:r w:rsidRPr="00C325C4">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D92AB7" w:rsidRDefault="00072D92" w:rsidP="00D92AB7">
            <w:pPr>
              <w:shd w:val="clear" w:color="auto" w:fill="FFFFFF"/>
              <w:tabs>
                <w:tab w:val="left" w:pos="437"/>
              </w:tabs>
              <w:ind w:left="11" w:right="17"/>
              <w:jc w:val="both"/>
              <w:rPr>
                <w:rFonts w:ascii="Times New Roman" w:hAnsi="Times New Roman" w:cs="Times New Roman"/>
                <w:sz w:val="28"/>
                <w:szCs w:val="28"/>
              </w:rPr>
            </w:pPr>
            <w:r w:rsidRPr="00C325C4">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rsidR="00072D92" w:rsidRPr="00C325C4" w:rsidRDefault="00D92AB7" w:rsidP="00D92AB7">
            <w:pPr>
              <w:shd w:val="clear" w:color="auto" w:fill="FFFFFF"/>
              <w:tabs>
                <w:tab w:val="left" w:pos="437"/>
              </w:tabs>
              <w:ind w:left="11" w:right="17"/>
              <w:jc w:val="both"/>
              <w:rPr>
                <w:rFonts w:ascii="Times New Roman" w:hAnsi="Times New Roman" w:cs="Times New Roman"/>
                <w:sz w:val="28"/>
                <w:szCs w:val="28"/>
              </w:rPr>
            </w:pPr>
            <w:r w:rsidRPr="00D92AB7">
              <w:rPr>
                <w:rFonts w:ascii="Times New Roman" w:hAnsi="Times New Roman" w:cs="Times New Roman"/>
                <w:sz w:val="28"/>
                <w:szCs w:val="28"/>
              </w:rPr>
              <w:t xml:space="preserve">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w:t>
            </w:r>
            <w:r w:rsidRPr="00D92AB7">
              <w:rPr>
                <w:rFonts w:ascii="Times New Roman" w:hAnsi="Times New Roman" w:cs="Times New Roman"/>
                <w:sz w:val="28"/>
                <w:szCs w:val="28"/>
              </w:rPr>
              <w:lastRenderedPageBreak/>
              <w:t>тарифікації робіт й оплаті праці.</w:t>
            </w:r>
            <w:bookmarkStart w:id="0" w:name="_GoBack"/>
            <w:bookmarkEnd w:id="0"/>
          </w:p>
          <w:p w:rsidR="00377D5D"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670067" w:rsidTr="00047288">
        <w:tc>
          <w:tcPr>
            <w:tcW w:w="4195" w:type="dxa"/>
            <w:shd w:val="clear" w:color="auto" w:fill="D9E2F3" w:themeFill="accent5" w:themeFillTint="33"/>
          </w:tcPr>
          <w:p w:rsidR="002958FE" w:rsidRPr="00670067" w:rsidRDefault="00716F86"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Очікувані результати навчання</w:t>
            </w:r>
          </w:p>
        </w:tc>
        <w:tc>
          <w:tcPr>
            <w:tcW w:w="5728" w:type="dxa"/>
            <w:gridSpan w:val="2"/>
            <w:shd w:val="clear" w:color="auto" w:fill="E2EFD9" w:themeFill="accent6" w:themeFillTint="33"/>
          </w:tcPr>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072D92" w:rsidRPr="00670067" w:rsidRDefault="00072D92" w:rsidP="00072D92">
            <w:pPr>
              <w:shd w:val="clear" w:color="auto" w:fill="FFFFFF"/>
              <w:tabs>
                <w:tab w:val="left" w:pos="437"/>
              </w:tabs>
              <w:ind w:left="11" w:right="17"/>
              <w:jc w:val="both"/>
              <w:rPr>
                <w:rFonts w:ascii="Times New Roman" w:hAnsi="Times New Roman" w:cs="Times New Roman"/>
                <w:sz w:val="28"/>
                <w:szCs w:val="28"/>
              </w:rPr>
            </w:pPr>
            <w:r w:rsidRPr="00670067">
              <w:rPr>
                <w:rFonts w:ascii="Times New Roman" w:hAnsi="Times New Roman" w:cs="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072D92" w:rsidRPr="00670067" w:rsidRDefault="00072D92" w:rsidP="00072D92">
            <w:pPr>
              <w:widowControl w:val="0"/>
              <w:jc w:val="both"/>
              <w:rPr>
                <w:rFonts w:ascii="Times New Roman" w:hAnsi="Times New Roman" w:cs="Times New Roman"/>
                <w:sz w:val="28"/>
                <w:szCs w:val="28"/>
              </w:rPr>
            </w:pPr>
            <w:r w:rsidRPr="00670067">
              <w:rPr>
                <w:rFonts w:ascii="Times New Roman" w:hAnsi="Times New Roman" w:cs="Times New Roman"/>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377D5D" w:rsidRPr="00670067" w:rsidRDefault="00377D5D" w:rsidP="00072D92">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Згідно з вимогами навчальної програми </w:t>
            </w:r>
            <w:r w:rsidR="001B417C" w:rsidRPr="00670067">
              <w:rPr>
                <w:rFonts w:ascii="Times New Roman" w:hAnsi="Times New Roman" w:cs="Times New Roman"/>
                <w:bCs/>
                <w:sz w:val="28"/>
                <w:szCs w:val="28"/>
              </w:rPr>
              <w:t xml:space="preserve">дисципліни </w:t>
            </w:r>
            <w:r w:rsidRPr="00670067">
              <w:rPr>
                <w:rFonts w:ascii="Times New Roman" w:hAnsi="Times New Roman" w:cs="Times New Roman"/>
                <w:bCs/>
                <w:sz w:val="28"/>
                <w:szCs w:val="28"/>
              </w:rPr>
              <w:t xml:space="preserve">студенти повинні </w:t>
            </w:r>
          </w:p>
          <w:p w:rsidR="00D2225E" w:rsidRPr="00670067" w:rsidRDefault="00377D5D" w:rsidP="00991B56">
            <w:pPr>
              <w:widowControl w:val="0"/>
              <w:ind w:firstLine="567"/>
              <w:jc w:val="both"/>
              <w:rPr>
                <w:rFonts w:ascii="Times New Roman" w:hAnsi="Times New Roman" w:cs="Times New Roman"/>
                <w:sz w:val="28"/>
                <w:szCs w:val="28"/>
              </w:rPr>
            </w:pPr>
            <w:r w:rsidRPr="00670067">
              <w:rPr>
                <w:rFonts w:ascii="Times New Roman" w:hAnsi="Times New Roman" w:cs="Times New Roman"/>
                <w:b/>
                <w:bCs/>
                <w:i/>
                <w:color w:val="2E74B5" w:themeColor="accent1" w:themeShade="BF"/>
                <w:sz w:val="28"/>
                <w:szCs w:val="28"/>
              </w:rPr>
              <w:t>знати:</w:t>
            </w:r>
            <w:r w:rsidR="00991B56" w:rsidRPr="00670067">
              <w:rPr>
                <w:rFonts w:ascii="Times New Roman" w:hAnsi="Times New Roman" w:cs="Times New Roman"/>
                <w:sz w:val="28"/>
                <w:szCs w:val="28"/>
              </w:rPr>
              <w:t xml:space="preserve">основні напрямки політики в галузі енергозбереження України, напрямки подальшого розвитку енергетики України, принципи роботи різних видів поновлюваних і нетрадиційних джерел енергії, причини відключення споживачів, вимоги до якості електричної енергії та можливості її підвищення, роль залізниці у структурі електропостачання; </w:t>
            </w:r>
          </w:p>
          <w:p w:rsidR="00D2225E" w:rsidRPr="00670067" w:rsidRDefault="00377D5D" w:rsidP="00991B56">
            <w:pPr>
              <w:widowControl w:val="0"/>
              <w:ind w:firstLine="567"/>
              <w:jc w:val="both"/>
              <w:rPr>
                <w:rFonts w:ascii="Times New Roman" w:hAnsi="Times New Roman" w:cs="Times New Roman"/>
                <w:bCs/>
                <w:sz w:val="28"/>
                <w:szCs w:val="28"/>
              </w:rPr>
            </w:pPr>
            <w:r w:rsidRPr="00670067">
              <w:rPr>
                <w:rFonts w:ascii="Times New Roman" w:hAnsi="Times New Roman" w:cs="Times New Roman"/>
                <w:b/>
                <w:bCs/>
                <w:i/>
                <w:color w:val="2E74B5" w:themeColor="accent1" w:themeShade="BF"/>
                <w:sz w:val="28"/>
                <w:szCs w:val="28"/>
              </w:rPr>
              <w:t>вміти:</w:t>
            </w:r>
            <w:r w:rsidR="00991B56" w:rsidRPr="00670067">
              <w:rPr>
                <w:rFonts w:ascii="Times New Roman" w:hAnsi="Times New Roman" w:cs="Times New Roman"/>
                <w:bCs/>
                <w:sz w:val="28"/>
                <w:szCs w:val="28"/>
              </w:rPr>
              <w:t>розраховувати витрати електроенергії в тяговій мережі, вибирати засоби підвищення якості електроенергії, приймати рішення щодо застосування різних тарифів за споживання електроенергії.</w:t>
            </w:r>
          </w:p>
        </w:tc>
      </w:tr>
      <w:tr w:rsidR="00761B37" w:rsidRPr="00670067" w:rsidTr="00047288">
        <w:tc>
          <w:tcPr>
            <w:tcW w:w="4195" w:type="dxa"/>
            <w:shd w:val="clear" w:color="auto" w:fill="D9E2F3" w:themeFill="accent5" w:themeFillTint="33"/>
          </w:tcPr>
          <w:p w:rsidR="00761B37" w:rsidRPr="00670067" w:rsidRDefault="00761B37" w:rsidP="0067702F">
            <w:pPr>
              <w:widowControl w:val="0"/>
              <w:rPr>
                <w:rFonts w:ascii="Times New Roman" w:hAnsi="Times New Roman" w:cs="Times New Roman"/>
                <w:sz w:val="28"/>
                <w:szCs w:val="28"/>
              </w:rPr>
            </w:pPr>
            <w:proofErr w:type="spellStart"/>
            <w:r w:rsidRPr="00670067">
              <w:rPr>
                <w:rFonts w:ascii="Times New Roman" w:hAnsi="Times New Roman" w:cs="Times New Roman"/>
                <w:sz w:val="28"/>
                <w:szCs w:val="28"/>
              </w:rPr>
              <w:t>Пререквізити</w:t>
            </w:r>
            <w:proofErr w:type="spellEnd"/>
          </w:p>
        </w:tc>
        <w:tc>
          <w:tcPr>
            <w:tcW w:w="5728" w:type="dxa"/>
            <w:gridSpan w:val="2"/>
            <w:shd w:val="clear" w:color="auto" w:fill="E2EFD9" w:themeFill="accent6" w:themeFillTint="33"/>
          </w:tcPr>
          <w:p w:rsidR="00761B37" w:rsidRPr="00670067" w:rsidRDefault="001E67A5" w:rsidP="00EF17B9">
            <w:pPr>
              <w:widowControl w:val="0"/>
              <w:jc w:val="both"/>
              <w:rPr>
                <w:rFonts w:ascii="Times New Roman" w:hAnsi="Times New Roman" w:cs="Times New Roman"/>
                <w:bCs/>
                <w:color w:val="FF0000"/>
                <w:sz w:val="28"/>
                <w:szCs w:val="28"/>
              </w:rPr>
            </w:pPr>
            <w:r w:rsidRPr="00670067">
              <w:rPr>
                <w:rFonts w:ascii="Times New Roman" w:hAnsi="Times New Roman" w:cs="Times New Roman"/>
                <w:bCs/>
                <w:sz w:val="28"/>
                <w:szCs w:val="28"/>
              </w:rPr>
              <w:t xml:space="preserve">Електропостачання залізниць, </w:t>
            </w:r>
            <w:r w:rsidR="00047288">
              <w:rPr>
                <w:rFonts w:ascii="Times New Roman" w:hAnsi="Times New Roman" w:cs="Times New Roman"/>
                <w:bCs/>
                <w:sz w:val="28"/>
                <w:szCs w:val="28"/>
              </w:rPr>
              <w:t xml:space="preserve">фізика, </w:t>
            </w:r>
            <w:r w:rsidR="00305492" w:rsidRPr="00670067">
              <w:rPr>
                <w:rFonts w:ascii="Times New Roman" w:hAnsi="Times New Roman" w:cs="Times New Roman"/>
                <w:bCs/>
                <w:sz w:val="28"/>
                <w:szCs w:val="28"/>
              </w:rPr>
              <w:t>електротехніка та електричні вимірювання,</w:t>
            </w:r>
            <w:r w:rsidRPr="00670067">
              <w:rPr>
                <w:rFonts w:ascii="Times New Roman" w:hAnsi="Times New Roman" w:cs="Times New Roman"/>
                <w:bCs/>
                <w:sz w:val="28"/>
                <w:szCs w:val="28"/>
              </w:rPr>
              <w:t xml:space="preserve"> електричні мережі, </w:t>
            </w:r>
            <w:r w:rsidR="00047288" w:rsidRPr="00670067">
              <w:rPr>
                <w:rFonts w:ascii="Times New Roman" w:hAnsi="Times New Roman" w:cs="Times New Roman"/>
                <w:bCs/>
                <w:color w:val="FF0000"/>
                <w:sz w:val="28"/>
                <w:szCs w:val="28"/>
              </w:rPr>
              <w:t xml:space="preserve"> </w:t>
            </w:r>
            <w:r w:rsidR="00047288" w:rsidRPr="00047288">
              <w:rPr>
                <w:rFonts w:ascii="Times New Roman" w:hAnsi="Times New Roman" w:cs="Times New Roman"/>
                <w:bCs/>
                <w:sz w:val="28"/>
                <w:szCs w:val="28"/>
              </w:rPr>
              <w:t>електричні машини,</w:t>
            </w:r>
            <w:r w:rsidR="00047288" w:rsidRPr="00670067">
              <w:rPr>
                <w:rFonts w:ascii="Times New Roman" w:hAnsi="Times New Roman" w:cs="Times New Roman"/>
                <w:bCs/>
                <w:color w:val="FF0000"/>
                <w:sz w:val="28"/>
                <w:szCs w:val="28"/>
              </w:rPr>
              <w:t xml:space="preserve"> </w:t>
            </w:r>
            <w:r w:rsidRPr="00670067">
              <w:rPr>
                <w:rFonts w:ascii="Times New Roman" w:hAnsi="Times New Roman" w:cs="Times New Roman"/>
                <w:bCs/>
                <w:sz w:val="28"/>
                <w:szCs w:val="28"/>
              </w:rPr>
              <w:t xml:space="preserve">контактна мережа,електричні станції і підстанції, тягові підстанції залізниць та </w:t>
            </w:r>
            <w:r w:rsidRPr="00670067">
              <w:rPr>
                <w:rFonts w:ascii="Times New Roman" w:hAnsi="Times New Roman" w:cs="Times New Roman"/>
                <w:bCs/>
                <w:sz w:val="28"/>
                <w:szCs w:val="28"/>
              </w:rPr>
              <w:lastRenderedPageBreak/>
              <w:t>метрополітенів.</w:t>
            </w:r>
          </w:p>
        </w:tc>
      </w:tr>
      <w:tr w:rsidR="00761B37" w:rsidRPr="00670067" w:rsidTr="00047288">
        <w:tc>
          <w:tcPr>
            <w:tcW w:w="4195" w:type="dxa"/>
            <w:shd w:val="clear" w:color="auto" w:fill="D9E2F3" w:themeFill="accent5" w:themeFillTint="33"/>
          </w:tcPr>
          <w:p w:rsidR="00761B37" w:rsidRPr="00670067" w:rsidRDefault="00761B37" w:rsidP="0067702F">
            <w:pPr>
              <w:widowControl w:val="0"/>
              <w:rPr>
                <w:rFonts w:ascii="Times New Roman" w:hAnsi="Times New Roman" w:cs="Times New Roman"/>
                <w:bCs/>
                <w:sz w:val="28"/>
                <w:szCs w:val="28"/>
              </w:rPr>
            </w:pPr>
            <w:proofErr w:type="spellStart"/>
            <w:r w:rsidRPr="00670067">
              <w:rPr>
                <w:rFonts w:ascii="Times New Roman" w:hAnsi="Times New Roman" w:cs="Times New Roman"/>
                <w:bCs/>
                <w:sz w:val="28"/>
                <w:szCs w:val="28"/>
              </w:rPr>
              <w:lastRenderedPageBreak/>
              <w:t>Постреквізити</w:t>
            </w:r>
            <w:proofErr w:type="spellEnd"/>
          </w:p>
        </w:tc>
        <w:tc>
          <w:tcPr>
            <w:tcW w:w="5728" w:type="dxa"/>
            <w:gridSpan w:val="2"/>
            <w:shd w:val="clear" w:color="auto" w:fill="E2EFD9" w:themeFill="accent6" w:themeFillTint="33"/>
          </w:tcPr>
          <w:p w:rsidR="00D51BF0" w:rsidRPr="00322928" w:rsidRDefault="00047288" w:rsidP="00901AD6">
            <w:pPr>
              <w:widowControl w:val="0"/>
              <w:jc w:val="both"/>
              <w:rPr>
                <w:rFonts w:ascii="Times New Roman" w:hAnsi="Times New Roman" w:cs="Times New Roman"/>
                <w:bCs/>
                <w:sz w:val="28"/>
                <w:szCs w:val="28"/>
              </w:rPr>
            </w:pPr>
            <w:r w:rsidRPr="00322928">
              <w:rPr>
                <w:rFonts w:ascii="Times New Roman" w:hAnsi="Times New Roman" w:cs="Times New Roman"/>
                <w:bCs/>
                <w:sz w:val="28"/>
                <w:szCs w:val="28"/>
              </w:rPr>
              <w:t xml:space="preserve">Навчальна дисципліна «Енергозбереження» </w:t>
            </w:r>
            <w:r w:rsidR="00322928">
              <w:rPr>
                <w:rFonts w:ascii="Times New Roman" w:hAnsi="Times New Roman" w:cs="Times New Roman"/>
                <w:bCs/>
                <w:sz w:val="28"/>
                <w:szCs w:val="28"/>
              </w:rPr>
              <w:t>дає можли</w:t>
            </w:r>
            <w:r w:rsidRPr="00322928">
              <w:rPr>
                <w:rFonts w:ascii="Times New Roman" w:hAnsi="Times New Roman" w:cs="Times New Roman"/>
                <w:bCs/>
                <w:sz w:val="28"/>
                <w:szCs w:val="28"/>
              </w:rPr>
              <w:t>вість в подальшому опановувати технічні навчальні дисципліни</w:t>
            </w:r>
            <w:r w:rsidR="00322928" w:rsidRPr="00322928">
              <w:rPr>
                <w:rFonts w:ascii="Times New Roman" w:hAnsi="Times New Roman" w:cs="Times New Roman"/>
                <w:bCs/>
                <w:sz w:val="28"/>
                <w:szCs w:val="28"/>
              </w:rPr>
              <w:t xml:space="preserve"> </w:t>
            </w:r>
            <w:r w:rsidRPr="00322928">
              <w:rPr>
                <w:rFonts w:ascii="Times New Roman" w:hAnsi="Times New Roman" w:cs="Times New Roman"/>
                <w:bCs/>
                <w:sz w:val="28"/>
                <w:szCs w:val="28"/>
              </w:rPr>
              <w:t xml:space="preserve">на рівні вищої освіти </w:t>
            </w:r>
            <w:r w:rsidR="00322928" w:rsidRPr="00322928">
              <w:rPr>
                <w:rFonts w:ascii="Times New Roman" w:hAnsi="Times New Roman" w:cs="Times New Roman"/>
                <w:bCs/>
                <w:sz w:val="28"/>
                <w:szCs w:val="28"/>
              </w:rPr>
              <w:t xml:space="preserve">за освітнім </w:t>
            </w:r>
            <w:proofErr w:type="spellStart"/>
            <w:r w:rsidR="00322928" w:rsidRPr="00322928">
              <w:rPr>
                <w:rFonts w:ascii="Times New Roman" w:hAnsi="Times New Roman" w:cs="Times New Roman"/>
                <w:bCs/>
                <w:sz w:val="28"/>
                <w:szCs w:val="28"/>
              </w:rPr>
              <w:t>супенем</w:t>
            </w:r>
            <w:proofErr w:type="spellEnd"/>
            <w:r w:rsidR="00322928" w:rsidRPr="00322928">
              <w:rPr>
                <w:rFonts w:ascii="Times New Roman" w:hAnsi="Times New Roman" w:cs="Times New Roman"/>
                <w:bCs/>
                <w:sz w:val="28"/>
                <w:szCs w:val="28"/>
              </w:rPr>
              <w:t xml:space="preserve"> «бакалавр»</w:t>
            </w:r>
          </w:p>
        </w:tc>
      </w:tr>
      <w:tr w:rsidR="00764CBE" w:rsidRPr="00670067" w:rsidTr="00047288">
        <w:tc>
          <w:tcPr>
            <w:tcW w:w="4195" w:type="dxa"/>
            <w:shd w:val="clear" w:color="auto" w:fill="D9E2F3" w:themeFill="accent5" w:themeFillTint="33"/>
          </w:tcPr>
          <w:p w:rsidR="002958FE" w:rsidRPr="00670067" w:rsidRDefault="00761B37"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Навчальна логістика</w:t>
            </w:r>
          </w:p>
        </w:tc>
        <w:tc>
          <w:tcPr>
            <w:tcW w:w="5728" w:type="dxa"/>
            <w:gridSpan w:val="2"/>
            <w:shd w:val="clear" w:color="auto" w:fill="E2EFD9" w:themeFill="accent6" w:themeFillTint="33"/>
          </w:tcPr>
          <w:p w:rsidR="00761B37" w:rsidRPr="00670067" w:rsidRDefault="00761B37" w:rsidP="00A272EC">
            <w:pPr>
              <w:widowControl w:val="0"/>
              <w:jc w:val="center"/>
              <w:rPr>
                <w:rFonts w:ascii="Times New Roman" w:hAnsi="Times New Roman" w:cs="Times New Roman"/>
                <w:b/>
                <w:bCs/>
                <w:i/>
                <w:iCs/>
                <w:color w:val="0070C0"/>
                <w:sz w:val="28"/>
                <w:szCs w:val="28"/>
                <w:u w:val="single"/>
              </w:rPr>
            </w:pPr>
            <w:r w:rsidRPr="00670067">
              <w:rPr>
                <w:rFonts w:ascii="Times New Roman" w:hAnsi="Times New Roman" w:cs="Times New Roman"/>
                <w:b/>
                <w:bCs/>
                <w:i/>
                <w:iCs/>
                <w:color w:val="0070C0"/>
                <w:sz w:val="28"/>
                <w:szCs w:val="28"/>
                <w:u w:val="single"/>
              </w:rPr>
              <w:t>Теми лекцій</w:t>
            </w:r>
          </w:p>
          <w:p w:rsidR="00ED5DCE" w:rsidRPr="00670067" w:rsidRDefault="00ED5DCE" w:rsidP="00ED5DCE">
            <w:pPr>
              <w:tabs>
                <w:tab w:val="left" w:pos="540"/>
                <w:tab w:val="left" w:pos="567"/>
              </w:tabs>
              <w:rPr>
                <w:rFonts w:ascii="Times New Roman" w:hAnsi="Times New Roman" w:cs="Times New Roman"/>
                <w:sz w:val="28"/>
                <w:szCs w:val="28"/>
              </w:rPr>
            </w:pPr>
            <w:r w:rsidRPr="00670067">
              <w:rPr>
                <w:rFonts w:ascii="Times New Roman" w:hAnsi="Times New Roman" w:cs="Times New Roman"/>
                <w:b/>
                <w:bCs/>
                <w:sz w:val="28"/>
                <w:szCs w:val="28"/>
              </w:rPr>
              <w:t xml:space="preserve">Розділ </w:t>
            </w:r>
            <w:r w:rsidR="00AF5C0B" w:rsidRPr="00670067">
              <w:rPr>
                <w:rFonts w:ascii="Times New Roman" w:hAnsi="Times New Roman" w:cs="Times New Roman"/>
                <w:b/>
                <w:bCs/>
                <w:sz w:val="28"/>
                <w:szCs w:val="28"/>
              </w:rPr>
              <w:t>І</w:t>
            </w:r>
            <w:r w:rsidRPr="00670067">
              <w:rPr>
                <w:rFonts w:ascii="Times New Roman" w:hAnsi="Times New Roman" w:cs="Times New Roman"/>
                <w:sz w:val="28"/>
                <w:szCs w:val="28"/>
              </w:rPr>
              <w:t xml:space="preserve">  Енергосистеми. Джерела електроенергії. Втрати електроенергії.</w:t>
            </w:r>
          </w:p>
          <w:p w:rsidR="00ED5DCE" w:rsidRPr="00670067" w:rsidRDefault="00ED5DCE" w:rsidP="00ED5DCE">
            <w:pPr>
              <w:jc w:val="both"/>
              <w:rPr>
                <w:rFonts w:ascii="Times New Roman" w:hAnsi="Times New Roman" w:cs="Times New Roman"/>
                <w:sz w:val="28"/>
                <w:szCs w:val="28"/>
              </w:rPr>
            </w:pPr>
            <w:r w:rsidRPr="00670067">
              <w:rPr>
                <w:rFonts w:ascii="Times New Roman" w:hAnsi="Times New Roman" w:cs="Times New Roman"/>
                <w:b/>
                <w:sz w:val="28"/>
                <w:szCs w:val="28"/>
              </w:rPr>
              <w:t>Тема 1.</w:t>
            </w:r>
            <w:r w:rsidRPr="00670067">
              <w:rPr>
                <w:rFonts w:ascii="Times New Roman" w:hAnsi="Times New Roman" w:cs="Times New Roman"/>
                <w:sz w:val="28"/>
                <w:szCs w:val="28"/>
              </w:rPr>
              <w:t xml:space="preserve"> Вступ. Історичний аспект енергозбереження.</w:t>
            </w:r>
          </w:p>
          <w:p w:rsidR="00ED5DCE" w:rsidRPr="00670067" w:rsidRDefault="00ED5DCE" w:rsidP="00ED5DCE">
            <w:pPr>
              <w:jc w:val="both"/>
              <w:rPr>
                <w:rFonts w:ascii="Times New Roman" w:hAnsi="Times New Roman" w:cs="Times New Roman"/>
                <w:sz w:val="28"/>
                <w:szCs w:val="28"/>
              </w:rPr>
            </w:pPr>
            <w:r w:rsidRPr="00670067">
              <w:rPr>
                <w:rFonts w:ascii="Times New Roman" w:hAnsi="Times New Roman" w:cs="Times New Roman"/>
                <w:b/>
                <w:sz w:val="28"/>
                <w:szCs w:val="28"/>
              </w:rPr>
              <w:t>Тема 2</w:t>
            </w:r>
            <w:r w:rsidRPr="00670067">
              <w:rPr>
                <w:rFonts w:ascii="Times New Roman" w:hAnsi="Times New Roman" w:cs="Times New Roman"/>
                <w:b/>
                <w:bCs/>
                <w:sz w:val="28"/>
                <w:szCs w:val="28"/>
              </w:rPr>
              <w:t xml:space="preserve">. </w:t>
            </w:r>
            <w:r w:rsidRPr="00670067">
              <w:rPr>
                <w:rFonts w:ascii="Times New Roman" w:hAnsi="Times New Roman" w:cs="Times New Roman"/>
                <w:sz w:val="28"/>
                <w:szCs w:val="28"/>
              </w:rPr>
              <w:t>Енергетичний потенціал України.</w:t>
            </w:r>
          </w:p>
          <w:p w:rsidR="00ED5DCE" w:rsidRPr="00670067" w:rsidRDefault="00ED5DCE" w:rsidP="00ED5DCE">
            <w:pPr>
              <w:jc w:val="both"/>
              <w:rPr>
                <w:rFonts w:ascii="Times New Roman" w:hAnsi="Times New Roman" w:cs="Times New Roman"/>
                <w:b/>
                <w:bCs/>
                <w:sz w:val="28"/>
                <w:szCs w:val="28"/>
              </w:rPr>
            </w:pPr>
            <w:r w:rsidRPr="00670067">
              <w:rPr>
                <w:rFonts w:ascii="Times New Roman" w:hAnsi="Times New Roman" w:cs="Times New Roman"/>
                <w:b/>
                <w:sz w:val="28"/>
                <w:szCs w:val="28"/>
              </w:rPr>
              <w:t>Тема 3.</w:t>
            </w:r>
            <w:r w:rsidRPr="00670067">
              <w:rPr>
                <w:rFonts w:ascii="Times New Roman" w:hAnsi="Times New Roman" w:cs="Times New Roman"/>
                <w:sz w:val="28"/>
                <w:szCs w:val="28"/>
              </w:rPr>
              <w:t xml:space="preserve"> Системи виробництва, розподілу та споживання електроенергії</w:t>
            </w:r>
            <w:r w:rsidRPr="00670067">
              <w:rPr>
                <w:rFonts w:ascii="Times New Roman" w:hAnsi="Times New Roman" w:cs="Times New Roman"/>
                <w:bCs/>
                <w:sz w:val="28"/>
                <w:szCs w:val="28"/>
              </w:rPr>
              <w:t>.</w:t>
            </w:r>
          </w:p>
          <w:p w:rsidR="00ED5DCE" w:rsidRPr="00670067" w:rsidRDefault="00ED5DCE" w:rsidP="00ED5DCE">
            <w:pPr>
              <w:jc w:val="both"/>
              <w:rPr>
                <w:rFonts w:ascii="Times New Roman" w:hAnsi="Times New Roman" w:cs="Times New Roman"/>
                <w:sz w:val="28"/>
                <w:szCs w:val="28"/>
              </w:rPr>
            </w:pPr>
            <w:r w:rsidRPr="00670067">
              <w:rPr>
                <w:rFonts w:ascii="Times New Roman" w:hAnsi="Times New Roman" w:cs="Times New Roman"/>
                <w:b/>
                <w:bCs/>
                <w:sz w:val="28"/>
                <w:szCs w:val="28"/>
              </w:rPr>
              <w:t xml:space="preserve">Тема 4. </w:t>
            </w:r>
            <w:r w:rsidRPr="00670067">
              <w:rPr>
                <w:rFonts w:ascii="Times New Roman" w:hAnsi="Times New Roman" w:cs="Times New Roman"/>
                <w:sz w:val="28"/>
                <w:szCs w:val="28"/>
              </w:rPr>
              <w:t xml:space="preserve">Структура звітних втрат </w:t>
            </w:r>
            <w:proofErr w:type="spellStart"/>
            <w:r w:rsidRPr="00670067">
              <w:rPr>
                <w:rFonts w:ascii="Times New Roman" w:hAnsi="Times New Roman" w:cs="Times New Roman"/>
                <w:sz w:val="28"/>
                <w:szCs w:val="28"/>
              </w:rPr>
              <w:t>електро</w:t>
            </w:r>
            <w:proofErr w:type="spellEnd"/>
            <w:r w:rsidRPr="00670067">
              <w:rPr>
                <w:rFonts w:ascii="Times New Roman" w:hAnsi="Times New Roman" w:cs="Times New Roman"/>
                <w:sz w:val="28"/>
                <w:szCs w:val="28"/>
              </w:rPr>
              <w:t>-енергії. Небаланси електроенергії.</w:t>
            </w:r>
          </w:p>
          <w:p w:rsidR="00ED5DCE" w:rsidRPr="00670067" w:rsidRDefault="00ED5DCE" w:rsidP="00ED5DCE">
            <w:pPr>
              <w:tabs>
                <w:tab w:val="left" w:pos="7650"/>
              </w:tabs>
              <w:ind w:left="1440" w:hanging="1440"/>
              <w:rPr>
                <w:rFonts w:ascii="Times New Roman" w:hAnsi="Times New Roman" w:cs="Times New Roman"/>
                <w:sz w:val="28"/>
                <w:szCs w:val="28"/>
              </w:rPr>
            </w:pPr>
            <w:r w:rsidRPr="00670067">
              <w:rPr>
                <w:rFonts w:ascii="Times New Roman" w:hAnsi="Times New Roman" w:cs="Times New Roman"/>
                <w:b/>
                <w:bCs/>
                <w:sz w:val="28"/>
                <w:szCs w:val="28"/>
              </w:rPr>
              <w:t xml:space="preserve">Тема 5. </w:t>
            </w:r>
            <w:r w:rsidRPr="00670067">
              <w:rPr>
                <w:rFonts w:ascii="Times New Roman" w:hAnsi="Times New Roman" w:cs="Times New Roman"/>
                <w:sz w:val="28"/>
                <w:szCs w:val="28"/>
              </w:rPr>
              <w:t xml:space="preserve">Нормування втрат. Загальні відомості </w:t>
            </w:r>
          </w:p>
          <w:p w:rsidR="00ED5DCE" w:rsidRPr="00670067" w:rsidRDefault="00ED5DCE" w:rsidP="00ED5DCE">
            <w:pPr>
              <w:tabs>
                <w:tab w:val="left" w:pos="7650"/>
              </w:tabs>
              <w:ind w:left="1440" w:hanging="1440"/>
              <w:rPr>
                <w:rFonts w:ascii="Times New Roman" w:hAnsi="Times New Roman" w:cs="Times New Roman"/>
                <w:b/>
                <w:bCs/>
                <w:sz w:val="28"/>
                <w:szCs w:val="28"/>
              </w:rPr>
            </w:pPr>
            <w:r w:rsidRPr="00670067">
              <w:rPr>
                <w:rFonts w:ascii="Times New Roman" w:hAnsi="Times New Roman" w:cs="Times New Roman"/>
                <w:sz w:val="28"/>
                <w:szCs w:val="28"/>
              </w:rPr>
              <w:t>про втрати</w:t>
            </w:r>
            <w:r w:rsidRPr="00670067">
              <w:rPr>
                <w:rFonts w:ascii="Times New Roman" w:hAnsi="Times New Roman" w:cs="Times New Roman"/>
                <w:sz w:val="28"/>
                <w:szCs w:val="28"/>
              </w:rPr>
              <w:tab/>
            </w:r>
          </w:p>
          <w:p w:rsidR="00ED5DCE" w:rsidRPr="00670067" w:rsidRDefault="00ED5DCE" w:rsidP="00ED5DCE">
            <w:pPr>
              <w:rPr>
                <w:rFonts w:ascii="Times New Roman" w:hAnsi="Times New Roman" w:cs="Times New Roman"/>
                <w:sz w:val="28"/>
                <w:szCs w:val="28"/>
              </w:rPr>
            </w:pPr>
            <w:r w:rsidRPr="00670067">
              <w:rPr>
                <w:rFonts w:ascii="Times New Roman" w:hAnsi="Times New Roman" w:cs="Times New Roman"/>
                <w:b/>
                <w:bCs/>
                <w:sz w:val="28"/>
                <w:szCs w:val="28"/>
              </w:rPr>
              <w:t>Тема 6.</w:t>
            </w:r>
            <w:r w:rsidRPr="00670067">
              <w:rPr>
                <w:rFonts w:ascii="Times New Roman" w:hAnsi="Times New Roman" w:cs="Times New Roman"/>
                <w:sz w:val="28"/>
                <w:szCs w:val="28"/>
              </w:rPr>
              <w:t xml:space="preserve"> Навантаження нетягових споживачів. Загальні положення з розрахунку втрат.</w:t>
            </w:r>
          </w:p>
          <w:p w:rsidR="00ED5DCE" w:rsidRPr="00670067" w:rsidRDefault="00ED5DCE" w:rsidP="00ED5DCE">
            <w:pPr>
              <w:rPr>
                <w:rFonts w:ascii="Times New Roman" w:hAnsi="Times New Roman" w:cs="Times New Roman"/>
                <w:w w:val="80"/>
                <w:sz w:val="28"/>
                <w:szCs w:val="28"/>
              </w:rPr>
            </w:pPr>
            <w:r w:rsidRPr="00670067">
              <w:rPr>
                <w:rFonts w:ascii="Times New Roman" w:hAnsi="Times New Roman" w:cs="Times New Roman"/>
                <w:b/>
                <w:sz w:val="28"/>
                <w:szCs w:val="28"/>
              </w:rPr>
              <w:t>Тема 7.</w:t>
            </w:r>
            <w:r w:rsidRPr="00670067">
              <w:rPr>
                <w:rFonts w:ascii="Times New Roman" w:hAnsi="Times New Roman" w:cs="Times New Roman"/>
                <w:sz w:val="28"/>
                <w:szCs w:val="28"/>
              </w:rPr>
              <w:t xml:space="preserve"> Енергосистеми. Джерела електричної енергії. Втрати електроенергії</w:t>
            </w:r>
          </w:p>
          <w:p w:rsidR="00ED5DCE" w:rsidRPr="00670067" w:rsidRDefault="00ED5DCE" w:rsidP="00ED5DCE">
            <w:pPr>
              <w:rPr>
                <w:rFonts w:ascii="Times New Roman" w:hAnsi="Times New Roman" w:cs="Times New Roman"/>
                <w:bCs/>
                <w:sz w:val="28"/>
                <w:szCs w:val="28"/>
              </w:rPr>
            </w:pPr>
            <w:r w:rsidRPr="00670067">
              <w:rPr>
                <w:rFonts w:ascii="Times New Roman" w:hAnsi="Times New Roman" w:cs="Times New Roman"/>
                <w:b/>
                <w:bCs/>
                <w:sz w:val="28"/>
                <w:szCs w:val="28"/>
              </w:rPr>
              <w:t xml:space="preserve">Розділ </w:t>
            </w:r>
            <w:r w:rsidR="00AF5C0B" w:rsidRPr="00670067">
              <w:rPr>
                <w:rFonts w:ascii="Times New Roman" w:hAnsi="Times New Roman" w:cs="Times New Roman"/>
                <w:b/>
                <w:bCs/>
                <w:sz w:val="28"/>
                <w:szCs w:val="28"/>
              </w:rPr>
              <w:t>ІІ</w:t>
            </w:r>
            <w:r w:rsidRPr="00670067">
              <w:rPr>
                <w:rFonts w:ascii="Times New Roman" w:hAnsi="Times New Roman" w:cs="Times New Roman"/>
                <w:bCs/>
                <w:w w:val="90"/>
                <w:sz w:val="28"/>
                <w:szCs w:val="28"/>
              </w:rPr>
              <w:t>Якість електроенергії. Засоби підвищення якості. Системи керування та облік електроенергії</w:t>
            </w:r>
          </w:p>
          <w:p w:rsidR="00ED5DCE" w:rsidRPr="00670067" w:rsidRDefault="00ED5DCE" w:rsidP="00F5233E">
            <w:pPr>
              <w:ind w:firstLine="41"/>
              <w:jc w:val="both"/>
              <w:rPr>
                <w:rFonts w:ascii="Times New Roman" w:hAnsi="Times New Roman" w:cs="Times New Roman"/>
                <w:b/>
                <w:sz w:val="28"/>
                <w:szCs w:val="28"/>
              </w:rPr>
            </w:pPr>
            <w:r w:rsidRPr="00670067">
              <w:rPr>
                <w:rFonts w:ascii="Times New Roman" w:hAnsi="Times New Roman" w:cs="Times New Roman"/>
                <w:b/>
                <w:sz w:val="28"/>
                <w:szCs w:val="28"/>
              </w:rPr>
              <w:t xml:space="preserve">Тема 1. </w:t>
            </w:r>
            <w:r w:rsidRPr="00670067">
              <w:rPr>
                <w:rFonts w:ascii="Times New Roman" w:hAnsi="Times New Roman" w:cs="Times New Roman"/>
                <w:sz w:val="28"/>
                <w:szCs w:val="28"/>
              </w:rPr>
              <w:t xml:space="preserve">Загальні характеристики змінинапруги в тяговій мережі. Вплив рівня напруги на роботу електрорухомого складу. </w:t>
            </w:r>
          </w:p>
          <w:p w:rsidR="00ED5DCE" w:rsidRPr="00670067" w:rsidRDefault="00ED5DCE" w:rsidP="00F5233E">
            <w:pPr>
              <w:jc w:val="both"/>
              <w:rPr>
                <w:rFonts w:ascii="Times New Roman" w:hAnsi="Times New Roman" w:cs="Times New Roman"/>
                <w:sz w:val="28"/>
                <w:szCs w:val="28"/>
              </w:rPr>
            </w:pPr>
            <w:r w:rsidRPr="00670067">
              <w:rPr>
                <w:rFonts w:ascii="Times New Roman" w:hAnsi="Times New Roman" w:cs="Times New Roman"/>
                <w:b/>
                <w:sz w:val="28"/>
                <w:szCs w:val="28"/>
              </w:rPr>
              <w:t xml:space="preserve">Тема 2. </w:t>
            </w:r>
            <w:r w:rsidRPr="00670067">
              <w:rPr>
                <w:rFonts w:ascii="Times New Roman" w:hAnsi="Times New Roman" w:cs="Times New Roman"/>
                <w:sz w:val="28"/>
                <w:szCs w:val="28"/>
              </w:rPr>
              <w:t xml:space="preserve">Особливості постачання </w:t>
            </w:r>
            <w:proofErr w:type="spellStart"/>
            <w:r w:rsidRPr="00670067">
              <w:rPr>
                <w:rFonts w:ascii="Times New Roman" w:hAnsi="Times New Roman" w:cs="Times New Roman"/>
                <w:sz w:val="28"/>
                <w:szCs w:val="28"/>
              </w:rPr>
              <w:t>електро</w:t>
            </w:r>
            <w:proofErr w:type="spellEnd"/>
            <w:r w:rsidR="00F5233E" w:rsidRPr="00670067">
              <w:rPr>
                <w:rFonts w:ascii="Times New Roman" w:hAnsi="Times New Roman" w:cs="Times New Roman"/>
                <w:sz w:val="28"/>
                <w:szCs w:val="28"/>
              </w:rPr>
              <w:t>-</w:t>
            </w:r>
            <w:r w:rsidRPr="00670067">
              <w:rPr>
                <w:rFonts w:ascii="Times New Roman" w:hAnsi="Times New Roman" w:cs="Times New Roman"/>
                <w:sz w:val="28"/>
                <w:szCs w:val="28"/>
              </w:rPr>
              <w:t xml:space="preserve">енергії залізницею. </w:t>
            </w:r>
          </w:p>
          <w:p w:rsidR="00ED5DCE" w:rsidRPr="00670067" w:rsidRDefault="00ED5DCE" w:rsidP="00ED5DCE">
            <w:pPr>
              <w:ind w:left="900" w:hanging="900"/>
              <w:rPr>
                <w:rFonts w:ascii="Times New Roman" w:hAnsi="Times New Roman" w:cs="Times New Roman"/>
                <w:b/>
                <w:sz w:val="28"/>
                <w:szCs w:val="28"/>
              </w:rPr>
            </w:pPr>
            <w:r w:rsidRPr="00670067">
              <w:rPr>
                <w:rFonts w:ascii="Times New Roman" w:hAnsi="Times New Roman" w:cs="Times New Roman"/>
                <w:b/>
                <w:sz w:val="28"/>
                <w:szCs w:val="28"/>
              </w:rPr>
              <w:t>Тема 3.</w:t>
            </w:r>
            <w:r w:rsidRPr="00670067">
              <w:rPr>
                <w:rFonts w:ascii="Times New Roman" w:hAnsi="Times New Roman" w:cs="Times New Roman"/>
                <w:sz w:val="28"/>
                <w:szCs w:val="28"/>
              </w:rPr>
              <w:t xml:space="preserve"> Специфіка умов роботи залізниці.</w:t>
            </w:r>
          </w:p>
          <w:p w:rsidR="00ED5DCE" w:rsidRPr="00670067" w:rsidRDefault="00ED5DCE" w:rsidP="00ED5DCE">
            <w:pPr>
              <w:ind w:left="900" w:hanging="900"/>
              <w:rPr>
                <w:rFonts w:ascii="Times New Roman" w:hAnsi="Times New Roman" w:cs="Times New Roman"/>
                <w:bCs/>
                <w:sz w:val="28"/>
                <w:szCs w:val="28"/>
              </w:rPr>
            </w:pPr>
            <w:r w:rsidRPr="00670067">
              <w:rPr>
                <w:rFonts w:ascii="Times New Roman" w:hAnsi="Times New Roman" w:cs="Times New Roman"/>
                <w:b/>
                <w:sz w:val="28"/>
                <w:szCs w:val="28"/>
              </w:rPr>
              <w:t>Тема 4.</w:t>
            </w:r>
            <w:r w:rsidRPr="00670067">
              <w:rPr>
                <w:rFonts w:ascii="Times New Roman" w:hAnsi="Times New Roman" w:cs="Times New Roman"/>
                <w:sz w:val="28"/>
                <w:szCs w:val="28"/>
              </w:rPr>
              <w:t xml:space="preserve"> Тарифікація електроенергії.</w:t>
            </w:r>
          </w:p>
          <w:p w:rsidR="00ED5DCE" w:rsidRPr="00670067" w:rsidRDefault="00ED5DCE" w:rsidP="00ED5DCE">
            <w:pPr>
              <w:rPr>
                <w:rFonts w:ascii="Times New Roman" w:hAnsi="Times New Roman" w:cs="Times New Roman"/>
                <w:sz w:val="28"/>
                <w:szCs w:val="28"/>
              </w:rPr>
            </w:pPr>
            <w:r w:rsidRPr="00670067">
              <w:rPr>
                <w:rFonts w:ascii="Times New Roman" w:hAnsi="Times New Roman" w:cs="Times New Roman"/>
                <w:b/>
                <w:sz w:val="28"/>
                <w:szCs w:val="28"/>
              </w:rPr>
              <w:t>Тема 5.</w:t>
            </w:r>
            <w:r w:rsidRPr="00670067">
              <w:rPr>
                <w:rFonts w:ascii="Times New Roman" w:hAnsi="Times New Roman" w:cs="Times New Roman"/>
                <w:sz w:val="28"/>
                <w:szCs w:val="28"/>
              </w:rPr>
              <w:t xml:space="preserve"> Засоби забезпечення якості електроенергії. Зниження </w:t>
            </w:r>
            <w:proofErr w:type="spellStart"/>
            <w:r w:rsidRPr="00670067">
              <w:rPr>
                <w:rFonts w:ascii="Times New Roman" w:hAnsi="Times New Roman" w:cs="Times New Roman"/>
                <w:sz w:val="28"/>
                <w:szCs w:val="28"/>
              </w:rPr>
              <w:t>несиметрії</w:t>
            </w:r>
            <w:proofErr w:type="spellEnd"/>
            <w:r w:rsidRPr="00670067">
              <w:rPr>
                <w:rFonts w:ascii="Times New Roman" w:hAnsi="Times New Roman" w:cs="Times New Roman"/>
                <w:sz w:val="28"/>
                <w:szCs w:val="28"/>
              </w:rPr>
              <w:t xml:space="preserve"> напруги і рівня вищих гармонік.</w:t>
            </w:r>
          </w:p>
          <w:p w:rsidR="00ED5DCE" w:rsidRPr="00670067" w:rsidRDefault="00ED5DCE" w:rsidP="00ED5DCE">
            <w:pPr>
              <w:rPr>
                <w:rFonts w:ascii="Times New Roman" w:hAnsi="Times New Roman" w:cs="Times New Roman"/>
                <w:sz w:val="28"/>
                <w:szCs w:val="28"/>
              </w:rPr>
            </w:pPr>
            <w:r w:rsidRPr="00670067">
              <w:rPr>
                <w:rFonts w:ascii="Times New Roman" w:hAnsi="Times New Roman" w:cs="Times New Roman"/>
                <w:b/>
                <w:sz w:val="28"/>
                <w:szCs w:val="28"/>
              </w:rPr>
              <w:t>Тема 6.</w:t>
            </w:r>
            <w:r w:rsidRPr="00670067">
              <w:rPr>
                <w:rFonts w:ascii="Times New Roman" w:hAnsi="Times New Roman" w:cs="Times New Roman"/>
                <w:sz w:val="28"/>
                <w:szCs w:val="28"/>
              </w:rPr>
              <w:t xml:space="preserve"> Компенсація реактивної потужності. Повздовжня й поперечна компенсація.</w:t>
            </w:r>
          </w:p>
          <w:p w:rsidR="00A9420A" w:rsidRPr="00670067" w:rsidRDefault="00ED5DCE" w:rsidP="00AF5C0B">
            <w:pPr>
              <w:rPr>
                <w:rFonts w:ascii="Times New Roman" w:hAnsi="Times New Roman" w:cs="Times New Roman"/>
                <w:w w:val="90"/>
                <w:sz w:val="28"/>
                <w:szCs w:val="28"/>
              </w:rPr>
            </w:pPr>
            <w:r w:rsidRPr="00670067">
              <w:rPr>
                <w:rFonts w:ascii="Times New Roman" w:hAnsi="Times New Roman" w:cs="Times New Roman"/>
                <w:b/>
                <w:sz w:val="28"/>
                <w:szCs w:val="28"/>
              </w:rPr>
              <w:t xml:space="preserve">Тема 7. </w:t>
            </w:r>
            <w:r w:rsidRPr="00670067">
              <w:rPr>
                <w:rFonts w:ascii="Times New Roman" w:hAnsi="Times New Roman" w:cs="Times New Roman"/>
                <w:w w:val="90"/>
                <w:sz w:val="28"/>
                <w:szCs w:val="28"/>
              </w:rPr>
              <w:t xml:space="preserve">Якість електроенергії. Засоби підвищення якості. Системи керування та облік електроенергії </w:t>
            </w:r>
          </w:p>
          <w:p w:rsidR="00A1182B" w:rsidRPr="00670067"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670067">
              <w:rPr>
                <w:rFonts w:ascii="Times New Roman" w:hAnsi="Times New Roman" w:cs="Times New Roman"/>
                <w:b/>
                <w:bCs/>
                <w:i/>
                <w:iCs/>
                <w:color w:val="2E74B5" w:themeColor="accent1" w:themeShade="BF"/>
                <w:sz w:val="28"/>
                <w:szCs w:val="28"/>
                <w:u w:val="single"/>
              </w:rPr>
              <w:t>Теми практичних занять</w:t>
            </w:r>
          </w:p>
          <w:p w:rsidR="00A016FF" w:rsidRPr="00670067" w:rsidRDefault="00A1182B" w:rsidP="008755D9">
            <w:pPr>
              <w:tabs>
                <w:tab w:val="left" w:pos="888"/>
              </w:tabs>
              <w:jc w:val="both"/>
              <w:rPr>
                <w:rFonts w:ascii="Times New Roman" w:eastAsia="Times New Roman" w:hAnsi="Times New Roman" w:cs="Times New Roman"/>
                <w:kern w:val="0"/>
                <w:sz w:val="28"/>
                <w:szCs w:val="28"/>
                <w:lang w:val="ru-RU" w:eastAsia="ru-RU"/>
              </w:rPr>
            </w:pPr>
            <w:r w:rsidRPr="00670067">
              <w:rPr>
                <w:rFonts w:ascii="Times New Roman" w:hAnsi="Times New Roman" w:cs="Times New Roman"/>
                <w:b/>
                <w:color w:val="2E74B5" w:themeColor="accent1" w:themeShade="BF"/>
                <w:sz w:val="28"/>
                <w:szCs w:val="28"/>
              </w:rPr>
              <w:t>ПЗ 1</w:t>
            </w:r>
            <w:r w:rsidR="00ED5DCE" w:rsidRPr="00670067">
              <w:rPr>
                <w:rFonts w:ascii="Times New Roman" w:hAnsi="Times New Roman" w:cs="Times New Roman"/>
                <w:sz w:val="28"/>
                <w:szCs w:val="28"/>
              </w:rPr>
              <w:t>Розрахунок втрат електроенергії при передачі по повітряній та кабельній лінії</w:t>
            </w:r>
          </w:p>
          <w:p w:rsidR="003A19F6" w:rsidRPr="00670067" w:rsidRDefault="00A016FF" w:rsidP="00AF5C0B">
            <w:pPr>
              <w:tabs>
                <w:tab w:val="left" w:pos="907"/>
              </w:tabs>
              <w:jc w:val="both"/>
              <w:rPr>
                <w:rFonts w:ascii="Times New Roman" w:eastAsia="Times New Roman" w:hAnsi="Times New Roman" w:cs="Times New Roman"/>
                <w:kern w:val="0"/>
                <w:sz w:val="28"/>
                <w:szCs w:val="28"/>
                <w:lang w:val="ru-RU" w:eastAsia="ru-RU"/>
              </w:rPr>
            </w:pPr>
            <w:r w:rsidRPr="00670067">
              <w:rPr>
                <w:rFonts w:ascii="Times New Roman" w:hAnsi="Times New Roman" w:cs="Times New Roman"/>
                <w:b/>
                <w:color w:val="2E74B5" w:themeColor="accent1" w:themeShade="BF"/>
                <w:sz w:val="28"/>
                <w:szCs w:val="28"/>
              </w:rPr>
              <w:t>ПЗ 2</w:t>
            </w:r>
            <w:r w:rsidR="00ED5DCE" w:rsidRPr="00670067">
              <w:rPr>
                <w:rFonts w:ascii="Times New Roman" w:hAnsi="Times New Roman" w:cs="Times New Roman"/>
                <w:sz w:val="28"/>
                <w:szCs w:val="28"/>
              </w:rPr>
              <w:t>Розрахунок вартості електроенергії за регульованим та нерегульованим тарифом</w:t>
            </w:r>
          </w:p>
          <w:p w:rsidR="003E036B" w:rsidRPr="00670067"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670067">
              <w:rPr>
                <w:rFonts w:ascii="Times New Roman" w:hAnsi="Times New Roman" w:cs="Times New Roman"/>
                <w:b/>
                <w:bCs/>
                <w:i/>
                <w:iCs/>
                <w:color w:val="2E74B5" w:themeColor="accent1" w:themeShade="BF"/>
                <w:sz w:val="28"/>
                <w:szCs w:val="28"/>
                <w:u w:val="single"/>
              </w:rPr>
              <w:t>Теми самостійної роботи</w:t>
            </w:r>
          </w:p>
          <w:p w:rsidR="003E036B" w:rsidRPr="00670067" w:rsidRDefault="003E036B" w:rsidP="003E036B">
            <w:pPr>
              <w:widowControl w:val="0"/>
              <w:jc w:val="both"/>
              <w:rPr>
                <w:rFonts w:ascii="Times New Roman" w:hAnsi="Times New Roman" w:cs="Times New Roman"/>
                <w:b/>
                <w:bCs/>
                <w:color w:val="2E74B5" w:themeColor="accent1" w:themeShade="BF"/>
                <w:sz w:val="28"/>
                <w:szCs w:val="28"/>
              </w:rPr>
            </w:pPr>
            <w:r w:rsidRPr="00670067">
              <w:rPr>
                <w:rFonts w:ascii="Times New Roman" w:hAnsi="Times New Roman" w:cs="Times New Roman"/>
                <w:b/>
                <w:bCs/>
                <w:color w:val="2E74B5" w:themeColor="accent1" w:themeShade="BF"/>
                <w:sz w:val="28"/>
                <w:szCs w:val="28"/>
              </w:rPr>
              <w:t xml:space="preserve">Тема: </w:t>
            </w:r>
            <w:r w:rsidR="00F5233E" w:rsidRPr="00670067">
              <w:rPr>
                <w:rFonts w:ascii="Times New Roman" w:hAnsi="Times New Roman" w:cs="Times New Roman"/>
                <w:sz w:val="28"/>
                <w:szCs w:val="28"/>
              </w:rPr>
              <w:t>Енергоринок</w:t>
            </w:r>
          </w:p>
          <w:p w:rsidR="003E036B" w:rsidRPr="00670067" w:rsidRDefault="003E036B" w:rsidP="003E036B">
            <w:pPr>
              <w:widowControl w:val="0"/>
              <w:jc w:val="both"/>
              <w:rPr>
                <w:rFonts w:ascii="Times New Roman" w:hAnsi="Times New Roman" w:cs="Times New Roman"/>
                <w:b/>
                <w:b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sz w:val="28"/>
                <w:szCs w:val="28"/>
              </w:rPr>
              <w:t xml:space="preserve">Взаємини між енергосистемою та </w:t>
            </w:r>
            <w:r w:rsidR="00F5233E" w:rsidRPr="00670067">
              <w:rPr>
                <w:rFonts w:ascii="Times New Roman" w:hAnsi="Times New Roman" w:cs="Times New Roman"/>
                <w:sz w:val="28"/>
                <w:szCs w:val="28"/>
              </w:rPr>
              <w:lastRenderedPageBreak/>
              <w:t>споживачами.</w:t>
            </w:r>
          </w:p>
          <w:p w:rsidR="003E036B" w:rsidRPr="00670067" w:rsidRDefault="003E036B" w:rsidP="003E036B">
            <w:pPr>
              <w:widowControl w:val="0"/>
              <w:jc w:val="both"/>
              <w:rPr>
                <w:rFonts w:ascii="Times New Roman" w:hAnsi="Times New Roman" w:cs="Times New Roman"/>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sz w:val="28"/>
                <w:szCs w:val="28"/>
              </w:rPr>
              <w:t>Вплив енергетики України на навколишнє середовище.</w:t>
            </w:r>
          </w:p>
          <w:p w:rsidR="00F5233E" w:rsidRPr="00670067" w:rsidRDefault="001A56AB" w:rsidP="008B7086">
            <w:pPr>
              <w:widowControl w:val="0"/>
              <w:jc w:val="both"/>
              <w:rPr>
                <w:rFonts w:ascii="Times New Roman" w:hAnsi="Times New Roman" w:cs="Times New Roman"/>
                <w:bCs/>
                <w:i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iCs/>
                <w:sz w:val="28"/>
                <w:szCs w:val="28"/>
              </w:rPr>
              <w:t xml:space="preserve">Нетрадиційні джерела отримання електроенергії: </w:t>
            </w:r>
            <w:proofErr w:type="spellStart"/>
            <w:r w:rsidR="00F5233E" w:rsidRPr="00670067">
              <w:rPr>
                <w:rFonts w:ascii="Times New Roman" w:hAnsi="Times New Roman" w:cs="Times New Roman"/>
                <w:bCs/>
                <w:iCs/>
                <w:sz w:val="28"/>
                <w:szCs w:val="28"/>
              </w:rPr>
              <w:t>термоємнісні</w:t>
            </w:r>
            <w:proofErr w:type="spellEnd"/>
            <w:r w:rsidR="00F5233E" w:rsidRPr="00670067">
              <w:rPr>
                <w:rFonts w:ascii="Times New Roman" w:hAnsi="Times New Roman" w:cs="Times New Roman"/>
                <w:bCs/>
                <w:iCs/>
                <w:sz w:val="28"/>
                <w:szCs w:val="28"/>
              </w:rPr>
              <w:t xml:space="preserve"> генератори.</w:t>
            </w:r>
          </w:p>
          <w:p w:rsidR="00F5233E" w:rsidRPr="00670067" w:rsidRDefault="008B7086" w:rsidP="001A56AB">
            <w:pPr>
              <w:widowControl w:val="0"/>
              <w:jc w:val="both"/>
              <w:rPr>
                <w:rFonts w:ascii="Times New Roman" w:hAnsi="Times New Roman" w:cs="Times New Roman"/>
                <w:bCs/>
                <w:i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iCs/>
                <w:sz w:val="28"/>
                <w:szCs w:val="28"/>
              </w:rPr>
              <w:t>Нетрадиційні джерела отримання електроенергії: електрохімічні генератори.</w:t>
            </w:r>
          </w:p>
          <w:p w:rsidR="001A56AB" w:rsidRPr="00670067" w:rsidRDefault="001A56AB" w:rsidP="001A56AB">
            <w:pPr>
              <w:widowControl w:val="0"/>
              <w:jc w:val="both"/>
              <w:rPr>
                <w:rFonts w:ascii="Times New Roman" w:hAnsi="Times New Roman" w:cs="Times New Roman"/>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sz w:val="28"/>
                <w:szCs w:val="28"/>
              </w:rPr>
              <w:t>Поновлювальні джерела енергії: геотермальна енергія.</w:t>
            </w:r>
          </w:p>
          <w:p w:rsidR="002958FE" w:rsidRPr="00670067" w:rsidRDefault="001A56AB" w:rsidP="008B7086">
            <w:pPr>
              <w:widowControl w:val="0"/>
              <w:jc w:val="both"/>
              <w:rPr>
                <w:bCs/>
                <w:sz w:val="28"/>
                <w:szCs w:val="28"/>
              </w:rPr>
            </w:pPr>
            <w:r w:rsidRPr="00670067">
              <w:rPr>
                <w:rFonts w:ascii="Times New Roman" w:hAnsi="Times New Roman" w:cs="Times New Roman"/>
                <w:b/>
                <w:bCs/>
                <w:color w:val="1F3864" w:themeColor="accent5" w:themeShade="80"/>
                <w:sz w:val="28"/>
                <w:szCs w:val="28"/>
              </w:rPr>
              <w:t>Тема:</w:t>
            </w:r>
            <w:r w:rsidR="00F5233E" w:rsidRPr="00670067">
              <w:rPr>
                <w:rFonts w:ascii="Times New Roman" w:hAnsi="Times New Roman" w:cs="Times New Roman"/>
                <w:bCs/>
                <w:sz w:val="28"/>
                <w:szCs w:val="28"/>
              </w:rPr>
              <w:t>Поновлювальні джерела енергії: енергія біомаси.</w:t>
            </w:r>
          </w:p>
        </w:tc>
      </w:tr>
      <w:tr w:rsidR="00AF062F" w:rsidRPr="00670067" w:rsidTr="00047288">
        <w:tc>
          <w:tcPr>
            <w:tcW w:w="4195" w:type="dxa"/>
            <w:shd w:val="clear" w:color="auto" w:fill="D9E2F3" w:themeFill="accent5" w:themeFillTint="33"/>
          </w:tcPr>
          <w:p w:rsidR="00AF062F" w:rsidRPr="00670067" w:rsidRDefault="00AF062F"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Методи навчання</w:t>
            </w:r>
          </w:p>
        </w:tc>
        <w:tc>
          <w:tcPr>
            <w:tcW w:w="5728" w:type="dxa"/>
            <w:gridSpan w:val="2"/>
            <w:shd w:val="clear" w:color="auto" w:fill="E2EFD9" w:themeFill="accent6" w:themeFillTint="33"/>
          </w:tcPr>
          <w:p w:rsidR="00AF062F" w:rsidRPr="00670067" w:rsidRDefault="00AF062F" w:rsidP="00AF062F">
            <w:pPr>
              <w:widowControl w:val="0"/>
              <w:jc w:val="both"/>
              <w:rPr>
                <w:rFonts w:ascii="Times New Roman" w:hAnsi="Times New Roman" w:cs="Times New Roman"/>
                <w:sz w:val="28"/>
                <w:szCs w:val="28"/>
              </w:rPr>
            </w:pPr>
            <w:r w:rsidRPr="00670067">
              <w:rPr>
                <w:rFonts w:ascii="Times New Roman" w:hAnsi="Times New Roman" w:cs="Times New Roman"/>
                <w:sz w:val="28"/>
                <w:szCs w:val="28"/>
              </w:rPr>
              <w:t>Для формувань умін</w:t>
            </w:r>
            <w:r w:rsidR="00F5233E" w:rsidRPr="00670067">
              <w:rPr>
                <w:rFonts w:ascii="Times New Roman" w:hAnsi="Times New Roman" w:cs="Times New Roman"/>
                <w:sz w:val="28"/>
                <w:szCs w:val="28"/>
              </w:rPr>
              <w:t>ь</w:t>
            </w:r>
            <w:r w:rsidRPr="00670067">
              <w:rPr>
                <w:rFonts w:ascii="Times New Roman" w:hAnsi="Times New Roman" w:cs="Times New Roman"/>
                <w:sz w:val="28"/>
                <w:szCs w:val="28"/>
              </w:rPr>
              <w:t xml:space="preserve"> та навичок застосовуються такі методи навчання:</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вербальні (лекція, бесіда, інформування, пояснення, розповідь, дискусія);</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наочні (ілюстрація, самостійне спостереження);</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 xml:space="preserve">практичні (усні, письмові, </w:t>
            </w:r>
            <w:r w:rsidR="003A5D18" w:rsidRPr="00670067">
              <w:rPr>
                <w:rFonts w:ascii="Times New Roman" w:hAnsi="Times New Roman" w:cs="Times New Roman"/>
                <w:sz w:val="28"/>
                <w:szCs w:val="28"/>
              </w:rPr>
              <w:t>гр</w:t>
            </w:r>
            <w:r w:rsidRPr="00670067">
              <w:rPr>
                <w:rFonts w:ascii="Times New Roman" w:hAnsi="Times New Roman" w:cs="Times New Roman"/>
                <w:sz w:val="28"/>
                <w:szCs w:val="28"/>
              </w:rPr>
              <w:t xml:space="preserve">афічні вправи, тестування, досліди, експерименти, </w:t>
            </w:r>
            <w:proofErr w:type="spellStart"/>
            <w:r w:rsidRPr="00670067">
              <w:rPr>
                <w:rFonts w:ascii="Times New Roman" w:hAnsi="Times New Roman" w:cs="Times New Roman"/>
                <w:sz w:val="28"/>
                <w:szCs w:val="28"/>
              </w:rPr>
              <w:t>проєкти</w:t>
            </w:r>
            <w:proofErr w:type="spellEnd"/>
            <w:r w:rsidRPr="00670067">
              <w:rPr>
                <w:rFonts w:ascii="Times New Roman" w:hAnsi="Times New Roman" w:cs="Times New Roman"/>
                <w:sz w:val="28"/>
                <w:szCs w:val="28"/>
              </w:rPr>
              <w:t>, кейси, екскурсії, конференції);</w:t>
            </w:r>
          </w:p>
          <w:p w:rsidR="00423235" w:rsidRPr="00670067" w:rsidRDefault="00423235" w:rsidP="002F7FD2">
            <w:pPr>
              <w:widowControl w:val="0"/>
              <w:numPr>
                <w:ilvl w:val="0"/>
                <w:numId w:val="14"/>
              </w:numPr>
              <w:ind w:left="172"/>
              <w:jc w:val="both"/>
              <w:rPr>
                <w:rFonts w:ascii="Times New Roman" w:hAnsi="Times New Roman" w:cs="Times New Roman"/>
                <w:sz w:val="28"/>
                <w:szCs w:val="28"/>
              </w:rPr>
            </w:pPr>
            <w:r w:rsidRPr="00670067">
              <w:rPr>
                <w:rFonts w:ascii="Times New Roman" w:hAnsi="Times New Roman" w:cs="Times New Roman"/>
                <w:sz w:val="28"/>
                <w:szCs w:val="28"/>
              </w:rPr>
              <w:t>інтерактивні методи;</w:t>
            </w:r>
          </w:p>
          <w:p w:rsidR="00AF062F" w:rsidRPr="00670067" w:rsidRDefault="00423235" w:rsidP="00F5233E">
            <w:pPr>
              <w:pStyle w:val="a6"/>
              <w:widowControl w:val="0"/>
              <w:numPr>
                <w:ilvl w:val="0"/>
                <w:numId w:val="14"/>
              </w:numPr>
              <w:jc w:val="both"/>
              <w:rPr>
                <w:rFonts w:ascii="Times New Roman" w:hAnsi="Times New Roman" w:cs="Times New Roman"/>
                <w:sz w:val="28"/>
                <w:szCs w:val="28"/>
              </w:rPr>
            </w:pPr>
            <w:r w:rsidRPr="00670067">
              <w:rPr>
                <w:rFonts w:ascii="Times New Roman" w:hAnsi="Times New Roman" w:cs="Times New Roman"/>
                <w:sz w:val="28"/>
                <w:szCs w:val="28"/>
              </w:rPr>
              <w:t>самостійна(індивідуальна)робота студентів.</w:t>
            </w:r>
          </w:p>
        </w:tc>
      </w:tr>
      <w:tr w:rsidR="00AF062F" w:rsidRPr="00670067" w:rsidTr="00047288">
        <w:tc>
          <w:tcPr>
            <w:tcW w:w="4195" w:type="dxa"/>
            <w:shd w:val="clear" w:color="auto" w:fill="D9E2F3" w:themeFill="accent5" w:themeFillTint="33"/>
          </w:tcPr>
          <w:p w:rsidR="00AF062F" w:rsidRPr="00670067" w:rsidRDefault="00AF062F"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Засоби діагностики</w:t>
            </w:r>
          </w:p>
        </w:tc>
        <w:tc>
          <w:tcPr>
            <w:tcW w:w="5728" w:type="dxa"/>
            <w:gridSpan w:val="2"/>
            <w:shd w:val="clear" w:color="auto" w:fill="E2EFD9" w:themeFill="accent6" w:themeFillTint="33"/>
          </w:tcPr>
          <w:p w:rsidR="009352ED"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письмовий або комп’ютерний тестовий контроль;</w:t>
            </w:r>
          </w:p>
          <w:p w:rsidR="009352ED"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контрольн</w:t>
            </w:r>
            <w:r w:rsidR="00F5233E" w:rsidRPr="00670067">
              <w:rPr>
                <w:rFonts w:ascii="Times New Roman" w:hAnsi="Times New Roman" w:cs="Times New Roman"/>
                <w:sz w:val="28"/>
                <w:szCs w:val="28"/>
              </w:rPr>
              <w:t>а</w:t>
            </w:r>
            <w:r w:rsidRPr="00670067">
              <w:rPr>
                <w:rFonts w:ascii="Times New Roman" w:hAnsi="Times New Roman" w:cs="Times New Roman"/>
                <w:sz w:val="28"/>
                <w:szCs w:val="28"/>
              </w:rPr>
              <w:t xml:space="preserve"> робот– </w:t>
            </w:r>
            <w:r w:rsidR="00F5233E" w:rsidRPr="00670067">
              <w:rPr>
                <w:rFonts w:ascii="Times New Roman" w:hAnsi="Times New Roman" w:cs="Times New Roman"/>
                <w:sz w:val="28"/>
                <w:szCs w:val="28"/>
              </w:rPr>
              <w:t>1</w:t>
            </w:r>
            <w:r w:rsidRPr="00670067">
              <w:rPr>
                <w:rFonts w:ascii="Times New Roman" w:hAnsi="Times New Roman" w:cs="Times New Roman"/>
                <w:sz w:val="28"/>
                <w:szCs w:val="28"/>
              </w:rPr>
              <w:t>;</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оцінка активності студентів на занятті;</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фронтальне, вибіркове опитування;</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письмове опитування;</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фронтальна перевірка домашнього завдання;</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перевірка тезисного конспекту;</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написання повідомлень, доповідей, рефератів;</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практичний контроль;</w:t>
            </w:r>
          </w:p>
          <w:p w:rsidR="009352ED" w:rsidRPr="00670067" w:rsidRDefault="009352ED" w:rsidP="009352ED">
            <w:pPr>
              <w:widowControl w:val="0"/>
              <w:numPr>
                <w:ilvl w:val="0"/>
                <w:numId w:val="1"/>
              </w:numPr>
              <w:jc w:val="both"/>
              <w:rPr>
                <w:rFonts w:ascii="Times New Roman" w:hAnsi="Times New Roman" w:cs="Times New Roman"/>
                <w:bCs/>
                <w:sz w:val="28"/>
                <w:szCs w:val="28"/>
              </w:rPr>
            </w:pPr>
            <w:r w:rsidRPr="00670067">
              <w:rPr>
                <w:rFonts w:ascii="Times New Roman" w:hAnsi="Times New Roman" w:cs="Times New Roman"/>
                <w:bCs/>
                <w:sz w:val="28"/>
                <w:szCs w:val="28"/>
              </w:rPr>
              <w:t>індивідуальна співбесіда;</w:t>
            </w:r>
          </w:p>
          <w:p w:rsidR="009352ED"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студентські презентації;</w:t>
            </w:r>
          </w:p>
          <w:p w:rsidR="00AF062F" w:rsidRPr="00670067" w:rsidRDefault="009352ED" w:rsidP="009352ED">
            <w:pPr>
              <w:widowControl w:val="0"/>
              <w:numPr>
                <w:ilvl w:val="0"/>
                <w:numId w:val="1"/>
              </w:numPr>
              <w:jc w:val="both"/>
              <w:rPr>
                <w:rFonts w:ascii="Times New Roman" w:hAnsi="Times New Roman" w:cs="Times New Roman"/>
                <w:b/>
                <w:sz w:val="28"/>
                <w:szCs w:val="28"/>
              </w:rPr>
            </w:pPr>
            <w:r w:rsidRPr="00670067">
              <w:rPr>
                <w:rFonts w:ascii="Times New Roman" w:hAnsi="Times New Roman" w:cs="Times New Roman"/>
                <w:sz w:val="28"/>
                <w:szCs w:val="28"/>
              </w:rPr>
              <w:t xml:space="preserve">творчі </w:t>
            </w:r>
            <w:proofErr w:type="spellStart"/>
            <w:r w:rsidRPr="00670067">
              <w:rPr>
                <w:rFonts w:ascii="Times New Roman" w:hAnsi="Times New Roman" w:cs="Times New Roman"/>
                <w:sz w:val="28"/>
                <w:szCs w:val="28"/>
              </w:rPr>
              <w:t>проєкти</w:t>
            </w:r>
            <w:proofErr w:type="spellEnd"/>
            <w:r w:rsidRPr="00670067">
              <w:rPr>
                <w:rFonts w:ascii="Times New Roman" w:hAnsi="Times New Roman" w:cs="Times New Roman"/>
                <w:sz w:val="28"/>
                <w:szCs w:val="28"/>
              </w:rPr>
              <w:t>.</w:t>
            </w:r>
          </w:p>
        </w:tc>
      </w:tr>
      <w:tr w:rsidR="00761B37" w:rsidRPr="00670067" w:rsidTr="00047288">
        <w:tc>
          <w:tcPr>
            <w:tcW w:w="4195" w:type="dxa"/>
            <w:shd w:val="clear" w:color="auto" w:fill="D9E2F3" w:themeFill="accent5" w:themeFillTint="33"/>
          </w:tcPr>
          <w:p w:rsidR="00761B37" w:rsidRPr="00670067" w:rsidRDefault="00236CC5"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t>Критерії оцінювання</w:t>
            </w:r>
          </w:p>
        </w:tc>
        <w:tc>
          <w:tcPr>
            <w:tcW w:w="5728" w:type="dxa"/>
            <w:gridSpan w:val="2"/>
            <w:shd w:val="clear" w:color="auto" w:fill="E2EFD9" w:themeFill="accent6" w:themeFillTint="33"/>
          </w:tcPr>
          <w:p w:rsidR="00D7704C" w:rsidRPr="00670067" w:rsidRDefault="009352ED" w:rsidP="009D4DDA">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Поточний та підсумковий контроль навчальних досягнень студентів здійснюється за 4-бальною шкалою</w:t>
            </w:r>
            <w:r w:rsidR="00D7704C" w:rsidRPr="00670067">
              <w:rPr>
                <w:rFonts w:ascii="Times New Roman" w:hAnsi="Times New Roman" w:cs="Times New Roman"/>
                <w:bCs/>
                <w:sz w:val="28"/>
                <w:szCs w:val="28"/>
              </w:rPr>
              <w:t>:</w:t>
            </w:r>
          </w:p>
          <w:p w:rsidR="00901AD6" w:rsidRPr="00670067" w:rsidRDefault="009352ED" w:rsidP="00901AD6">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«Незадовільно» - </w:t>
            </w:r>
            <w:proofErr w:type="spellStart"/>
            <w:r w:rsidR="00F5233E" w:rsidRPr="00670067">
              <w:rPr>
                <w:rFonts w:ascii="Times New Roman" w:hAnsi="Times New Roman" w:cs="Times New Roman"/>
                <w:bCs/>
                <w:sz w:val="28"/>
                <w:szCs w:val="28"/>
              </w:rPr>
              <w:t>студ</w:t>
            </w:r>
            <w:r w:rsidRPr="00670067">
              <w:rPr>
                <w:rFonts w:ascii="Times New Roman" w:hAnsi="Times New Roman" w:cs="Times New Roman"/>
                <w:bCs/>
                <w:sz w:val="28"/>
                <w:szCs w:val="28"/>
              </w:rPr>
              <w:t>н</w:t>
            </w:r>
            <w:r w:rsidR="00F5233E" w:rsidRPr="00670067">
              <w:rPr>
                <w:rFonts w:ascii="Times New Roman" w:hAnsi="Times New Roman" w:cs="Times New Roman"/>
                <w:bCs/>
                <w:sz w:val="28"/>
                <w:szCs w:val="28"/>
              </w:rPr>
              <w:t>ент</w:t>
            </w:r>
            <w:proofErr w:type="spellEnd"/>
            <w:r w:rsidR="00F5233E" w:rsidRPr="00670067">
              <w:rPr>
                <w:rFonts w:ascii="Times New Roman" w:hAnsi="Times New Roman" w:cs="Times New Roman"/>
                <w:bCs/>
                <w:sz w:val="28"/>
                <w:szCs w:val="28"/>
              </w:rPr>
              <w:t xml:space="preserve"> н</w:t>
            </w:r>
            <w:r w:rsidRPr="00670067">
              <w:rPr>
                <w:rFonts w:ascii="Times New Roman" w:hAnsi="Times New Roman" w:cs="Times New Roman"/>
                <w:bCs/>
                <w:sz w:val="28"/>
                <w:szCs w:val="28"/>
              </w:rPr>
              <w:t xml:space="preserve">е володіє </w:t>
            </w:r>
            <w:r w:rsidR="006F3E09" w:rsidRPr="00670067">
              <w:rPr>
                <w:rFonts w:ascii="Times New Roman" w:hAnsi="Times New Roman" w:cs="Times New Roman"/>
                <w:bCs/>
                <w:sz w:val="28"/>
                <w:szCs w:val="28"/>
              </w:rPr>
              <w:t xml:space="preserve">значною частиною навчального матеріалу, </w:t>
            </w:r>
            <w:r w:rsidR="00D7704C" w:rsidRPr="00670067">
              <w:rPr>
                <w:rFonts w:ascii="Times New Roman" w:hAnsi="Times New Roman" w:cs="Times New Roman"/>
                <w:bCs/>
                <w:sz w:val="28"/>
                <w:szCs w:val="28"/>
              </w:rPr>
              <w:t xml:space="preserve">допускає </w:t>
            </w:r>
            <w:r w:rsidR="006F3E09" w:rsidRPr="00670067">
              <w:rPr>
                <w:rFonts w:ascii="Times New Roman" w:hAnsi="Times New Roman" w:cs="Times New Roman"/>
                <w:bCs/>
                <w:sz w:val="28"/>
                <w:szCs w:val="28"/>
              </w:rPr>
              <w:t xml:space="preserve">суттєві помилки у відповідях на питання, </w:t>
            </w:r>
            <w:r w:rsidR="00901AD6" w:rsidRPr="00670067">
              <w:rPr>
                <w:rFonts w:ascii="Times New Roman" w:hAnsi="Times New Roman" w:cs="Times New Roman"/>
                <w:bCs/>
                <w:sz w:val="28"/>
                <w:szCs w:val="28"/>
              </w:rPr>
              <w:t xml:space="preserve">проявляє незнання основних </w:t>
            </w:r>
            <w:r w:rsidR="00901AD6" w:rsidRPr="00670067">
              <w:rPr>
                <w:rFonts w:ascii="Times New Roman" w:hAnsi="Times New Roman" w:cs="Times New Roman"/>
                <w:bCs/>
                <w:sz w:val="28"/>
                <w:szCs w:val="28"/>
              </w:rPr>
              <w:lastRenderedPageBreak/>
              <w:t xml:space="preserve">фундаментальних положень та невміння </w:t>
            </w:r>
          </w:p>
          <w:p w:rsidR="009352ED" w:rsidRPr="00670067" w:rsidRDefault="006F3E09" w:rsidP="009D4DDA">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орієнтуватися при розв’язанні практичних задач</w:t>
            </w:r>
            <w:r w:rsidR="00901AD6" w:rsidRPr="00670067">
              <w:rPr>
                <w:rFonts w:ascii="Times New Roman" w:hAnsi="Times New Roman" w:cs="Times New Roman"/>
                <w:bCs/>
                <w:sz w:val="28"/>
                <w:szCs w:val="28"/>
              </w:rPr>
              <w:t>.</w:t>
            </w:r>
          </w:p>
          <w:p w:rsidR="009B7668" w:rsidRPr="00670067" w:rsidRDefault="009352ED" w:rsidP="009B7668">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«Задовільно» - </w:t>
            </w:r>
            <w:proofErr w:type="spellStart"/>
            <w:r w:rsidR="00F5233E" w:rsidRPr="00670067">
              <w:rPr>
                <w:rFonts w:ascii="Times New Roman" w:hAnsi="Times New Roman" w:cs="Times New Roman"/>
                <w:bCs/>
                <w:kern w:val="0"/>
                <w:sz w:val="28"/>
                <w:szCs w:val="28"/>
              </w:rPr>
              <w:t>студнент</w:t>
            </w:r>
            <w:r w:rsidRPr="00670067">
              <w:rPr>
                <w:rFonts w:ascii="Times New Roman" w:hAnsi="Times New Roman" w:cs="Times New Roman"/>
                <w:bCs/>
                <w:sz w:val="28"/>
                <w:szCs w:val="28"/>
              </w:rPr>
              <w:t>користується</w:t>
            </w:r>
            <w:proofErr w:type="spellEnd"/>
            <w:r w:rsidRPr="00670067">
              <w:rPr>
                <w:rFonts w:ascii="Times New Roman" w:hAnsi="Times New Roman" w:cs="Times New Roman"/>
                <w:bCs/>
                <w:sz w:val="28"/>
                <w:szCs w:val="28"/>
              </w:rPr>
              <w:t xml:space="preserve"> лише окремими знаннями основних фундаментальних положень матеріалу дисципліни; відповід</w:t>
            </w:r>
            <w:r w:rsidR="009B7668" w:rsidRPr="00670067">
              <w:rPr>
                <w:rFonts w:ascii="Times New Roman" w:hAnsi="Times New Roman" w:cs="Times New Roman"/>
                <w:bCs/>
                <w:sz w:val="28"/>
                <w:szCs w:val="28"/>
              </w:rPr>
              <w:t>і</w:t>
            </w:r>
            <w:r w:rsidRPr="00670067">
              <w:rPr>
                <w:rFonts w:ascii="Times New Roman" w:hAnsi="Times New Roman" w:cs="Times New Roman"/>
                <w:bCs/>
                <w:sz w:val="28"/>
                <w:szCs w:val="28"/>
              </w:rPr>
              <w:t xml:space="preserve"> на поставлені питання недостатньо самостійн</w:t>
            </w:r>
            <w:r w:rsidR="009B7668" w:rsidRPr="00670067">
              <w:rPr>
                <w:rFonts w:ascii="Times New Roman" w:hAnsi="Times New Roman" w:cs="Times New Roman"/>
                <w:bCs/>
                <w:sz w:val="28"/>
                <w:szCs w:val="28"/>
              </w:rPr>
              <w:t>і</w:t>
            </w:r>
            <w:r w:rsidR="006F3E09" w:rsidRPr="00670067">
              <w:rPr>
                <w:rFonts w:ascii="Times New Roman" w:hAnsi="Times New Roman" w:cs="Times New Roman"/>
                <w:bCs/>
                <w:sz w:val="28"/>
                <w:szCs w:val="28"/>
              </w:rPr>
              <w:t xml:space="preserve"> та </w:t>
            </w:r>
            <w:r w:rsidR="009B7668" w:rsidRPr="00670067">
              <w:rPr>
                <w:rFonts w:ascii="Times New Roman" w:hAnsi="Times New Roman" w:cs="Times New Roman"/>
                <w:bCs/>
                <w:sz w:val="28"/>
                <w:szCs w:val="28"/>
              </w:rPr>
              <w:t>не</w:t>
            </w:r>
            <w:r w:rsidR="006F3E09" w:rsidRPr="00670067">
              <w:rPr>
                <w:rFonts w:ascii="Times New Roman" w:hAnsi="Times New Roman" w:cs="Times New Roman"/>
                <w:bCs/>
                <w:sz w:val="28"/>
                <w:szCs w:val="28"/>
              </w:rPr>
              <w:t>аргументован</w:t>
            </w:r>
            <w:r w:rsidR="009B7668" w:rsidRPr="00670067">
              <w:rPr>
                <w:rFonts w:ascii="Times New Roman" w:hAnsi="Times New Roman" w:cs="Times New Roman"/>
                <w:bCs/>
                <w:sz w:val="28"/>
                <w:szCs w:val="28"/>
              </w:rPr>
              <w:t>і</w:t>
            </w:r>
            <w:r w:rsidRPr="00670067">
              <w:rPr>
                <w:rFonts w:ascii="Times New Roman" w:hAnsi="Times New Roman" w:cs="Times New Roman"/>
                <w:bCs/>
                <w:sz w:val="28"/>
                <w:szCs w:val="28"/>
              </w:rPr>
              <w:t xml:space="preserve">. Здобувачу освіти не вистачає знань для аналізу викладеного матеріалу </w:t>
            </w:r>
            <w:r w:rsidR="009B7668" w:rsidRPr="00670067">
              <w:rPr>
                <w:rFonts w:ascii="Times New Roman" w:hAnsi="Times New Roman" w:cs="Times New Roman"/>
                <w:bCs/>
                <w:sz w:val="28"/>
                <w:szCs w:val="28"/>
              </w:rPr>
              <w:t xml:space="preserve">та для застосування теоретичних </w:t>
            </w:r>
            <w:r w:rsidR="00F5233E" w:rsidRPr="00670067">
              <w:rPr>
                <w:rFonts w:ascii="Times New Roman" w:hAnsi="Times New Roman" w:cs="Times New Roman"/>
                <w:bCs/>
                <w:sz w:val="28"/>
                <w:szCs w:val="28"/>
              </w:rPr>
              <w:t>знань</w:t>
            </w:r>
            <w:r w:rsidR="009B7668" w:rsidRPr="00670067">
              <w:rPr>
                <w:rFonts w:ascii="Times New Roman" w:hAnsi="Times New Roman" w:cs="Times New Roman"/>
                <w:bCs/>
                <w:sz w:val="28"/>
                <w:szCs w:val="28"/>
              </w:rPr>
              <w:t xml:space="preserve"> при розв’язанні практичних задач</w:t>
            </w:r>
            <w:r w:rsidR="00901AD6" w:rsidRPr="00670067">
              <w:rPr>
                <w:rFonts w:ascii="Times New Roman" w:hAnsi="Times New Roman" w:cs="Times New Roman"/>
                <w:bCs/>
                <w:sz w:val="28"/>
                <w:szCs w:val="28"/>
              </w:rPr>
              <w:t>.</w:t>
            </w:r>
          </w:p>
          <w:p w:rsidR="009352ED" w:rsidRPr="00670067" w:rsidRDefault="009352ED" w:rsidP="009D4DDA">
            <w:pPr>
              <w:widowControl w:val="0"/>
              <w:jc w:val="both"/>
              <w:rPr>
                <w:rFonts w:ascii="Times New Roman" w:eastAsia="Times New Roman" w:hAnsi="Times New Roman" w:cs="Times New Roman"/>
                <w:kern w:val="0"/>
                <w:sz w:val="28"/>
                <w:szCs w:val="28"/>
              </w:rPr>
            </w:pPr>
            <w:r w:rsidRPr="00670067">
              <w:rPr>
                <w:rFonts w:ascii="Times New Roman" w:hAnsi="Times New Roman" w:cs="Times New Roman"/>
                <w:bCs/>
                <w:sz w:val="28"/>
                <w:szCs w:val="28"/>
              </w:rPr>
              <w:t xml:space="preserve">«Добре» - </w:t>
            </w:r>
            <w:r w:rsidR="00F5233E" w:rsidRPr="00670067">
              <w:rPr>
                <w:rFonts w:ascii="Times New Roman" w:hAnsi="Times New Roman" w:cs="Times New Roman"/>
                <w:bCs/>
                <w:kern w:val="0"/>
                <w:sz w:val="28"/>
                <w:szCs w:val="28"/>
              </w:rPr>
              <w:t xml:space="preserve"> студент</w:t>
            </w:r>
            <w:r w:rsidRPr="00670067">
              <w:rPr>
                <w:rFonts w:ascii="Times New Roman" w:hAnsi="Times New Roman" w:cs="Times New Roman"/>
                <w:bCs/>
                <w:sz w:val="28"/>
                <w:szCs w:val="28"/>
              </w:rPr>
              <w:t>володіє матеріалом</w:t>
            </w:r>
            <w:r w:rsidR="00AF5C0B" w:rsidRPr="00670067">
              <w:rPr>
                <w:rFonts w:ascii="Times New Roman" w:hAnsi="Times New Roman" w:cs="Times New Roman"/>
                <w:bCs/>
                <w:sz w:val="28"/>
                <w:szCs w:val="28"/>
              </w:rPr>
              <w:t xml:space="preserve">, </w:t>
            </w:r>
            <w:r w:rsidRPr="00670067">
              <w:rPr>
                <w:rFonts w:ascii="Times New Roman" w:hAnsi="Times New Roman" w:cs="Times New Roman"/>
                <w:bCs/>
                <w:sz w:val="28"/>
                <w:szCs w:val="28"/>
              </w:rPr>
              <w:t xml:space="preserve">має </w:t>
            </w:r>
            <w:r w:rsidR="00AF5C0B" w:rsidRPr="00670067">
              <w:rPr>
                <w:rFonts w:ascii="Times New Roman" w:hAnsi="Times New Roman" w:cs="Times New Roman"/>
                <w:bCs/>
                <w:sz w:val="28"/>
                <w:szCs w:val="28"/>
              </w:rPr>
              <w:t xml:space="preserve"> достатній </w:t>
            </w:r>
            <w:r w:rsidRPr="00670067">
              <w:rPr>
                <w:rFonts w:ascii="Times New Roman" w:hAnsi="Times New Roman" w:cs="Times New Roman"/>
                <w:bCs/>
                <w:sz w:val="28"/>
                <w:szCs w:val="28"/>
              </w:rPr>
              <w:t xml:space="preserve">рівень знань в обсязі обов’язкового матеріалу, вміє давати аргументовані відповіді на </w:t>
            </w:r>
            <w:r w:rsidR="009B7668" w:rsidRPr="00670067">
              <w:rPr>
                <w:rFonts w:ascii="Times New Roman" w:hAnsi="Times New Roman" w:cs="Times New Roman"/>
                <w:bCs/>
                <w:sz w:val="28"/>
                <w:szCs w:val="28"/>
              </w:rPr>
              <w:t>поставлені питання</w:t>
            </w:r>
            <w:r w:rsidRPr="00670067">
              <w:rPr>
                <w:rFonts w:ascii="Times New Roman" w:hAnsi="Times New Roman" w:cs="Times New Roman"/>
                <w:bCs/>
                <w:sz w:val="28"/>
                <w:szCs w:val="28"/>
              </w:rPr>
              <w:t xml:space="preserve"> і </w:t>
            </w:r>
            <w:r w:rsidR="009B7668" w:rsidRPr="00670067">
              <w:rPr>
                <w:rFonts w:ascii="Times New Roman" w:hAnsi="Times New Roman" w:cs="Times New Roman"/>
                <w:bCs/>
                <w:sz w:val="28"/>
                <w:szCs w:val="28"/>
              </w:rPr>
              <w:t xml:space="preserve">застосовувати теоретичні </w:t>
            </w:r>
            <w:r w:rsidR="00F5233E" w:rsidRPr="00670067">
              <w:rPr>
                <w:rFonts w:ascii="Times New Roman" w:hAnsi="Times New Roman" w:cs="Times New Roman"/>
                <w:bCs/>
                <w:sz w:val="28"/>
                <w:szCs w:val="28"/>
              </w:rPr>
              <w:t>знання</w:t>
            </w:r>
            <w:r w:rsidR="009B7668" w:rsidRPr="00670067">
              <w:rPr>
                <w:rFonts w:ascii="Times New Roman" w:hAnsi="Times New Roman" w:cs="Times New Roman"/>
                <w:bCs/>
                <w:sz w:val="28"/>
                <w:szCs w:val="28"/>
              </w:rPr>
              <w:t xml:space="preserve"> при розв’язанні практичних задач;</w:t>
            </w:r>
            <w:r w:rsidR="002A5B70" w:rsidRPr="00670067">
              <w:rPr>
                <w:rFonts w:ascii="Times New Roman" w:hAnsi="Times New Roman" w:cs="Times New Roman"/>
                <w:bCs/>
                <w:sz w:val="28"/>
                <w:szCs w:val="28"/>
              </w:rPr>
              <w:t>в</w:t>
            </w:r>
            <w:r w:rsidR="009B7668" w:rsidRPr="00670067">
              <w:rPr>
                <w:rFonts w:ascii="Times New Roman" w:hAnsi="Times New Roman" w:cs="Times New Roman"/>
                <w:bCs/>
                <w:sz w:val="28"/>
                <w:szCs w:val="28"/>
              </w:rPr>
              <w:t xml:space="preserve">міє аналізувати й систематизувати інформацію, використовувати загальновідомі докази із самостійною </w:t>
            </w:r>
            <w:r w:rsidR="002A5B70" w:rsidRPr="00670067">
              <w:rPr>
                <w:rFonts w:ascii="Times New Roman" w:hAnsi="Times New Roman" w:cs="Times New Roman"/>
                <w:bCs/>
                <w:sz w:val="28"/>
                <w:szCs w:val="28"/>
              </w:rPr>
              <w:t xml:space="preserve">й </w:t>
            </w:r>
            <w:r w:rsidR="009B7668" w:rsidRPr="00670067">
              <w:rPr>
                <w:rFonts w:ascii="Times New Roman" w:hAnsi="Times New Roman" w:cs="Times New Roman"/>
                <w:bCs/>
                <w:sz w:val="28"/>
                <w:szCs w:val="28"/>
              </w:rPr>
              <w:t>правильною аргументацією.</w:t>
            </w:r>
          </w:p>
          <w:p w:rsidR="006866B4" w:rsidRPr="00670067" w:rsidRDefault="009352ED" w:rsidP="002E2FF7">
            <w:pPr>
              <w:widowControl w:val="0"/>
              <w:jc w:val="both"/>
              <w:rPr>
                <w:rFonts w:ascii="Times New Roman" w:hAnsi="Times New Roman" w:cs="Times New Roman"/>
                <w:bCs/>
                <w:sz w:val="28"/>
                <w:szCs w:val="28"/>
              </w:rPr>
            </w:pPr>
            <w:r w:rsidRPr="00670067">
              <w:rPr>
                <w:rFonts w:ascii="Times New Roman" w:hAnsi="Times New Roman" w:cs="Times New Roman"/>
                <w:bCs/>
                <w:sz w:val="28"/>
                <w:szCs w:val="28"/>
              </w:rPr>
              <w:t xml:space="preserve">«Відмінно» - </w:t>
            </w:r>
            <w:r w:rsidR="00F5233E" w:rsidRPr="00670067">
              <w:rPr>
                <w:rFonts w:ascii="Times New Roman" w:hAnsi="Times New Roman" w:cs="Times New Roman"/>
                <w:bCs/>
                <w:kern w:val="0"/>
                <w:sz w:val="28"/>
                <w:szCs w:val="28"/>
              </w:rPr>
              <w:t xml:space="preserve"> студент</w:t>
            </w:r>
            <w:r w:rsidRPr="00670067">
              <w:rPr>
                <w:rFonts w:ascii="Times New Roman" w:hAnsi="Times New Roman" w:cs="Times New Roman"/>
                <w:bCs/>
                <w:sz w:val="28"/>
                <w:szCs w:val="28"/>
              </w:rPr>
              <w:t xml:space="preserve">має </w:t>
            </w:r>
            <w:r w:rsidR="009B7668" w:rsidRPr="00670067">
              <w:rPr>
                <w:rFonts w:ascii="Times New Roman" w:hAnsi="Times New Roman" w:cs="Times New Roman"/>
                <w:bCs/>
                <w:sz w:val="28"/>
                <w:szCs w:val="28"/>
              </w:rPr>
              <w:t xml:space="preserve">глибокі та </w:t>
            </w:r>
            <w:r w:rsidRPr="00670067">
              <w:rPr>
                <w:rFonts w:ascii="Times New Roman" w:hAnsi="Times New Roman" w:cs="Times New Roman"/>
                <w:bCs/>
                <w:sz w:val="28"/>
                <w:szCs w:val="28"/>
              </w:rPr>
              <w:t>міцні знання</w:t>
            </w:r>
            <w:r w:rsidR="002E2FF7" w:rsidRPr="00670067">
              <w:rPr>
                <w:rFonts w:ascii="Times New Roman" w:hAnsi="Times New Roman" w:cs="Times New Roman"/>
                <w:bCs/>
                <w:sz w:val="28"/>
                <w:szCs w:val="28"/>
              </w:rPr>
              <w:t xml:space="preserve">і </w:t>
            </w:r>
            <w:r w:rsidRPr="00670067">
              <w:rPr>
                <w:rFonts w:ascii="Times New Roman" w:hAnsi="Times New Roman" w:cs="Times New Roman"/>
                <w:bCs/>
                <w:sz w:val="28"/>
                <w:szCs w:val="28"/>
              </w:rPr>
              <w:t>вільно володіє навчальним матеріалом, визначеним програмою</w:t>
            </w:r>
            <w:r w:rsidR="00D7704C" w:rsidRPr="00670067">
              <w:rPr>
                <w:rFonts w:ascii="Times New Roman" w:hAnsi="Times New Roman" w:cs="Times New Roman"/>
                <w:bCs/>
                <w:sz w:val="28"/>
                <w:szCs w:val="28"/>
              </w:rPr>
              <w:t>;</w:t>
            </w:r>
            <w:r w:rsidRPr="00670067">
              <w:rPr>
                <w:rFonts w:ascii="Times New Roman" w:hAnsi="Times New Roman" w:cs="Times New Roman"/>
                <w:bCs/>
                <w:sz w:val="28"/>
                <w:szCs w:val="28"/>
              </w:rPr>
              <w:t xml:space="preserve"> чітко, логічно</w:t>
            </w:r>
            <w:r w:rsidR="00FC033B" w:rsidRPr="00670067">
              <w:rPr>
                <w:rFonts w:ascii="Times New Roman" w:hAnsi="Times New Roman" w:cs="Times New Roman"/>
                <w:bCs/>
                <w:sz w:val="28"/>
                <w:szCs w:val="28"/>
              </w:rPr>
              <w:t>,</w:t>
            </w:r>
            <w:r w:rsidRPr="00670067">
              <w:rPr>
                <w:rFonts w:ascii="Times New Roman" w:hAnsi="Times New Roman" w:cs="Times New Roman"/>
                <w:bCs/>
                <w:sz w:val="28"/>
                <w:szCs w:val="28"/>
              </w:rPr>
              <w:t>послідовно</w:t>
            </w:r>
            <w:r w:rsidR="00FC033B" w:rsidRPr="00670067">
              <w:rPr>
                <w:rFonts w:ascii="Times New Roman" w:hAnsi="Times New Roman" w:cs="Times New Roman"/>
                <w:bCs/>
                <w:sz w:val="28"/>
                <w:szCs w:val="28"/>
              </w:rPr>
              <w:t xml:space="preserve"> та </w:t>
            </w:r>
            <w:r w:rsidRPr="00670067">
              <w:rPr>
                <w:rFonts w:ascii="Times New Roman" w:hAnsi="Times New Roman" w:cs="Times New Roman"/>
                <w:bCs/>
                <w:sz w:val="28"/>
                <w:szCs w:val="28"/>
              </w:rPr>
              <w:t xml:space="preserve"> аргументовано відповідає на </w:t>
            </w:r>
            <w:r w:rsidR="00D7704C" w:rsidRPr="00670067">
              <w:rPr>
                <w:rFonts w:ascii="Times New Roman" w:hAnsi="Times New Roman" w:cs="Times New Roman"/>
                <w:bCs/>
                <w:sz w:val="28"/>
                <w:szCs w:val="28"/>
              </w:rPr>
              <w:t xml:space="preserve">поставлені </w:t>
            </w:r>
            <w:r w:rsidRPr="00670067">
              <w:rPr>
                <w:rFonts w:ascii="Times New Roman" w:hAnsi="Times New Roman" w:cs="Times New Roman"/>
                <w:bCs/>
                <w:sz w:val="28"/>
                <w:szCs w:val="28"/>
              </w:rPr>
              <w:t xml:space="preserve">питання, науково аналізує </w:t>
            </w:r>
            <w:r w:rsidR="00D7704C" w:rsidRPr="00670067">
              <w:rPr>
                <w:rFonts w:ascii="Times New Roman" w:hAnsi="Times New Roman" w:cs="Times New Roman"/>
                <w:bCs/>
                <w:sz w:val="28"/>
                <w:szCs w:val="28"/>
              </w:rPr>
              <w:t>явища, які вивчаються, у їх взаємозв’язку та розвитку</w:t>
            </w:r>
            <w:r w:rsidR="002A5B70" w:rsidRPr="00670067">
              <w:rPr>
                <w:rFonts w:ascii="Times New Roman" w:hAnsi="Times New Roman" w:cs="Times New Roman"/>
                <w:bCs/>
                <w:sz w:val="28"/>
                <w:szCs w:val="28"/>
              </w:rPr>
              <w:t xml:space="preserve">; вміє застосовувати теоретичні </w:t>
            </w:r>
            <w:r w:rsidR="00FC033B" w:rsidRPr="00670067">
              <w:rPr>
                <w:rFonts w:ascii="Times New Roman" w:hAnsi="Times New Roman" w:cs="Times New Roman"/>
                <w:bCs/>
                <w:sz w:val="28"/>
                <w:szCs w:val="28"/>
              </w:rPr>
              <w:t>знання</w:t>
            </w:r>
            <w:r w:rsidR="002A5B70" w:rsidRPr="00670067">
              <w:rPr>
                <w:rFonts w:ascii="Times New Roman" w:hAnsi="Times New Roman" w:cs="Times New Roman"/>
                <w:bCs/>
                <w:sz w:val="28"/>
                <w:szCs w:val="28"/>
              </w:rPr>
              <w:t xml:space="preserve"> при розв’язуванні практичних задач, узагальнювати опанований матеріал, самостійно користуватися джерелами інформації</w:t>
            </w:r>
            <w:r w:rsidR="002E2FF7" w:rsidRPr="00670067">
              <w:rPr>
                <w:rFonts w:ascii="Times New Roman" w:hAnsi="Times New Roman" w:cs="Times New Roman"/>
                <w:bCs/>
                <w:sz w:val="28"/>
                <w:szCs w:val="28"/>
              </w:rPr>
              <w:t xml:space="preserve"> та застосовувати знання при вирішенні професійних питань.</w:t>
            </w:r>
          </w:p>
        </w:tc>
      </w:tr>
      <w:tr w:rsidR="00AF062F" w:rsidRPr="00670067" w:rsidTr="00047288">
        <w:tc>
          <w:tcPr>
            <w:tcW w:w="4195" w:type="dxa"/>
            <w:shd w:val="clear" w:color="auto" w:fill="D9E2F3" w:themeFill="accent5" w:themeFillTint="33"/>
          </w:tcPr>
          <w:p w:rsidR="00AF062F" w:rsidRPr="00670067" w:rsidRDefault="00764CBE" w:rsidP="0067702F">
            <w:pPr>
              <w:widowControl w:val="0"/>
              <w:rPr>
                <w:rFonts w:ascii="Times New Roman" w:hAnsi="Times New Roman" w:cs="Times New Roman"/>
                <w:bCs/>
                <w:sz w:val="28"/>
                <w:szCs w:val="28"/>
              </w:rPr>
            </w:pPr>
            <w:r w:rsidRPr="00670067">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gridSpan w:val="2"/>
            <w:shd w:val="clear" w:color="auto" w:fill="E2EFD9" w:themeFill="accent6" w:themeFillTint="33"/>
          </w:tcPr>
          <w:p w:rsidR="00764CBE" w:rsidRPr="00670067"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670067">
              <w:rPr>
                <w:rFonts w:ascii="Times New Roman" w:eastAsia="Calibri" w:hAnsi="Times New Roman" w:cs="Times New Roman"/>
                <w:b/>
                <w:bCs/>
                <w:iCs/>
                <w:color w:val="1F3864" w:themeColor="accent5" w:themeShade="80"/>
                <w:sz w:val="28"/>
                <w:szCs w:val="28"/>
                <w:lang w:eastAsia="uk-UA"/>
              </w:rPr>
              <w:t>Залікові питання</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заходи з енергозбереження.</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lang w:val="ru-RU"/>
              </w:rPr>
              <w:t>Ф</w:t>
            </w:r>
            <w:proofErr w:type="spellStart"/>
            <w:r w:rsidRPr="00670067">
              <w:rPr>
                <w:rFonts w:ascii="Times New Roman" w:eastAsia="TimesNewRomanPSMT" w:hAnsi="Times New Roman" w:cs="Times New Roman"/>
                <w:sz w:val="28"/>
                <w:szCs w:val="28"/>
              </w:rPr>
              <w:t>ормула</w:t>
            </w:r>
            <w:proofErr w:type="spellEnd"/>
            <w:r w:rsidRPr="00670067">
              <w:rPr>
                <w:rFonts w:ascii="Times New Roman" w:eastAsia="TimesNewRomanPSMT" w:hAnsi="Times New Roman" w:cs="Times New Roman"/>
                <w:sz w:val="28"/>
                <w:szCs w:val="28"/>
              </w:rPr>
              <w:t xml:space="preserve"> для розрахунку енергоємності виробництва.</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види відновлювальних джерел енергії.</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методи стимулювання відновлювальної енергетики.</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Значення терміну «зелений тариф».</w:t>
            </w:r>
          </w:p>
          <w:p w:rsidR="00072D92" w:rsidRPr="00670067" w:rsidRDefault="00072D92" w:rsidP="00072D92">
            <w:pPr>
              <w:pStyle w:val="a6"/>
              <w:numPr>
                <w:ilvl w:val="0"/>
                <w:numId w:val="23"/>
              </w:numPr>
              <w:spacing w:line="256" w:lineRule="auto"/>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методи перероблення біопалива</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типи вітроустановок.</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Основні складові електричних мереж.</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 xml:space="preserve"> Основні типи розімкнених електричних </w:t>
            </w:r>
            <w:r w:rsidRPr="00670067">
              <w:rPr>
                <w:rFonts w:ascii="Times New Roman" w:eastAsia="TimesNewRomanPSMT" w:hAnsi="Times New Roman" w:cs="Times New Roman"/>
                <w:sz w:val="28"/>
                <w:szCs w:val="28"/>
              </w:rPr>
              <w:lastRenderedPageBreak/>
              <w:t>мереж.</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 xml:space="preserve"> Заходи, якими підвищують надійність електропостачання.</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eastAsia="TimesNewRomanPSMT" w:hAnsi="Times New Roman" w:cs="Times New Roman"/>
                <w:sz w:val="28"/>
                <w:szCs w:val="28"/>
              </w:rPr>
              <w:t xml:space="preserve"> Переваги використання розосереджених систем</w:t>
            </w:r>
          </w:p>
          <w:p w:rsidR="00072D92" w:rsidRPr="00670067" w:rsidRDefault="00072D92" w:rsidP="00072D92">
            <w:pPr>
              <w:ind w:left="142"/>
              <w:rPr>
                <w:rFonts w:ascii="Times New Roman" w:hAnsi="Times New Roman" w:cs="Times New Roman"/>
                <w:sz w:val="28"/>
                <w:szCs w:val="28"/>
              </w:rPr>
            </w:pPr>
            <w:r w:rsidRPr="00670067">
              <w:rPr>
                <w:rFonts w:ascii="Times New Roman" w:eastAsia="TimesNewRomanPSMT" w:hAnsi="Times New Roman" w:cs="Times New Roman"/>
                <w:sz w:val="28"/>
                <w:szCs w:val="28"/>
              </w:rPr>
              <w:t xml:space="preserve">       електроживлення у порівнянні з централізованими системами</w:t>
            </w:r>
          </w:p>
          <w:p w:rsidR="00072D92" w:rsidRPr="00670067" w:rsidRDefault="00072D92" w:rsidP="00072D92">
            <w:pPr>
              <w:pStyle w:val="a6"/>
              <w:numPr>
                <w:ilvl w:val="0"/>
                <w:numId w:val="23"/>
              </w:numPr>
              <w:spacing w:line="256" w:lineRule="auto"/>
              <w:jc w:val="both"/>
              <w:rPr>
                <w:rFonts w:ascii="Times New Roman" w:hAnsi="Times New Roman" w:cs="Times New Roman"/>
                <w:b/>
                <w:bCs/>
                <w:sz w:val="28"/>
                <w:szCs w:val="28"/>
              </w:rPr>
            </w:pPr>
            <w:r w:rsidRPr="00670067">
              <w:rPr>
                <w:rFonts w:ascii="Times New Roman" w:hAnsi="Times New Roman" w:cs="Times New Roman"/>
                <w:sz w:val="28"/>
                <w:szCs w:val="28"/>
              </w:rPr>
              <w:t xml:space="preserve"> Системи виробництва, розподілу та споживання електроенергії</w:t>
            </w:r>
            <w:r w:rsidRPr="00670067">
              <w:rPr>
                <w:rFonts w:ascii="Times New Roman" w:hAnsi="Times New Roman" w:cs="Times New Roman"/>
                <w:bCs/>
                <w:sz w:val="28"/>
                <w:szCs w:val="28"/>
              </w:rPr>
              <w:t>.</w:t>
            </w:r>
          </w:p>
          <w:p w:rsidR="00072D92" w:rsidRPr="00670067" w:rsidRDefault="00072D92" w:rsidP="00072D92">
            <w:pPr>
              <w:pStyle w:val="a6"/>
              <w:numPr>
                <w:ilvl w:val="0"/>
                <w:numId w:val="23"/>
              </w:numPr>
              <w:spacing w:line="256" w:lineRule="auto"/>
              <w:rPr>
                <w:rFonts w:ascii="Times New Roman" w:hAnsi="Times New Roman" w:cs="Times New Roman"/>
                <w:sz w:val="28"/>
                <w:szCs w:val="28"/>
              </w:rPr>
            </w:pPr>
            <w:r w:rsidRPr="00670067">
              <w:rPr>
                <w:rFonts w:ascii="Times New Roman" w:hAnsi="Times New Roman" w:cs="Times New Roman"/>
                <w:sz w:val="28"/>
                <w:szCs w:val="28"/>
              </w:rPr>
              <w:t xml:space="preserve"> Енергосистеми. Джерела електричної енергії. </w:t>
            </w:r>
          </w:p>
          <w:p w:rsidR="00072D92" w:rsidRPr="00670067" w:rsidRDefault="00072D92" w:rsidP="00072D92">
            <w:pPr>
              <w:pStyle w:val="a6"/>
              <w:numPr>
                <w:ilvl w:val="0"/>
                <w:numId w:val="23"/>
              </w:numPr>
              <w:tabs>
                <w:tab w:val="left" w:pos="888"/>
              </w:tabs>
              <w:spacing w:line="256" w:lineRule="auto"/>
              <w:jc w:val="both"/>
              <w:rPr>
                <w:rFonts w:ascii="Times New Roman" w:hAnsi="Times New Roman" w:cs="Times New Roman"/>
                <w:sz w:val="28"/>
                <w:szCs w:val="28"/>
              </w:rPr>
            </w:pPr>
            <w:r w:rsidRPr="00670067">
              <w:rPr>
                <w:rFonts w:ascii="Times New Roman" w:hAnsi="Times New Roman" w:cs="Times New Roman"/>
                <w:sz w:val="28"/>
                <w:szCs w:val="28"/>
              </w:rPr>
              <w:t xml:space="preserve"> Втрати електроенергії.</w:t>
            </w:r>
          </w:p>
          <w:p w:rsidR="00072D92" w:rsidRPr="00670067" w:rsidRDefault="00072D92" w:rsidP="00072D92">
            <w:pPr>
              <w:pStyle w:val="a6"/>
              <w:numPr>
                <w:ilvl w:val="0"/>
                <w:numId w:val="23"/>
              </w:numPr>
              <w:tabs>
                <w:tab w:val="left" w:pos="888"/>
              </w:tabs>
              <w:spacing w:line="256" w:lineRule="auto"/>
              <w:jc w:val="both"/>
              <w:rPr>
                <w:rFonts w:ascii="Times New Roman" w:eastAsia="Times New Roman" w:hAnsi="Times New Roman" w:cs="Times New Roman"/>
                <w:sz w:val="28"/>
                <w:szCs w:val="28"/>
                <w:lang w:val="ru-RU" w:eastAsia="ru-RU"/>
              </w:rPr>
            </w:pPr>
            <w:r w:rsidRPr="00670067">
              <w:rPr>
                <w:rFonts w:ascii="Times New Roman" w:hAnsi="Times New Roman" w:cs="Times New Roman"/>
                <w:sz w:val="28"/>
                <w:szCs w:val="28"/>
              </w:rPr>
              <w:t xml:space="preserve"> Втрати електроенергії при передачі по повітряній та кабельній лінії</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lang w:val="ru-RU"/>
              </w:rPr>
            </w:pPr>
            <w:r w:rsidRPr="00670067">
              <w:rPr>
                <w:rFonts w:ascii="Times New Roman" w:hAnsi="Times New Roman" w:cs="Times New Roman"/>
                <w:sz w:val="28"/>
                <w:szCs w:val="28"/>
              </w:rPr>
              <w:t xml:space="preserve"> Вартість електроенергії за регульованим та нерегульованим тарифом</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Джерела електроенергії. </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hAnsi="Times New Roman" w:cs="Times New Roman"/>
                <w:sz w:val="28"/>
                <w:szCs w:val="28"/>
              </w:rPr>
              <w:t xml:space="preserve"> Вплив рівня напруги на роботу електрорухомого складу.</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Структура звітних втрат електроенергії.</w:t>
            </w:r>
          </w:p>
          <w:p w:rsidR="00072D92" w:rsidRPr="00670067" w:rsidRDefault="00072D92" w:rsidP="00072D92">
            <w:pPr>
              <w:pStyle w:val="a6"/>
              <w:numPr>
                <w:ilvl w:val="0"/>
                <w:numId w:val="23"/>
              </w:numPr>
              <w:autoSpaceDE w:val="0"/>
              <w:autoSpaceDN w:val="0"/>
              <w:adjustRightInd w:val="0"/>
              <w:rPr>
                <w:rFonts w:ascii="Times New Roman" w:eastAsia="TimesNewRomanPSMT" w:hAnsi="Times New Roman" w:cs="Times New Roman"/>
                <w:sz w:val="28"/>
                <w:szCs w:val="28"/>
              </w:rPr>
            </w:pPr>
            <w:r w:rsidRPr="00670067">
              <w:rPr>
                <w:rFonts w:ascii="Times New Roman" w:hAnsi="Times New Roman" w:cs="Times New Roman"/>
                <w:sz w:val="28"/>
                <w:szCs w:val="28"/>
              </w:rPr>
              <w:t xml:space="preserve"> Особливості постачання електроенергії залізницею.</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Загальні характеристики зміни напруги в тяговій мережі.</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Тарифікація електроенергії.</w:t>
            </w:r>
          </w:p>
          <w:p w:rsidR="00072D92" w:rsidRPr="00670067" w:rsidRDefault="00072D92" w:rsidP="00072D92">
            <w:pPr>
              <w:pStyle w:val="a6"/>
              <w:numPr>
                <w:ilvl w:val="0"/>
                <w:numId w:val="23"/>
              </w:numPr>
              <w:autoSpaceDE w:val="0"/>
              <w:autoSpaceDN w:val="0"/>
              <w:adjustRightInd w:val="0"/>
              <w:rPr>
                <w:rFonts w:ascii="Times New Roman" w:hAnsi="Times New Roman" w:cs="Times New Roman"/>
                <w:sz w:val="28"/>
                <w:szCs w:val="28"/>
              </w:rPr>
            </w:pPr>
            <w:r w:rsidRPr="00670067">
              <w:rPr>
                <w:rFonts w:ascii="Times New Roman" w:hAnsi="Times New Roman" w:cs="Times New Roman"/>
                <w:sz w:val="28"/>
                <w:szCs w:val="28"/>
              </w:rPr>
              <w:t xml:space="preserve"> Компенсація реактивної потужності. Повздовжня й поперечна компенсація.</w:t>
            </w:r>
          </w:p>
          <w:p w:rsidR="00072D92" w:rsidRPr="00670067" w:rsidRDefault="00072D92" w:rsidP="00072D92">
            <w:pPr>
              <w:pStyle w:val="a6"/>
              <w:numPr>
                <w:ilvl w:val="0"/>
                <w:numId w:val="23"/>
              </w:numPr>
              <w:autoSpaceDE w:val="0"/>
              <w:autoSpaceDN w:val="0"/>
              <w:adjustRightInd w:val="0"/>
              <w:rPr>
                <w:rFonts w:ascii="Times New Roman" w:hAnsi="Times New Roman" w:cs="Times New Roman"/>
                <w:w w:val="90"/>
                <w:sz w:val="28"/>
                <w:szCs w:val="28"/>
              </w:rPr>
            </w:pPr>
            <w:r w:rsidRPr="00670067">
              <w:rPr>
                <w:rFonts w:ascii="Times New Roman" w:hAnsi="Times New Roman" w:cs="Times New Roman"/>
                <w:w w:val="90"/>
                <w:sz w:val="28"/>
                <w:szCs w:val="28"/>
              </w:rPr>
              <w:t xml:space="preserve"> Засоби підвищення якості електроенергії.</w:t>
            </w:r>
          </w:p>
          <w:p w:rsidR="00582FA4" w:rsidRPr="00670067" w:rsidRDefault="00072D92" w:rsidP="00072D92">
            <w:pPr>
              <w:pStyle w:val="a6"/>
              <w:numPr>
                <w:ilvl w:val="0"/>
                <w:numId w:val="23"/>
              </w:numPr>
              <w:autoSpaceDE w:val="0"/>
              <w:autoSpaceDN w:val="0"/>
              <w:adjustRightInd w:val="0"/>
              <w:rPr>
                <w:rFonts w:ascii="Times New Roman" w:hAnsi="Times New Roman" w:cs="Times New Roman"/>
                <w:w w:val="90"/>
                <w:sz w:val="28"/>
                <w:szCs w:val="28"/>
              </w:rPr>
            </w:pPr>
            <w:r w:rsidRPr="00670067">
              <w:rPr>
                <w:rFonts w:ascii="Times New Roman" w:hAnsi="Times New Roman" w:cs="Times New Roman"/>
                <w:w w:val="90"/>
                <w:sz w:val="28"/>
                <w:szCs w:val="28"/>
              </w:rPr>
              <w:t>Системи керування та облік електроенергії.</w:t>
            </w:r>
          </w:p>
        </w:tc>
      </w:tr>
      <w:tr w:rsidR="006F625A" w:rsidRPr="00670067" w:rsidTr="00047288">
        <w:tc>
          <w:tcPr>
            <w:tcW w:w="4195" w:type="dxa"/>
            <w:shd w:val="clear" w:color="auto" w:fill="D9E2F3" w:themeFill="accent5" w:themeFillTint="33"/>
          </w:tcPr>
          <w:p w:rsidR="006F625A" w:rsidRPr="00670067" w:rsidRDefault="006F625A" w:rsidP="00764CBE">
            <w:pPr>
              <w:widowControl w:val="0"/>
              <w:rPr>
                <w:rFonts w:ascii="Times New Roman" w:eastAsia="Times New Roman" w:hAnsi="Times New Roman" w:cs="Times New Roman"/>
                <w:bCs/>
                <w:sz w:val="28"/>
                <w:szCs w:val="28"/>
              </w:rPr>
            </w:pPr>
            <w:r w:rsidRPr="00670067">
              <w:rPr>
                <w:rFonts w:ascii="Times New Roman" w:eastAsia="Times New Roman" w:hAnsi="Times New Roman" w:cs="Times New Roman"/>
                <w:bCs/>
                <w:sz w:val="28"/>
                <w:szCs w:val="28"/>
              </w:rPr>
              <w:lastRenderedPageBreak/>
              <w:t xml:space="preserve">Політика </w:t>
            </w:r>
            <w:r w:rsidR="00A272EC" w:rsidRPr="00670067">
              <w:rPr>
                <w:rFonts w:ascii="Times New Roman" w:eastAsia="Times New Roman" w:hAnsi="Times New Roman" w:cs="Times New Roman"/>
                <w:bCs/>
                <w:sz w:val="28"/>
                <w:szCs w:val="28"/>
              </w:rPr>
              <w:t xml:space="preserve">навчальної </w:t>
            </w:r>
            <w:r w:rsidRPr="00670067">
              <w:rPr>
                <w:rFonts w:ascii="Times New Roman" w:eastAsia="Times New Roman" w:hAnsi="Times New Roman" w:cs="Times New Roman"/>
                <w:bCs/>
                <w:sz w:val="28"/>
                <w:szCs w:val="28"/>
              </w:rPr>
              <w:t>дисципліни</w:t>
            </w:r>
          </w:p>
        </w:tc>
        <w:tc>
          <w:tcPr>
            <w:tcW w:w="5728" w:type="dxa"/>
            <w:gridSpan w:val="2"/>
            <w:shd w:val="clear" w:color="auto" w:fill="E2EFD9" w:themeFill="accent6" w:themeFillTint="33"/>
          </w:tcPr>
          <w:p w:rsidR="00110B22" w:rsidRPr="00670067" w:rsidRDefault="00110B22" w:rsidP="00664BFE">
            <w:pPr>
              <w:widowControl w:val="0"/>
              <w:spacing w:line="259" w:lineRule="auto"/>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670067">
              <w:rPr>
                <w:rFonts w:ascii="Times New Roman" w:eastAsia="Times New Roman" w:hAnsi="Times New Roman" w:cs="Times New Roman"/>
                <w:sz w:val="28"/>
                <w:szCs w:val="28"/>
              </w:rPr>
              <w:t>недоброчесності</w:t>
            </w:r>
            <w:proofErr w:type="spellEnd"/>
            <w:r w:rsidRPr="00670067">
              <w:rPr>
                <w:rFonts w:ascii="Times New Roman" w:eastAsia="Times New Roman" w:hAnsi="Times New Roman" w:cs="Times New Roman"/>
                <w:sz w:val="28"/>
                <w:szCs w:val="28"/>
              </w:rPr>
              <w:t xml:space="preserve">. Виявлення ознак академічної </w:t>
            </w:r>
            <w:proofErr w:type="spellStart"/>
            <w:r w:rsidRPr="00670067">
              <w:rPr>
                <w:rFonts w:ascii="Times New Roman" w:eastAsia="Times New Roman" w:hAnsi="Times New Roman" w:cs="Times New Roman"/>
                <w:sz w:val="28"/>
                <w:szCs w:val="28"/>
              </w:rPr>
              <w:t>недоброчесності</w:t>
            </w:r>
            <w:proofErr w:type="spellEnd"/>
            <w:r w:rsidRPr="00670067">
              <w:rPr>
                <w:rFonts w:ascii="Times New Roman" w:eastAsia="Times New Roman" w:hAnsi="Times New Roman" w:cs="Times New Roman"/>
                <w:sz w:val="28"/>
                <w:szCs w:val="28"/>
              </w:rPr>
              <w:t xml:space="preserve"> в письмовій роботі </w:t>
            </w:r>
            <w:r w:rsidR="000B43AA" w:rsidRPr="00670067">
              <w:rPr>
                <w:rFonts w:ascii="Times New Roman" w:eastAsia="Times New Roman" w:hAnsi="Times New Roman" w:cs="Times New Roman"/>
                <w:sz w:val="28"/>
                <w:szCs w:val="28"/>
              </w:rPr>
              <w:t xml:space="preserve">студента </w:t>
            </w:r>
            <w:r w:rsidRPr="00670067">
              <w:rPr>
                <w:rFonts w:ascii="Times New Roman" w:eastAsia="Times New Roman" w:hAnsi="Times New Roman" w:cs="Times New Roman"/>
                <w:sz w:val="28"/>
                <w:szCs w:val="28"/>
              </w:rPr>
              <w:t xml:space="preserve"> є підставою для її </w:t>
            </w:r>
            <w:proofErr w:type="spellStart"/>
            <w:r w:rsidRPr="00670067">
              <w:rPr>
                <w:rFonts w:ascii="Times New Roman" w:eastAsia="Times New Roman" w:hAnsi="Times New Roman" w:cs="Times New Roman"/>
                <w:sz w:val="28"/>
                <w:szCs w:val="28"/>
              </w:rPr>
              <w:t>незарахуванння</w:t>
            </w:r>
            <w:proofErr w:type="spellEnd"/>
            <w:r w:rsidRPr="00670067">
              <w:rPr>
                <w:rFonts w:ascii="Times New Roman" w:eastAsia="Times New Roman" w:hAnsi="Times New Roman" w:cs="Times New Roman"/>
                <w:sz w:val="28"/>
                <w:szCs w:val="28"/>
              </w:rPr>
              <w:t xml:space="preserve"> викладачем, незалежно від масштабів плагіату чи обману. </w:t>
            </w:r>
          </w:p>
          <w:p w:rsidR="00110B22" w:rsidRPr="00670067" w:rsidRDefault="00110B22" w:rsidP="00664BFE">
            <w:pPr>
              <w:widowControl w:val="0"/>
              <w:spacing w:line="259" w:lineRule="auto"/>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Основні принципи проведення занять:</w:t>
            </w:r>
          </w:p>
          <w:p w:rsidR="00110B22" w:rsidRPr="00670067" w:rsidRDefault="00110B22" w:rsidP="00664BFE">
            <w:pPr>
              <w:widowControl w:val="0"/>
              <w:numPr>
                <w:ilvl w:val="0"/>
                <w:numId w:val="2"/>
              </w:numPr>
              <w:spacing w:line="259" w:lineRule="auto"/>
              <w:ind w:left="370"/>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відкритість до нових та неординарних ідей, толерантність, доброзичлива партнерська атмосфера взаєморозуміння </w:t>
            </w:r>
            <w:r w:rsidRPr="00670067">
              <w:rPr>
                <w:rFonts w:ascii="Times New Roman" w:eastAsia="Times New Roman" w:hAnsi="Times New Roman" w:cs="Times New Roman"/>
                <w:sz w:val="28"/>
                <w:szCs w:val="28"/>
              </w:rPr>
              <w:lastRenderedPageBreak/>
              <w:t>та творчого розвитку;</w:t>
            </w:r>
          </w:p>
          <w:p w:rsidR="00110B22" w:rsidRPr="00670067"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10B22" w:rsidRPr="00670067"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10B22" w:rsidRPr="00670067"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10B22" w:rsidRPr="00670067"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10B22" w:rsidRPr="00670067" w:rsidRDefault="00110B22" w:rsidP="005C00F3">
            <w:pPr>
              <w:widowControl w:val="0"/>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Відвід</w:t>
            </w:r>
            <w:r w:rsidR="0060586A" w:rsidRPr="00670067">
              <w:rPr>
                <w:rFonts w:ascii="Times New Roman" w:eastAsia="Times New Roman" w:hAnsi="Times New Roman" w:cs="Times New Roman"/>
                <w:sz w:val="28"/>
                <w:szCs w:val="28"/>
              </w:rPr>
              <w:t>ув</w:t>
            </w:r>
            <w:r w:rsidRPr="00670067">
              <w:rPr>
                <w:rFonts w:ascii="Times New Roman" w:eastAsia="Times New Roman" w:hAnsi="Times New Roman" w:cs="Times New Roman"/>
                <w:sz w:val="28"/>
                <w:szCs w:val="28"/>
              </w:rPr>
              <w:t xml:space="preserve">ання занять є важливою складовою навчання.Здобувачі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w:t>
            </w:r>
            <w:r w:rsidR="000B43AA" w:rsidRPr="00670067">
              <w:rPr>
                <w:rFonts w:ascii="Times New Roman" w:eastAsia="Times New Roman" w:hAnsi="Times New Roman" w:cs="Times New Roman"/>
                <w:sz w:val="28"/>
                <w:szCs w:val="28"/>
              </w:rPr>
              <w:t xml:space="preserve">та </w:t>
            </w:r>
            <w:r w:rsidRPr="00670067">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Студенти, які пропус</w:t>
            </w:r>
            <w:r w:rsidR="0060586A" w:rsidRPr="00670067">
              <w:rPr>
                <w:rFonts w:ascii="Times New Roman" w:eastAsia="Times New Roman" w:hAnsi="Times New Roman" w:cs="Times New Roman"/>
                <w:sz w:val="28"/>
                <w:szCs w:val="28"/>
              </w:rPr>
              <w:t>ти</w:t>
            </w:r>
            <w:r w:rsidRPr="00670067">
              <w:rPr>
                <w:rFonts w:ascii="Times New Roman" w:eastAsia="Times New Roman" w:hAnsi="Times New Roman" w:cs="Times New Roman"/>
                <w:sz w:val="28"/>
                <w:szCs w:val="28"/>
              </w:rPr>
              <w:t>ли заняття без поважних причин</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відпрацьовують усі види занять за індивідуальним графіком. </w:t>
            </w:r>
          </w:p>
          <w:p w:rsidR="006F625A" w:rsidRPr="00670067" w:rsidRDefault="00110B22" w:rsidP="00143753">
            <w:pPr>
              <w:widowControl w:val="0"/>
              <w:jc w:val="both"/>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w:t>
            </w:r>
            <w:r w:rsidRPr="00670067">
              <w:rPr>
                <w:rFonts w:ascii="Times New Roman" w:eastAsia="Times New Roman" w:hAnsi="Times New Roman" w:cs="Times New Roman"/>
                <w:sz w:val="28"/>
                <w:szCs w:val="28"/>
              </w:rPr>
              <w:lastRenderedPageBreak/>
              <w:t xml:space="preserve">самостійній роботі, при виконанні, практичних та контрольних робіт за темами. При цьому обов’язково враховуються присутність на заняттях та активність </w:t>
            </w:r>
            <w:r w:rsidR="0060586A" w:rsidRPr="00670067">
              <w:rPr>
                <w:rFonts w:ascii="Times New Roman" w:eastAsia="Times New Roman" w:hAnsi="Times New Roman" w:cs="Times New Roman"/>
                <w:sz w:val="28"/>
                <w:szCs w:val="28"/>
              </w:rPr>
              <w:t>студента</w:t>
            </w:r>
            <w:r w:rsidRPr="00670067">
              <w:rPr>
                <w:rFonts w:ascii="Times New Roman" w:eastAsia="Times New Roman" w:hAnsi="Times New Roman" w:cs="Times New Roman"/>
                <w:sz w:val="28"/>
                <w:szCs w:val="28"/>
              </w:rPr>
              <w:t xml:space="preserve"> під час</w:t>
            </w:r>
            <w:r w:rsidR="006069FF" w:rsidRPr="00670067">
              <w:rPr>
                <w:rFonts w:ascii="Times New Roman" w:eastAsia="Times New Roman" w:hAnsi="Times New Roman" w:cs="Times New Roman"/>
                <w:sz w:val="28"/>
                <w:szCs w:val="28"/>
              </w:rPr>
              <w:t xml:space="preserve"> занять</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недопустимість запізнень на заняття без поважних причин</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користування </w:t>
            </w:r>
            <w:r w:rsidR="00143753" w:rsidRPr="00670067">
              <w:rPr>
                <w:rFonts w:ascii="Times New Roman" w:eastAsia="Times New Roman" w:hAnsi="Times New Roman" w:cs="Times New Roman"/>
                <w:sz w:val="28"/>
                <w:szCs w:val="28"/>
              </w:rPr>
              <w:t xml:space="preserve">гаджетами </w:t>
            </w:r>
            <w:r w:rsidRPr="00670067">
              <w:rPr>
                <w:rFonts w:ascii="Times New Roman" w:eastAsia="Times New Roman" w:hAnsi="Times New Roman" w:cs="Times New Roman"/>
                <w:sz w:val="28"/>
                <w:szCs w:val="28"/>
              </w:rPr>
              <w:t xml:space="preserve"> під час заняття в цілях</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не пов’язаних з навчанням</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списування та плагіат</w:t>
            </w:r>
            <w:r w:rsidR="0060586A" w:rsidRPr="00670067">
              <w:rPr>
                <w:rFonts w:ascii="Times New Roman" w:eastAsia="Times New Roman" w:hAnsi="Times New Roman" w:cs="Times New Roman"/>
                <w:sz w:val="28"/>
                <w:szCs w:val="28"/>
              </w:rPr>
              <w:t>,</w:t>
            </w:r>
            <w:r w:rsidRPr="00670067">
              <w:rPr>
                <w:rFonts w:ascii="Times New Roman" w:eastAsia="Times New Roman" w:hAnsi="Times New Roman" w:cs="Times New Roman"/>
                <w:sz w:val="28"/>
                <w:szCs w:val="28"/>
              </w:rPr>
              <w:t xml:space="preserve"> несвоєчасне виконання поставленого завдання та ін.</w:t>
            </w:r>
          </w:p>
        </w:tc>
      </w:tr>
      <w:tr w:rsidR="006F625A" w:rsidRPr="00670067" w:rsidTr="00047288">
        <w:tc>
          <w:tcPr>
            <w:tcW w:w="4195" w:type="dxa"/>
            <w:shd w:val="clear" w:color="auto" w:fill="D9E2F3" w:themeFill="accent5" w:themeFillTint="33"/>
          </w:tcPr>
          <w:p w:rsidR="009C6057" w:rsidRPr="00670067" w:rsidRDefault="009C6057" w:rsidP="009C6057">
            <w:pPr>
              <w:widowControl w:val="0"/>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lastRenderedPageBreak/>
              <w:t xml:space="preserve">Список рекомендованих джерел </w:t>
            </w:r>
          </w:p>
          <w:p w:rsidR="006F625A" w:rsidRPr="00670067" w:rsidRDefault="006F625A" w:rsidP="00764CBE">
            <w:pPr>
              <w:widowControl w:val="0"/>
              <w:rPr>
                <w:rFonts w:ascii="Times New Roman" w:eastAsia="Times New Roman" w:hAnsi="Times New Roman" w:cs="Times New Roman"/>
                <w:bCs/>
                <w:sz w:val="28"/>
                <w:szCs w:val="28"/>
              </w:rPr>
            </w:pPr>
          </w:p>
        </w:tc>
        <w:tc>
          <w:tcPr>
            <w:tcW w:w="5728" w:type="dxa"/>
            <w:gridSpan w:val="2"/>
            <w:shd w:val="clear" w:color="auto" w:fill="E2EFD9" w:themeFill="accent6" w:themeFillTint="33"/>
          </w:tcPr>
          <w:p w:rsidR="00927A37" w:rsidRPr="00670067" w:rsidRDefault="009C6057" w:rsidP="00927A37">
            <w:pPr>
              <w:widowControl w:val="0"/>
              <w:jc w:val="center"/>
              <w:rPr>
                <w:rFonts w:ascii="Times New Roman" w:eastAsia="Times New Roman" w:hAnsi="Times New Roman" w:cs="Times New Roman"/>
                <w:b/>
                <w:i/>
                <w:iCs/>
                <w:color w:val="002060"/>
                <w:sz w:val="28"/>
                <w:szCs w:val="28"/>
              </w:rPr>
            </w:pPr>
            <w:r w:rsidRPr="00670067">
              <w:rPr>
                <w:rFonts w:ascii="Times New Roman" w:eastAsia="Times New Roman" w:hAnsi="Times New Roman" w:cs="Times New Roman"/>
                <w:b/>
                <w:i/>
                <w:iCs/>
                <w:color w:val="002060"/>
                <w:sz w:val="28"/>
                <w:szCs w:val="28"/>
              </w:rPr>
              <w:t>Основна література</w:t>
            </w:r>
          </w:p>
          <w:p w:rsidR="00831038" w:rsidRPr="00670067" w:rsidRDefault="00AF36B7" w:rsidP="00831038">
            <w:pPr>
              <w:widowControl w:val="0"/>
              <w:overflowPunct w:val="0"/>
              <w:autoSpaceDE w:val="0"/>
              <w:autoSpaceDN w:val="0"/>
              <w:adjustRightInd w:val="0"/>
              <w:jc w:val="both"/>
              <w:textAlignment w:val="baseline"/>
              <w:rPr>
                <w:rFonts w:ascii="Times New Roman" w:hAnsi="Times New Roman" w:cs="Times New Roman"/>
                <w:sz w:val="28"/>
                <w:szCs w:val="28"/>
              </w:rPr>
            </w:pPr>
            <w:r w:rsidRPr="00670067">
              <w:rPr>
                <w:rFonts w:ascii="Times New Roman" w:hAnsi="Times New Roman" w:cs="Times New Roman"/>
                <w:sz w:val="28"/>
                <w:szCs w:val="28"/>
              </w:rPr>
              <w:t>1</w:t>
            </w:r>
            <w:r w:rsidR="00831038" w:rsidRPr="00670067">
              <w:rPr>
                <w:rFonts w:ascii="Times New Roman" w:hAnsi="Times New Roman" w:cs="Times New Roman"/>
                <w:sz w:val="28"/>
                <w:szCs w:val="28"/>
              </w:rPr>
              <w:t>. Інструкція розрахунку технологічних втрат електроенергії в пристроях тягового електропостачання, Київ, 2003.</w:t>
            </w:r>
          </w:p>
          <w:p w:rsidR="00831038" w:rsidRPr="00670067" w:rsidRDefault="00AF36B7" w:rsidP="00831038">
            <w:pPr>
              <w:widowControl w:val="0"/>
              <w:overflowPunct w:val="0"/>
              <w:autoSpaceDE w:val="0"/>
              <w:autoSpaceDN w:val="0"/>
              <w:adjustRightInd w:val="0"/>
              <w:jc w:val="both"/>
              <w:textAlignment w:val="baseline"/>
              <w:rPr>
                <w:rFonts w:ascii="Times New Roman" w:hAnsi="Times New Roman" w:cs="Times New Roman"/>
                <w:sz w:val="28"/>
                <w:szCs w:val="28"/>
              </w:rPr>
            </w:pPr>
            <w:r w:rsidRPr="00670067">
              <w:rPr>
                <w:rFonts w:ascii="Times New Roman" w:hAnsi="Times New Roman" w:cs="Times New Roman"/>
                <w:sz w:val="28"/>
                <w:szCs w:val="28"/>
              </w:rPr>
              <w:t>2</w:t>
            </w:r>
            <w:r w:rsidR="00831038" w:rsidRPr="00670067">
              <w:rPr>
                <w:rFonts w:ascii="Times New Roman" w:hAnsi="Times New Roman" w:cs="Times New Roman"/>
                <w:sz w:val="28"/>
                <w:szCs w:val="28"/>
              </w:rPr>
              <w:t xml:space="preserve">. </w:t>
            </w:r>
            <w:proofErr w:type="spellStart"/>
            <w:r w:rsidR="00831038" w:rsidRPr="00670067">
              <w:rPr>
                <w:rFonts w:ascii="Times New Roman" w:hAnsi="Times New Roman" w:cs="Times New Roman"/>
                <w:sz w:val="28"/>
                <w:szCs w:val="28"/>
              </w:rPr>
              <w:t>Роголь</w:t>
            </w:r>
            <w:proofErr w:type="spellEnd"/>
            <w:r w:rsidR="00831038" w:rsidRPr="00670067">
              <w:rPr>
                <w:rFonts w:ascii="Times New Roman" w:hAnsi="Times New Roman" w:cs="Times New Roman"/>
                <w:sz w:val="28"/>
                <w:szCs w:val="28"/>
              </w:rPr>
              <w:t xml:space="preserve"> Г.Л. навчальний посібник: «Енергозбереження». Київ. Дельта. - 2007. –</w:t>
            </w:r>
          </w:p>
          <w:p w:rsidR="00831038" w:rsidRPr="00670067" w:rsidRDefault="00831038" w:rsidP="00831038">
            <w:pPr>
              <w:rPr>
                <w:rFonts w:ascii="Times New Roman" w:hAnsi="Times New Roman" w:cs="Times New Roman"/>
                <w:sz w:val="28"/>
                <w:szCs w:val="28"/>
              </w:rPr>
            </w:pPr>
            <w:r w:rsidRPr="00670067">
              <w:rPr>
                <w:rFonts w:ascii="Times New Roman" w:hAnsi="Times New Roman" w:cs="Times New Roman"/>
                <w:sz w:val="28"/>
                <w:szCs w:val="28"/>
              </w:rPr>
              <w:t>192с.</w:t>
            </w:r>
          </w:p>
          <w:p w:rsidR="00831038" w:rsidRPr="00670067" w:rsidRDefault="00AF36B7" w:rsidP="00831038">
            <w:pPr>
              <w:rPr>
                <w:rFonts w:ascii="Times New Roman" w:hAnsi="Times New Roman" w:cs="Times New Roman"/>
                <w:sz w:val="28"/>
                <w:szCs w:val="28"/>
              </w:rPr>
            </w:pPr>
            <w:r w:rsidRPr="00670067">
              <w:rPr>
                <w:rFonts w:ascii="Times New Roman" w:hAnsi="Times New Roman" w:cs="Times New Roman"/>
                <w:sz w:val="28"/>
                <w:szCs w:val="28"/>
              </w:rPr>
              <w:t>3</w:t>
            </w:r>
            <w:r w:rsidR="00831038" w:rsidRPr="00670067">
              <w:rPr>
                <w:rFonts w:ascii="Times New Roman" w:hAnsi="Times New Roman" w:cs="Times New Roman"/>
                <w:sz w:val="28"/>
                <w:szCs w:val="28"/>
              </w:rPr>
              <w:t xml:space="preserve"> Клименко В.В., Кравченко В.І., </w:t>
            </w:r>
            <w:proofErr w:type="spellStart"/>
            <w:r w:rsidR="00831038" w:rsidRPr="00670067">
              <w:rPr>
                <w:rFonts w:ascii="Times New Roman" w:hAnsi="Times New Roman" w:cs="Times New Roman"/>
                <w:sz w:val="28"/>
                <w:szCs w:val="28"/>
              </w:rPr>
              <w:t>Телюта</w:t>
            </w:r>
            <w:proofErr w:type="spellEnd"/>
            <w:r w:rsidR="00831038" w:rsidRPr="00670067">
              <w:rPr>
                <w:rFonts w:ascii="Times New Roman" w:hAnsi="Times New Roman" w:cs="Times New Roman"/>
                <w:sz w:val="28"/>
                <w:szCs w:val="28"/>
              </w:rPr>
              <w:t xml:space="preserve"> Р.В.  Енергозбереження в </w:t>
            </w:r>
            <w:proofErr w:type="spellStart"/>
            <w:r w:rsidR="00831038" w:rsidRPr="00670067">
              <w:rPr>
                <w:rFonts w:ascii="Times New Roman" w:hAnsi="Times New Roman" w:cs="Times New Roman"/>
                <w:sz w:val="28"/>
                <w:szCs w:val="28"/>
              </w:rPr>
              <w:t>теплотехнологічних</w:t>
            </w:r>
            <w:proofErr w:type="spellEnd"/>
            <w:r w:rsidR="00831038" w:rsidRPr="00670067">
              <w:rPr>
                <w:rFonts w:ascii="Times New Roman" w:hAnsi="Times New Roman" w:cs="Times New Roman"/>
                <w:sz w:val="28"/>
                <w:szCs w:val="28"/>
              </w:rPr>
              <w:t xml:space="preserve"> процесах та установках. Навчальний посібник. - Кропивницький: ПП Ексклюзив-Систем, 2020. - 219 с.</w:t>
            </w:r>
          </w:p>
          <w:p w:rsidR="00831038" w:rsidRPr="00670067" w:rsidRDefault="00AF36B7" w:rsidP="00831038">
            <w:pPr>
              <w:pStyle w:val="Default"/>
              <w:rPr>
                <w:rFonts w:ascii="Times New Roman" w:hAnsi="Times New Roman" w:cs="Times New Roman"/>
                <w:sz w:val="28"/>
                <w:szCs w:val="28"/>
                <w:lang w:val="uk-UA"/>
              </w:rPr>
            </w:pPr>
            <w:r w:rsidRPr="00670067">
              <w:rPr>
                <w:rFonts w:ascii="Times New Roman" w:hAnsi="Times New Roman" w:cs="Times New Roman"/>
                <w:sz w:val="28"/>
                <w:szCs w:val="28"/>
                <w:lang w:val="uk-UA"/>
              </w:rPr>
              <w:t>4</w:t>
            </w:r>
            <w:r w:rsidR="00831038" w:rsidRPr="00670067">
              <w:rPr>
                <w:rFonts w:ascii="Times New Roman" w:hAnsi="Times New Roman" w:cs="Times New Roman"/>
                <w:sz w:val="28"/>
                <w:szCs w:val="28"/>
                <w:lang w:val="uk-UA"/>
              </w:rPr>
              <w:t xml:space="preserve"> Самойленко І.О., ГрибО.Г.,</w:t>
            </w:r>
            <w:proofErr w:type="spellStart"/>
            <w:r w:rsidR="00831038" w:rsidRPr="00670067">
              <w:rPr>
                <w:rFonts w:ascii="Times New Roman" w:hAnsi="Times New Roman" w:cs="Times New Roman"/>
                <w:sz w:val="28"/>
                <w:szCs w:val="28"/>
                <w:lang w:val="uk-UA"/>
              </w:rPr>
              <w:t>ЗапорожецьА.О</w:t>
            </w:r>
            <w:proofErr w:type="spellEnd"/>
            <w:r w:rsidR="00831038" w:rsidRPr="00670067">
              <w:rPr>
                <w:rFonts w:ascii="Times New Roman" w:hAnsi="Times New Roman" w:cs="Times New Roman"/>
                <w:sz w:val="28"/>
                <w:szCs w:val="28"/>
                <w:lang w:val="uk-UA"/>
              </w:rPr>
              <w:t xml:space="preserve">. та </w:t>
            </w:r>
            <w:proofErr w:type="spellStart"/>
            <w:r w:rsidR="00831038" w:rsidRPr="00670067">
              <w:rPr>
                <w:rFonts w:ascii="Times New Roman" w:hAnsi="Times New Roman" w:cs="Times New Roman"/>
                <w:sz w:val="28"/>
                <w:szCs w:val="28"/>
                <w:lang w:val="uk-UA"/>
              </w:rPr>
              <w:t>ін</w:t>
            </w:r>
            <w:proofErr w:type="spellEnd"/>
            <w:r w:rsidR="00831038" w:rsidRPr="00670067">
              <w:rPr>
                <w:rFonts w:ascii="Times New Roman" w:hAnsi="Times New Roman" w:cs="Times New Roman"/>
                <w:sz w:val="28"/>
                <w:szCs w:val="28"/>
                <w:lang w:val="uk-UA"/>
              </w:rPr>
              <w:t xml:space="preserve">  Енергетичний менеджмент та </w:t>
            </w:r>
            <w:proofErr w:type="spellStart"/>
            <w:r w:rsidR="00831038" w:rsidRPr="00670067">
              <w:rPr>
                <w:rFonts w:ascii="Times New Roman" w:hAnsi="Times New Roman" w:cs="Times New Roman"/>
                <w:sz w:val="28"/>
                <w:szCs w:val="28"/>
                <w:lang w:val="uk-UA"/>
              </w:rPr>
              <w:t>енерго-фективність</w:t>
            </w:r>
            <w:proofErr w:type="spellEnd"/>
            <w:r w:rsidR="00831038" w:rsidRPr="00670067">
              <w:rPr>
                <w:rFonts w:ascii="Times New Roman" w:hAnsi="Times New Roman" w:cs="Times New Roman"/>
                <w:sz w:val="28"/>
                <w:szCs w:val="28"/>
                <w:lang w:val="uk-UA"/>
              </w:rPr>
              <w:t xml:space="preserve">. - Харків: ФОП </w:t>
            </w:r>
            <w:proofErr w:type="spellStart"/>
            <w:r w:rsidR="00831038" w:rsidRPr="00670067">
              <w:rPr>
                <w:rFonts w:ascii="Times New Roman" w:hAnsi="Times New Roman" w:cs="Times New Roman"/>
                <w:sz w:val="28"/>
                <w:szCs w:val="28"/>
                <w:lang w:val="uk-UA"/>
              </w:rPr>
              <w:t>Бровін</w:t>
            </w:r>
            <w:proofErr w:type="spellEnd"/>
            <w:r w:rsidR="00831038" w:rsidRPr="00670067">
              <w:rPr>
                <w:rFonts w:ascii="Times New Roman" w:hAnsi="Times New Roman" w:cs="Times New Roman"/>
                <w:sz w:val="28"/>
                <w:szCs w:val="28"/>
                <w:lang w:val="uk-UA"/>
              </w:rPr>
              <w:t xml:space="preserve"> О.В., 2020. - 348 с. </w:t>
            </w:r>
          </w:p>
          <w:p w:rsidR="00831038" w:rsidRPr="00670067" w:rsidRDefault="00AF36B7" w:rsidP="00831038">
            <w:pPr>
              <w:rPr>
                <w:rFonts w:ascii="Times New Roman" w:hAnsi="Times New Roman" w:cs="Times New Roman"/>
                <w:sz w:val="28"/>
                <w:szCs w:val="28"/>
              </w:rPr>
            </w:pPr>
            <w:r w:rsidRPr="00670067">
              <w:rPr>
                <w:rFonts w:ascii="Times New Roman" w:hAnsi="Times New Roman" w:cs="Times New Roman"/>
                <w:sz w:val="28"/>
                <w:szCs w:val="28"/>
              </w:rPr>
              <w:t>5</w:t>
            </w:r>
            <w:r w:rsidR="00831038" w:rsidRPr="00670067">
              <w:rPr>
                <w:rFonts w:ascii="Times New Roman" w:hAnsi="Times New Roman" w:cs="Times New Roman"/>
                <w:sz w:val="28"/>
                <w:szCs w:val="28"/>
              </w:rPr>
              <w:t xml:space="preserve"> Енергоефективні технології : навчальний посібник /А. С. Мандрика та ін.; за </w:t>
            </w:r>
            <w:proofErr w:type="spellStart"/>
            <w:r w:rsidR="00831038" w:rsidRPr="00670067">
              <w:rPr>
                <w:rFonts w:ascii="Times New Roman" w:hAnsi="Times New Roman" w:cs="Times New Roman"/>
                <w:sz w:val="28"/>
                <w:szCs w:val="28"/>
              </w:rPr>
              <w:t>заг</w:t>
            </w:r>
            <w:proofErr w:type="spellEnd"/>
            <w:r w:rsidR="00831038" w:rsidRPr="00670067">
              <w:rPr>
                <w:rFonts w:ascii="Times New Roman" w:hAnsi="Times New Roman" w:cs="Times New Roman"/>
                <w:sz w:val="28"/>
                <w:szCs w:val="28"/>
              </w:rPr>
              <w:t>. ред. А.С.Мандрики. - Суми : Сумський державний університет, 2021. – 330с.</w:t>
            </w:r>
          </w:p>
          <w:p w:rsidR="00831038" w:rsidRPr="00670067" w:rsidRDefault="00AF36B7" w:rsidP="00831038">
            <w:pPr>
              <w:widowControl w:val="0"/>
              <w:overflowPunct w:val="0"/>
              <w:autoSpaceDE w:val="0"/>
              <w:autoSpaceDN w:val="0"/>
              <w:adjustRightInd w:val="0"/>
              <w:jc w:val="both"/>
              <w:textAlignment w:val="baseline"/>
              <w:rPr>
                <w:rFonts w:ascii="Times New Roman" w:hAnsi="Times New Roman" w:cs="Times New Roman"/>
                <w:sz w:val="28"/>
                <w:szCs w:val="28"/>
              </w:rPr>
            </w:pPr>
            <w:r w:rsidRPr="00670067">
              <w:rPr>
                <w:rFonts w:ascii="Times New Roman" w:hAnsi="Times New Roman" w:cs="Times New Roman"/>
                <w:sz w:val="28"/>
                <w:szCs w:val="28"/>
              </w:rPr>
              <w:t>6</w:t>
            </w:r>
            <w:r w:rsidR="00831038" w:rsidRPr="00670067">
              <w:rPr>
                <w:rFonts w:ascii="Times New Roman" w:hAnsi="Times New Roman" w:cs="Times New Roman"/>
                <w:sz w:val="28"/>
                <w:szCs w:val="28"/>
              </w:rPr>
              <w:t xml:space="preserve"> Інструкція розрахунку технологічних втрат електроенергії в пристроях тягового електропостачання, Київ, 2003.</w:t>
            </w:r>
          </w:p>
          <w:p w:rsidR="009C6057" w:rsidRPr="0067006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670067">
              <w:rPr>
                <w:rFonts w:ascii="Times New Roman" w:eastAsia="Times New Roman" w:hAnsi="Times New Roman" w:cs="Times New Roman"/>
                <w:b/>
                <w:i/>
                <w:iCs/>
                <w:color w:val="002060"/>
                <w:sz w:val="28"/>
                <w:szCs w:val="28"/>
              </w:rPr>
              <w:t>Додаткова література</w:t>
            </w:r>
          </w:p>
          <w:p w:rsidR="00831038" w:rsidRPr="00670067" w:rsidRDefault="00AF36B7" w:rsidP="00831038">
            <w:pPr>
              <w:pStyle w:val="Default"/>
              <w:rPr>
                <w:rFonts w:ascii="Times New Roman" w:hAnsi="Times New Roman" w:cs="Times New Roman"/>
                <w:sz w:val="28"/>
                <w:szCs w:val="28"/>
                <w:lang w:val="uk-UA"/>
              </w:rPr>
            </w:pPr>
            <w:r w:rsidRPr="00670067">
              <w:rPr>
                <w:rFonts w:ascii="Times New Roman" w:hAnsi="Times New Roman" w:cs="Times New Roman"/>
                <w:sz w:val="28"/>
                <w:szCs w:val="28"/>
                <w:lang w:val="uk-UA"/>
              </w:rPr>
              <w:t>7</w:t>
            </w:r>
            <w:r w:rsidR="00831038" w:rsidRPr="00670067">
              <w:rPr>
                <w:rFonts w:ascii="Times New Roman" w:hAnsi="Times New Roman" w:cs="Times New Roman"/>
                <w:sz w:val="28"/>
                <w:szCs w:val="28"/>
                <w:lang w:val="uk-UA"/>
              </w:rPr>
              <w:t xml:space="preserve">Дзядикевич Ю.В., Буряк М.В., Розум Р.І Енергетичний менеджмент. - Тернопіль: Економічна думка, 2010. - 295 с. </w:t>
            </w:r>
          </w:p>
          <w:p w:rsidR="00831038" w:rsidRPr="00670067" w:rsidRDefault="00AF36B7" w:rsidP="00831038">
            <w:pPr>
              <w:rPr>
                <w:rFonts w:ascii="Times New Roman" w:hAnsi="Times New Roman" w:cs="Times New Roman"/>
                <w:sz w:val="28"/>
                <w:szCs w:val="28"/>
              </w:rPr>
            </w:pPr>
            <w:r w:rsidRPr="00670067">
              <w:rPr>
                <w:rFonts w:ascii="Times New Roman" w:hAnsi="Times New Roman" w:cs="Times New Roman"/>
                <w:sz w:val="28"/>
                <w:szCs w:val="28"/>
              </w:rPr>
              <w:t>8</w:t>
            </w:r>
            <w:r w:rsidR="00831038" w:rsidRPr="00670067">
              <w:rPr>
                <w:rFonts w:ascii="Times New Roman" w:hAnsi="Times New Roman" w:cs="Times New Roman"/>
                <w:sz w:val="28"/>
                <w:szCs w:val="28"/>
              </w:rPr>
              <w:t xml:space="preserve"> Державна політика енергозбереження країн Європейського Союзу та України / Упор. С. Зінченко. . - Чернігів : ЦППК, 2011. - 56 с.</w:t>
            </w:r>
          </w:p>
          <w:p w:rsidR="00831038" w:rsidRPr="00670067" w:rsidRDefault="00831038" w:rsidP="00831038">
            <w:pPr>
              <w:widowControl w:val="0"/>
              <w:overflowPunct w:val="0"/>
              <w:autoSpaceDE w:val="0"/>
              <w:autoSpaceDN w:val="0"/>
              <w:adjustRightInd w:val="0"/>
              <w:ind w:firstLine="567"/>
              <w:jc w:val="both"/>
              <w:textAlignment w:val="baseline"/>
              <w:rPr>
                <w:rFonts w:ascii="Times New Roman" w:hAnsi="Times New Roman" w:cs="Times New Roman"/>
                <w:sz w:val="28"/>
                <w:szCs w:val="28"/>
              </w:rPr>
            </w:pPr>
          </w:p>
          <w:p w:rsidR="00FC033B" w:rsidRPr="00670067" w:rsidRDefault="00FC033B" w:rsidP="00FC033B">
            <w:pPr>
              <w:widowControl w:val="0"/>
              <w:overflowPunct w:val="0"/>
              <w:autoSpaceDE w:val="0"/>
              <w:autoSpaceDN w:val="0"/>
              <w:adjustRightInd w:val="0"/>
              <w:ind w:firstLine="709"/>
              <w:jc w:val="both"/>
              <w:textAlignment w:val="baseline"/>
              <w:rPr>
                <w:rFonts w:ascii="Times New Roman" w:hAnsi="Times New Roman" w:cs="Times New Roman"/>
                <w:sz w:val="28"/>
                <w:szCs w:val="28"/>
              </w:rPr>
            </w:pPr>
          </w:p>
          <w:p w:rsidR="005C5C7F" w:rsidRPr="00670067" w:rsidRDefault="005C5C7F" w:rsidP="006069FF">
            <w:pPr>
              <w:rPr>
                <w:rFonts w:ascii="Times New Roman" w:eastAsia="Calibri" w:hAnsi="Times New Roman" w:cs="Times New Roman"/>
                <w:color w:val="000000"/>
                <w:sz w:val="28"/>
                <w:szCs w:val="28"/>
                <w:lang w:eastAsia="uk-UA"/>
              </w:rPr>
            </w:pPr>
          </w:p>
        </w:tc>
      </w:tr>
      <w:tr w:rsidR="009C6057" w:rsidRPr="00670067" w:rsidTr="00047288">
        <w:tc>
          <w:tcPr>
            <w:tcW w:w="4195" w:type="dxa"/>
            <w:shd w:val="clear" w:color="auto" w:fill="BDD6EE" w:themeFill="accent1" w:themeFillTint="66"/>
          </w:tcPr>
          <w:p w:rsidR="009C6057" w:rsidRPr="00670067" w:rsidRDefault="009C6057" w:rsidP="009C6057">
            <w:pPr>
              <w:widowControl w:val="0"/>
              <w:rPr>
                <w:rFonts w:ascii="Times New Roman" w:eastAsia="Times New Roman" w:hAnsi="Times New Roman" w:cs="Times New Roman"/>
                <w:sz w:val="28"/>
                <w:szCs w:val="28"/>
              </w:rPr>
            </w:pPr>
            <w:r w:rsidRPr="00670067">
              <w:rPr>
                <w:rFonts w:ascii="Times New Roman" w:eastAsia="Times New Roman" w:hAnsi="Times New Roman" w:cs="Times New Roman"/>
                <w:sz w:val="28"/>
                <w:szCs w:val="28"/>
              </w:rPr>
              <w:t>Циклова комісія</w:t>
            </w:r>
          </w:p>
          <w:p w:rsidR="009C6057" w:rsidRPr="00670067" w:rsidRDefault="009C6057" w:rsidP="009C6057">
            <w:pPr>
              <w:widowControl w:val="0"/>
              <w:rPr>
                <w:rFonts w:ascii="Times New Roman" w:eastAsia="Times New Roman" w:hAnsi="Times New Roman" w:cs="Times New Roman"/>
                <w:sz w:val="28"/>
                <w:szCs w:val="28"/>
              </w:rPr>
            </w:pPr>
          </w:p>
        </w:tc>
        <w:tc>
          <w:tcPr>
            <w:tcW w:w="5728" w:type="dxa"/>
            <w:gridSpan w:val="2"/>
            <w:shd w:val="clear" w:color="auto" w:fill="E2EFD9" w:themeFill="accent6" w:themeFillTint="33"/>
          </w:tcPr>
          <w:p w:rsidR="00FC033B" w:rsidRPr="00670067" w:rsidRDefault="00FC033B" w:rsidP="00FC033B">
            <w:pPr>
              <w:jc w:val="center"/>
              <w:rPr>
                <w:rFonts w:ascii="Times New Roman" w:hAnsi="Times New Roman" w:cs="Times New Roman"/>
                <w:sz w:val="28"/>
                <w:szCs w:val="28"/>
              </w:rPr>
            </w:pPr>
            <w:r w:rsidRPr="00670067">
              <w:rPr>
                <w:rFonts w:ascii="Times New Roman" w:hAnsi="Times New Roman" w:cs="Times New Roman"/>
                <w:sz w:val="28"/>
                <w:szCs w:val="28"/>
              </w:rPr>
              <w:t xml:space="preserve">автоматизованих систем керування рухом </w:t>
            </w:r>
          </w:p>
          <w:p w:rsidR="009C6057" w:rsidRPr="00670067" w:rsidRDefault="00FC033B" w:rsidP="00FC033B">
            <w:pPr>
              <w:jc w:val="center"/>
              <w:rPr>
                <w:sz w:val="28"/>
                <w:szCs w:val="28"/>
              </w:rPr>
            </w:pPr>
            <w:r w:rsidRPr="00670067">
              <w:rPr>
                <w:rFonts w:ascii="Times New Roman" w:hAnsi="Times New Roman" w:cs="Times New Roman"/>
                <w:sz w:val="28"/>
                <w:szCs w:val="28"/>
              </w:rPr>
              <w:t>та електропостачання залізниць</w:t>
            </w:r>
          </w:p>
        </w:tc>
      </w:tr>
    </w:tbl>
    <w:p w:rsidR="001200C6" w:rsidRPr="00670067" w:rsidRDefault="001200C6">
      <w:pPr>
        <w:rPr>
          <w:bCs/>
          <w:sz w:val="28"/>
          <w:szCs w:val="28"/>
        </w:rPr>
      </w:pP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lastRenderedPageBreak/>
        <w:t>Розглянуто та ухвалено на засіданні циклової комісії</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 xml:space="preserve">автоматизованих систем керування рухом та </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електропостачання залізниць</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протокол  від  29 серпня  2023  № 1</w:t>
      </w:r>
    </w:p>
    <w:p w:rsidR="00427EAA" w:rsidRPr="00427EAA" w:rsidRDefault="00427EAA" w:rsidP="00427EAA">
      <w:pPr>
        <w:spacing w:after="0" w:line="240" w:lineRule="auto"/>
        <w:rPr>
          <w:rFonts w:ascii="Times New Roman" w:hAnsi="Times New Roman" w:cs="Times New Roman"/>
          <w:sz w:val="28"/>
        </w:rPr>
      </w:pPr>
      <w:r w:rsidRPr="00427EAA">
        <w:rPr>
          <w:rFonts w:ascii="Times New Roman" w:hAnsi="Times New Roman" w:cs="Times New Roman"/>
          <w:sz w:val="28"/>
        </w:rPr>
        <w:t xml:space="preserve">Голова комісії </w:t>
      </w:r>
      <w:r w:rsidRPr="00427EAA">
        <w:rPr>
          <w:rFonts w:ascii="Times New Roman" w:hAnsi="Times New Roman" w:cs="Times New Roman"/>
          <w:noProof/>
          <w:sz w:val="28"/>
          <w:lang w:val="ru-RU" w:eastAsia="ru-RU"/>
        </w:rPr>
        <w:drawing>
          <wp:inline distT="0" distB="0" distL="0" distR="0">
            <wp:extent cx="711200" cy="260350"/>
            <wp:effectExtent l="19050" t="0" r="0" b="0"/>
            <wp:docPr id="2" name="Рисунок 4" descr="C:\Users\ROZUMNIKI\Downloads\Парх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UMNIKI\Downloads\Пархоменко.jpg"/>
                    <pic:cNvPicPr>
                      <a:picLocks noChangeAspect="1" noChangeArrowheads="1"/>
                    </pic:cNvPicPr>
                  </pic:nvPicPr>
                  <pic:blipFill>
                    <a:blip r:embed="rId10" cstate="print"/>
                    <a:srcRect/>
                    <a:stretch>
                      <a:fillRect/>
                    </a:stretch>
                  </pic:blipFill>
                  <pic:spPr bwMode="auto">
                    <a:xfrm>
                      <a:off x="0" y="0"/>
                      <a:ext cx="711200" cy="260350"/>
                    </a:xfrm>
                    <a:prstGeom prst="rect">
                      <a:avLst/>
                    </a:prstGeom>
                    <a:noFill/>
                    <a:ln w="9525">
                      <a:noFill/>
                      <a:miter lim="800000"/>
                      <a:headEnd/>
                      <a:tailEnd/>
                    </a:ln>
                  </pic:spPr>
                </pic:pic>
              </a:graphicData>
            </a:graphic>
          </wp:inline>
        </w:drawing>
      </w:r>
      <w:r w:rsidRPr="00427EAA">
        <w:rPr>
          <w:rFonts w:ascii="Times New Roman" w:hAnsi="Times New Roman" w:cs="Times New Roman"/>
          <w:sz w:val="28"/>
        </w:rPr>
        <w:t>Сергій ПАРХОМЕНКО</w:t>
      </w:r>
    </w:p>
    <w:sectPr w:rsidR="00427EAA" w:rsidRPr="00427EAA"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1726C2"/>
    <w:multiLevelType w:val="hybridMultilevel"/>
    <w:tmpl w:val="4942E280"/>
    <w:lvl w:ilvl="0" w:tplc="C53C1FC0">
      <w:start w:val="1"/>
      <w:numFmt w:val="decimal"/>
      <w:lvlText w:val="%1."/>
      <w:lvlJc w:val="left"/>
      <w:pPr>
        <w:ind w:left="502"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DDF3769"/>
    <w:multiLevelType w:val="multilevel"/>
    <w:tmpl w:val="1DDF376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C6D6221"/>
    <w:multiLevelType w:val="hybridMultilevel"/>
    <w:tmpl w:val="FB4AF0C6"/>
    <w:lvl w:ilvl="0" w:tplc="2DB87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450808E2"/>
    <w:multiLevelType w:val="hybridMultilevel"/>
    <w:tmpl w:val="DFA0B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2"/>
  </w:num>
  <w:num w:numId="3">
    <w:abstractNumId w:val="3"/>
  </w:num>
  <w:num w:numId="4">
    <w:abstractNumId w:val="16"/>
  </w:num>
  <w:num w:numId="5">
    <w:abstractNumId w:val="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5"/>
  </w:num>
  <w:num w:numId="16">
    <w:abstractNumId w:val="12"/>
  </w:num>
  <w:num w:numId="17">
    <w:abstractNumId w:val="7"/>
  </w:num>
  <w:num w:numId="18">
    <w:abstractNumId w:val="6"/>
  </w:num>
  <w:num w:numId="19">
    <w:abstractNumId w:val="10"/>
  </w:num>
  <w:num w:numId="20">
    <w:abstractNumId w:val="4"/>
  </w:num>
  <w:num w:numId="21">
    <w:abstractNumId w:val="8"/>
  </w:num>
  <w:num w:numId="22">
    <w:abstractNumId w:val="1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2"/>
  </w:compat>
  <w:rsids>
    <w:rsidRoot w:val="00980170"/>
    <w:rsid w:val="000151FD"/>
    <w:rsid w:val="0002031E"/>
    <w:rsid w:val="000209DB"/>
    <w:rsid w:val="00047288"/>
    <w:rsid w:val="00060676"/>
    <w:rsid w:val="0006430E"/>
    <w:rsid w:val="00072D92"/>
    <w:rsid w:val="0007315D"/>
    <w:rsid w:val="00076718"/>
    <w:rsid w:val="00084D13"/>
    <w:rsid w:val="000B43AA"/>
    <w:rsid w:val="00110B22"/>
    <w:rsid w:val="00116895"/>
    <w:rsid w:val="001200C6"/>
    <w:rsid w:val="001334A5"/>
    <w:rsid w:val="00143753"/>
    <w:rsid w:val="00155844"/>
    <w:rsid w:val="001641A5"/>
    <w:rsid w:val="00174579"/>
    <w:rsid w:val="0017561C"/>
    <w:rsid w:val="00186AF1"/>
    <w:rsid w:val="00192013"/>
    <w:rsid w:val="001A1901"/>
    <w:rsid w:val="001A56AB"/>
    <w:rsid w:val="001B1F8D"/>
    <w:rsid w:val="001B36E7"/>
    <w:rsid w:val="001B417C"/>
    <w:rsid w:val="001B753C"/>
    <w:rsid w:val="001E0623"/>
    <w:rsid w:val="001E67A5"/>
    <w:rsid w:val="00200697"/>
    <w:rsid w:val="00236CC5"/>
    <w:rsid w:val="00255AFC"/>
    <w:rsid w:val="00257473"/>
    <w:rsid w:val="00262442"/>
    <w:rsid w:val="00267F65"/>
    <w:rsid w:val="00286568"/>
    <w:rsid w:val="002958FE"/>
    <w:rsid w:val="0029597F"/>
    <w:rsid w:val="002A4F10"/>
    <w:rsid w:val="002A5B70"/>
    <w:rsid w:val="002B44F6"/>
    <w:rsid w:val="002C453A"/>
    <w:rsid w:val="002E2FF7"/>
    <w:rsid w:val="002E53D0"/>
    <w:rsid w:val="002E7039"/>
    <w:rsid w:val="002F7FD2"/>
    <w:rsid w:val="00305492"/>
    <w:rsid w:val="00321B18"/>
    <w:rsid w:val="00322390"/>
    <w:rsid w:val="00322928"/>
    <w:rsid w:val="003268E0"/>
    <w:rsid w:val="00330FAD"/>
    <w:rsid w:val="00347774"/>
    <w:rsid w:val="0036257A"/>
    <w:rsid w:val="00377D5D"/>
    <w:rsid w:val="00397477"/>
    <w:rsid w:val="003A19F6"/>
    <w:rsid w:val="003A5D18"/>
    <w:rsid w:val="003C7134"/>
    <w:rsid w:val="003D09BB"/>
    <w:rsid w:val="003E036B"/>
    <w:rsid w:val="003F1F40"/>
    <w:rsid w:val="003F6DFD"/>
    <w:rsid w:val="00423235"/>
    <w:rsid w:val="00427EAA"/>
    <w:rsid w:val="0045713E"/>
    <w:rsid w:val="00471F12"/>
    <w:rsid w:val="004740B4"/>
    <w:rsid w:val="004755F7"/>
    <w:rsid w:val="00477C29"/>
    <w:rsid w:val="004A6FD2"/>
    <w:rsid w:val="004B229B"/>
    <w:rsid w:val="004C4D4E"/>
    <w:rsid w:val="00503B8E"/>
    <w:rsid w:val="0050401C"/>
    <w:rsid w:val="00513973"/>
    <w:rsid w:val="00533042"/>
    <w:rsid w:val="00564ED0"/>
    <w:rsid w:val="00577AAD"/>
    <w:rsid w:val="00577B76"/>
    <w:rsid w:val="00580133"/>
    <w:rsid w:val="00582FA4"/>
    <w:rsid w:val="005A0578"/>
    <w:rsid w:val="005C00F3"/>
    <w:rsid w:val="005C5C7F"/>
    <w:rsid w:val="005D0E1D"/>
    <w:rsid w:val="006004E7"/>
    <w:rsid w:val="0060586A"/>
    <w:rsid w:val="006069FF"/>
    <w:rsid w:val="00607828"/>
    <w:rsid w:val="00614B51"/>
    <w:rsid w:val="0062046F"/>
    <w:rsid w:val="0062092E"/>
    <w:rsid w:val="00621F5E"/>
    <w:rsid w:val="006260F7"/>
    <w:rsid w:val="00634EAD"/>
    <w:rsid w:val="00664BFE"/>
    <w:rsid w:val="006652BE"/>
    <w:rsid w:val="00670067"/>
    <w:rsid w:val="0067702F"/>
    <w:rsid w:val="00683D4D"/>
    <w:rsid w:val="006866B4"/>
    <w:rsid w:val="00690FA7"/>
    <w:rsid w:val="006C6B56"/>
    <w:rsid w:val="006C705A"/>
    <w:rsid w:val="006D4571"/>
    <w:rsid w:val="006E2A90"/>
    <w:rsid w:val="006E3DA1"/>
    <w:rsid w:val="006F3E09"/>
    <w:rsid w:val="006F625A"/>
    <w:rsid w:val="006F64AE"/>
    <w:rsid w:val="00700E29"/>
    <w:rsid w:val="007021CA"/>
    <w:rsid w:val="00716F86"/>
    <w:rsid w:val="007229FE"/>
    <w:rsid w:val="00735CA2"/>
    <w:rsid w:val="00740CE9"/>
    <w:rsid w:val="00744247"/>
    <w:rsid w:val="007552A5"/>
    <w:rsid w:val="00761B37"/>
    <w:rsid w:val="00764CBE"/>
    <w:rsid w:val="00766D27"/>
    <w:rsid w:val="00790F97"/>
    <w:rsid w:val="007A6D6B"/>
    <w:rsid w:val="007C39FD"/>
    <w:rsid w:val="007D3882"/>
    <w:rsid w:val="007F72BD"/>
    <w:rsid w:val="0080062D"/>
    <w:rsid w:val="00813475"/>
    <w:rsid w:val="00831038"/>
    <w:rsid w:val="008375B2"/>
    <w:rsid w:val="008755D9"/>
    <w:rsid w:val="008829A1"/>
    <w:rsid w:val="00884A21"/>
    <w:rsid w:val="008B26D7"/>
    <w:rsid w:val="008B6279"/>
    <w:rsid w:val="008B7086"/>
    <w:rsid w:val="008D19B3"/>
    <w:rsid w:val="00901AD6"/>
    <w:rsid w:val="00927A37"/>
    <w:rsid w:val="009352ED"/>
    <w:rsid w:val="0097050B"/>
    <w:rsid w:val="00980170"/>
    <w:rsid w:val="00983A9B"/>
    <w:rsid w:val="00991B56"/>
    <w:rsid w:val="009A570D"/>
    <w:rsid w:val="009B2D04"/>
    <w:rsid w:val="009B7668"/>
    <w:rsid w:val="009C26E5"/>
    <w:rsid w:val="009C3D26"/>
    <w:rsid w:val="009C6057"/>
    <w:rsid w:val="009D4DDA"/>
    <w:rsid w:val="009E1C2F"/>
    <w:rsid w:val="009E44E2"/>
    <w:rsid w:val="009E4785"/>
    <w:rsid w:val="009F11F3"/>
    <w:rsid w:val="00A016FF"/>
    <w:rsid w:val="00A1182B"/>
    <w:rsid w:val="00A24D9E"/>
    <w:rsid w:val="00A272EC"/>
    <w:rsid w:val="00A570D1"/>
    <w:rsid w:val="00A9420A"/>
    <w:rsid w:val="00A972FE"/>
    <w:rsid w:val="00AA1F53"/>
    <w:rsid w:val="00AB74BA"/>
    <w:rsid w:val="00AC7230"/>
    <w:rsid w:val="00AE50DB"/>
    <w:rsid w:val="00AF062F"/>
    <w:rsid w:val="00AF36B7"/>
    <w:rsid w:val="00AF5C0B"/>
    <w:rsid w:val="00B011FB"/>
    <w:rsid w:val="00B041A0"/>
    <w:rsid w:val="00B142E8"/>
    <w:rsid w:val="00B24FEF"/>
    <w:rsid w:val="00B313E1"/>
    <w:rsid w:val="00B50E68"/>
    <w:rsid w:val="00B51538"/>
    <w:rsid w:val="00B60384"/>
    <w:rsid w:val="00B80283"/>
    <w:rsid w:val="00B87058"/>
    <w:rsid w:val="00B92FDE"/>
    <w:rsid w:val="00BA1EEA"/>
    <w:rsid w:val="00BB19E1"/>
    <w:rsid w:val="00C0563F"/>
    <w:rsid w:val="00C0628E"/>
    <w:rsid w:val="00C325C4"/>
    <w:rsid w:val="00C50EBC"/>
    <w:rsid w:val="00C81C99"/>
    <w:rsid w:val="00C83650"/>
    <w:rsid w:val="00C83DC4"/>
    <w:rsid w:val="00CD6D52"/>
    <w:rsid w:val="00D04E5B"/>
    <w:rsid w:val="00D2225E"/>
    <w:rsid w:val="00D51BF0"/>
    <w:rsid w:val="00D7704C"/>
    <w:rsid w:val="00D8425F"/>
    <w:rsid w:val="00D92AB7"/>
    <w:rsid w:val="00D94793"/>
    <w:rsid w:val="00DB6AD5"/>
    <w:rsid w:val="00DC2A72"/>
    <w:rsid w:val="00DE6969"/>
    <w:rsid w:val="00E030FB"/>
    <w:rsid w:val="00E214EE"/>
    <w:rsid w:val="00E22804"/>
    <w:rsid w:val="00E23D93"/>
    <w:rsid w:val="00E25C23"/>
    <w:rsid w:val="00E34762"/>
    <w:rsid w:val="00E5545E"/>
    <w:rsid w:val="00EA77B6"/>
    <w:rsid w:val="00EB3787"/>
    <w:rsid w:val="00EC055F"/>
    <w:rsid w:val="00EC700B"/>
    <w:rsid w:val="00ED5DCE"/>
    <w:rsid w:val="00EF17B9"/>
    <w:rsid w:val="00EF6F52"/>
    <w:rsid w:val="00F12C8F"/>
    <w:rsid w:val="00F15FDA"/>
    <w:rsid w:val="00F17A25"/>
    <w:rsid w:val="00F25BBE"/>
    <w:rsid w:val="00F5233E"/>
    <w:rsid w:val="00FB1663"/>
    <w:rsid w:val="00FB591E"/>
    <w:rsid w:val="00FC033B"/>
    <w:rsid w:val="00FC0765"/>
    <w:rsid w:val="00FC22C4"/>
    <w:rsid w:val="00FE55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DA4E"/>
  <w15:docId w15:val="{758B1C87-60C7-417A-B4DF-F02E9133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8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200697"/>
    <w:pPr>
      <w:autoSpaceDE w:val="0"/>
      <w:autoSpaceDN w:val="0"/>
      <w:adjustRightInd w:val="0"/>
      <w:spacing w:after="0" w:line="240" w:lineRule="auto"/>
    </w:pPr>
    <w:rPr>
      <w:rFonts w:ascii="Cambria" w:hAnsi="Cambria" w:cs="Cambria"/>
      <w:color w:val="000000"/>
      <w:kern w:val="0"/>
      <w:sz w:val="24"/>
      <w:szCs w:val="24"/>
      <w:lang w:val="ru-RU"/>
    </w:rPr>
  </w:style>
  <w:style w:type="paragraph" w:styleId="2">
    <w:name w:val="Body Text 2"/>
    <w:basedOn w:val="a"/>
    <w:link w:val="20"/>
    <w:unhideWhenUsed/>
    <w:rsid w:val="00EB3787"/>
    <w:pPr>
      <w:spacing w:after="120" w:line="480" w:lineRule="auto"/>
    </w:pPr>
    <w:rPr>
      <w:rFonts w:ascii="Times New Roman" w:eastAsia="Times New Roman" w:hAnsi="Times New Roman" w:cs="Times New Roman"/>
      <w:kern w:val="0"/>
      <w:sz w:val="20"/>
      <w:szCs w:val="20"/>
      <w:lang w:val="ru-RU" w:eastAsia="ru-RU"/>
    </w:rPr>
  </w:style>
  <w:style w:type="character" w:customStyle="1" w:styleId="20">
    <w:name w:val="Основний текст 2 Знак"/>
    <w:basedOn w:val="a0"/>
    <w:link w:val="2"/>
    <w:rsid w:val="00EB3787"/>
    <w:rPr>
      <w:rFonts w:ascii="Times New Roman" w:eastAsia="Times New Roman" w:hAnsi="Times New Roman" w:cs="Times New Roman"/>
      <w:kern w:val="0"/>
      <w:sz w:val="20"/>
      <w:szCs w:val="20"/>
      <w:lang w:val="ru-RU" w:eastAsia="ru-RU"/>
    </w:rPr>
  </w:style>
  <w:style w:type="paragraph" w:styleId="a8">
    <w:name w:val="Balloon Text"/>
    <w:basedOn w:val="a"/>
    <w:link w:val="a9"/>
    <w:uiPriority w:val="99"/>
    <w:semiHidden/>
    <w:unhideWhenUsed/>
    <w:rsid w:val="00427EAA"/>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427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93017366">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2842886">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78198640">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32935811">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07964403">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2772834">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5976369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06844">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264588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3849951">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49039192">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56342433">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58294871">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39123217">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598713012">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284641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101730">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365218">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130136">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34449655">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4245890">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5985624">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shina.z@gmail.com"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classroom.google.com/c/NzQyMDA2NTQ3OTE3?cjc=mboyt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909D-00D6-4FC6-A5DB-8225C598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11</Pages>
  <Words>2427</Words>
  <Characters>13839</Characters>
  <Application>Microsoft Office Word</Application>
  <DocSecurity>0</DocSecurity>
  <Lines>115</Lines>
  <Paragraphs>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100</cp:revision>
  <dcterms:created xsi:type="dcterms:W3CDTF">2024-08-03T18:08:00Z</dcterms:created>
  <dcterms:modified xsi:type="dcterms:W3CDTF">2025-11-17T11:38:00Z</dcterms:modified>
</cp:coreProperties>
</file>