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5398"/>
      </w:tblGrid>
      <w:tr w:rsidR="004513FA" w:rsidTr="004513FA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13FA" w:rsidRPr="004513FA" w:rsidRDefault="00293FF3">
            <w:pPr>
              <w:pStyle w:val="2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noProof/>
                <w:color w:val="auto"/>
                <w:szCs w:val="28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-497205</wp:posOffset>
                  </wp:positionH>
                  <wp:positionV relativeFrom="paragraph">
                    <wp:posOffset>-840740</wp:posOffset>
                  </wp:positionV>
                  <wp:extent cx="7553325" cy="10696575"/>
                  <wp:effectExtent l="0" t="0" r="0" b="0"/>
                  <wp:wrapNone/>
                  <wp:docPr id="1" name="Рисунок 1" descr="C:\Users\Tatiana\AppData\Local\Temp\Rar$DIa3944.49704\Полож про рейтингову систему оцінки роботи викладачі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tiana\AppData\Local\Temp\Rar$DIa3944.49704\Полож про рейтингову систему оцінки роботи викладачі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325" cy="1069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4513FA" w:rsidRPr="004513FA"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ru-RU"/>
              </w:rPr>
              <w:t>ПОГОДЖУЮ</w:t>
            </w:r>
          </w:p>
          <w:p w:rsidR="004513FA" w:rsidRPr="004513FA" w:rsidRDefault="004513FA">
            <w:pPr>
              <w:spacing w:line="252" w:lineRule="auto"/>
              <w:rPr>
                <w:bCs/>
                <w:color w:val="auto"/>
                <w:szCs w:val="28"/>
                <w:lang w:val="ru-RU"/>
              </w:rPr>
            </w:pPr>
            <w:r w:rsidRPr="004513FA">
              <w:rPr>
                <w:bCs/>
                <w:color w:val="auto"/>
                <w:szCs w:val="28"/>
                <w:lang w:val="ru-RU"/>
              </w:rPr>
              <w:t xml:space="preserve">Т.в.о. директора </w:t>
            </w:r>
            <w:proofErr w:type="spellStart"/>
            <w:r w:rsidRPr="004513FA">
              <w:rPr>
                <w:bCs/>
                <w:color w:val="auto"/>
                <w:szCs w:val="28"/>
                <w:lang w:val="ru-RU"/>
              </w:rPr>
              <w:t>коледжу</w:t>
            </w:r>
            <w:proofErr w:type="spellEnd"/>
          </w:p>
          <w:p w:rsidR="004513FA" w:rsidRPr="004513FA" w:rsidRDefault="004513FA">
            <w:pPr>
              <w:spacing w:line="252" w:lineRule="auto"/>
              <w:rPr>
                <w:bCs/>
                <w:color w:val="auto"/>
                <w:szCs w:val="28"/>
                <w:lang w:val="ru-RU"/>
              </w:rPr>
            </w:pPr>
            <w:r w:rsidRPr="004513FA">
              <w:rPr>
                <w:bCs/>
                <w:color w:val="auto"/>
                <w:szCs w:val="28"/>
                <w:lang w:val="ru-RU"/>
              </w:rPr>
              <w:t>____________</w:t>
            </w:r>
            <w:proofErr w:type="spellStart"/>
            <w:r w:rsidRPr="004513FA">
              <w:rPr>
                <w:bCs/>
                <w:color w:val="auto"/>
                <w:szCs w:val="28"/>
                <w:lang w:val="ru-RU"/>
              </w:rPr>
              <w:t>Віталій</w:t>
            </w:r>
            <w:proofErr w:type="spellEnd"/>
            <w:r w:rsidRPr="004513FA">
              <w:rPr>
                <w:bCs/>
                <w:color w:val="auto"/>
                <w:szCs w:val="28"/>
                <w:lang w:val="ru-RU"/>
              </w:rPr>
              <w:t xml:space="preserve"> МЕЛЬНИКОВ</w:t>
            </w:r>
          </w:p>
          <w:p w:rsidR="004513FA" w:rsidRPr="004513FA" w:rsidRDefault="004513FA">
            <w:pPr>
              <w:spacing w:line="252" w:lineRule="auto"/>
              <w:rPr>
                <w:b/>
                <w:color w:val="auto"/>
                <w:szCs w:val="28"/>
                <w:lang w:val="ru-RU"/>
              </w:rPr>
            </w:pPr>
            <w:r w:rsidRPr="004513FA">
              <w:rPr>
                <w:bCs/>
                <w:color w:val="auto"/>
                <w:szCs w:val="28"/>
                <w:lang w:val="ru-RU"/>
              </w:rPr>
              <w:t>_____  _______________ 20___</w:t>
            </w: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13FA" w:rsidRPr="004513FA" w:rsidRDefault="004513FA">
            <w:pPr>
              <w:pStyle w:val="2"/>
              <w:spacing w:line="252" w:lineRule="auto"/>
              <w:ind w:firstLine="709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4513FA"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ru-RU"/>
              </w:rPr>
              <w:t>ЗАТВЕРДЖЕНО</w:t>
            </w:r>
          </w:p>
          <w:p w:rsidR="004513FA" w:rsidRPr="004513FA" w:rsidRDefault="004513FA">
            <w:pPr>
              <w:spacing w:line="252" w:lineRule="auto"/>
              <w:ind w:firstLine="709"/>
              <w:rPr>
                <w:bCs/>
                <w:color w:val="auto"/>
                <w:szCs w:val="28"/>
                <w:lang w:val="ru-RU"/>
              </w:rPr>
            </w:pPr>
            <w:proofErr w:type="spellStart"/>
            <w:r w:rsidRPr="004513FA">
              <w:rPr>
                <w:bCs/>
                <w:color w:val="auto"/>
                <w:szCs w:val="28"/>
                <w:lang w:val="ru-RU"/>
              </w:rPr>
              <w:t>Педагогічною</w:t>
            </w:r>
            <w:proofErr w:type="spellEnd"/>
            <w:r w:rsidRPr="004513FA">
              <w:rPr>
                <w:bCs/>
                <w:color w:val="auto"/>
                <w:szCs w:val="28"/>
                <w:lang w:val="ru-RU"/>
              </w:rPr>
              <w:t xml:space="preserve"> радою </w:t>
            </w:r>
            <w:proofErr w:type="spellStart"/>
            <w:r w:rsidRPr="004513FA">
              <w:rPr>
                <w:bCs/>
                <w:color w:val="auto"/>
                <w:szCs w:val="28"/>
                <w:lang w:val="ru-RU"/>
              </w:rPr>
              <w:t>коледжу</w:t>
            </w:r>
            <w:proofErr w:type="spellEnd"/>
          </w:p>
          <w:p w:rsidR="004513FA" w:rsidRPr="004513FA" w:rsidRDefault="004513FA">
            <w:pPr>
              <w:spacing w:line="252" w:lineRule="auto"/>
              <w:ind w:firstLine="709"/>
              <w:rPr>
                <w:b/>
                <w:color w:val="auto"/>
                <w:szCs w:val="28"/>
                <w:lang w:val="ru-RU"/>
              </w:rPr>
            </w:pPr>
            <w:r w:rsidRPr="004513FA">
              <w:rPr>
                <w:bCs/>
                <w:color w:val="auto"/>
                <w:szCs w:val="28"/>
                <w:lang w:val="ru-RU"/>
              </w:rPr>
              <w:t xml:space="preserve">протокол </w:t>
            </w:r>
            <w:proofErr w:type="spellStart"/>
            <w:r w:rsidRPr="004513FA">
              <w:rPr>
                <w:bCs/>
                <w:color w:val="auto"/>
                <w:szCs w:val="28"/>
                <w:lang w:val="ru-RU"/>
              </w:rPr>
              <w:t>від</w:t>
            </w:r>
            <w:proofErr w:type="spellEnd"/>
            <w:r w:rsidRPr="004513FA">
              <w:rPr>
                <w:bCs/>
                <w:color w:val="auto"/>
                <w:szCs w:val="28"/>
                <w:lang w:val="ru-RU"/>
              </w:rPr>
              <w:t xml:space="preserve"> ___________20___№__</w:t>
            </w:r>
            <w:r w:rsidRPr="004513FA">
              <w:rPr>
                <w:b/>
                <w:color w:val="auto"/>
                <w:szCs w:val="28"/>
                <w:lang w:val="ru-RU"/>
              </w:rPr>
              <w:t xml:space="preserve"> </w:t>
            </w:r>
          </w:p>
        </w:tc>
      </w:tr>
      <w:tr w:rsidR="004513FA" w:rsidTr="004513FA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4513FA" w:rsidRPr="004513FA" w:rsidRDefault="004513FA">
            <w:pPr>
              <w:pStyle w:val="2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</w:tcPr>
          <w:p w:rsidR="004513FA" w:rsidRPr="004513FA" w:rsidRDefault="004513FA">
            <w:pPr>
              <w:pStyle w:val="2"/>
              <w:spacing w:line="252" w:lineRule="auto"/>
              <w:ind w:firstLine="709"/>
              <w:jc w:val="left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</w:tbl>
    <w:p w:rsidR="004513FA" w:rsidRDefault="004513FA" w:rsidP="004513FA">
      <w:pPr>
        <w:spacing w:after="0" w:line="240" w:lineRule="auto"/>
        <w:ind w:firstLine="0"/>
        <w:rPr>
          <w:rFonts w:ascii="Calibri" w:eastAsia="Calibri" w:hAnsi="Calibri" w:cs="Calibri"/>
          <w:sz w:val="22"/>
        </w:rPr>
      </w:pPr>
    </w:p>
    <w:p w:rsidR="004513FA" w:rsidRDefault="004513FA" w:rsidP="006E75E5">
      <w:pPr>
        <w:ind w:right="-2041" w:firstLine="709"/>
        <w:jc w:val="center"/>
        <w:rPr>
          <w:rFonts w:ascii="Calibri" w:eastAsia="Calibri" w:hAnsi="Calibri" w:cs="Calibri"/>
          <w:sz w:val="22"/>
        </w:rPr>
      </w:pPr>
    </w:p>
    <w:p w:rsidR="004513FA" w:rsidRDefault="004513FA" w:rsidP="006E75E5">
      <w:pPr>
        <w:ind w:right="-2041"/>
        <w:rPr>
          <w:rFonts w:ascii="Calibri" w:eastAsia="Calibri" w:hAnsi="Calibri" w:cs="Calibri"/>
          <w:sz w:val="22"/>
        </w:rPr>
      </w:pPr>
    </w:p>
    <w:p w:rsidR="004513FA" w:rsidRDefault="004513FA" w:rsidP="006E75E5">
      <w:pPr>
        <w:ind w:right="-2041" w:firstLine="709"/>
        <w:jc w:val="center"/>
        <w:rPr>
          <w:b/>
          <w:szCs w:val="28"/>
        </w:rPr>
      </w:pPr>
      <w:r>
        <w:rPr>
          <w:b/>
          <w:szCs w:val="28"/>
        </w:rPr>
        <w:t>ПОЛОЖЕННЯ</w:t>
      </w:r>
    </w:p>
    <w:p w:rsidR="004513FA" w:rsidRDefault="004513FA" w:rsidP="006E75E5">
      <w:pPr>
        <w:ind w:right="-2041" w:firstLine="709"/>
        <w:jc w:val="center"/>
        <w:rPr>
          <w:b/>
          <w:szCs w:val="28"/>
        </w:rPr>
      </w:pPr>
      <w:r>
        <w:rPr>
          <w:b/>
          <w:szCs w:val="28"/>
        </w:rPr>
        <w:t>про рейтингову систему оцінки роботи педагогічних працівників</w:t>
      </w:r>
    </w:p>
    <w:p w:rsidR="004513FA" w:rsidRDefault="004513FA" w:rsidP="006E75E5">
      <w:pPr>
        <w:ind w:right="-2041" w:firstLine="709"/>
        <w:jc w:val="center"/>
        <w:rPr>
          <w:b/>
          <w:szCs w:val="28"/>
        </w:rPr>
      </w:pPr>
      <w:r>
        <w:rPr>
          <w:b/>
          <w:szCs w:val="28"/>
        </w:rPr>
        <w:t xml:space="preserve">Харківського фахового коледжу транспортних технологій </w:t>
      </w:r>
    </w:p>
    <w:p w:rsidR="00F033BB" w:rsidRDefault="00F033BB" w:rsidP="006E75E5">
      <w:pPr>
        <w:ind w:right="-2041" w:firstLine="709"/>
        <w:jc w:val="center"/>
        <w:rPr>
          <w:b/>
          <w:szCs w:val="28"/>
        </w:rPr>
      </w:pPr>
    </w:p>
    <w:p w:rsidR="006E75E5" w:rsidRPr="006E75E5" w:rsidRDefault="006E75E5" w:rsidP="006E75E5">
      <w:pPr>
        <w:ind w:right="-2041" w:firstLine="709"/>
        <w:jc w:val="center"/>
        <w:rPr>
          <w:b/>
          <w:color w:val="auto"/>
          <w:szCs w:val="28"/>
        </w:rPr>
      </w:pPr>
    </w:p>
    <w:p w:rsidR="00F033BB" w:rsidRDefault="00252523" w:rsidP="00252523">
      <w:pPr>
        <w:pStyle w:val="1"/>
        <w:numPr>
          <w:ilvl w:val="0"/>
          <w:numId w:val="0"/>
        </w:numPr>
        <w:ind w:left="993" w:right="-2041"/>
      </w:pPr>
      <w:r>
        <w:t>І Загальні положення</w:t>
      </w:r>
    </w:p>
    <w:p w:rsidR="00F033BB" w:rsidRPr="00252523" w:rsidRDefault="00B47AC3" w:rsidP="00252523">
      <w:pPr>
        <w:spacing w:after="0" w:line="240" w:lineRule="auto"/>
        <w:ind w:right="-1759" w:firstLine="709"/>
        <w:rPr>
          <w:b/>
        </w:rPr>
      </w:pPr>
      <w:r>
        <w:t>1.1</w:t>
      </w:r>
      <w:r w:rsidR="004513FA">
        <w:t xml:space="preserve"> </w:t>
      </w:r>
      <w:r>
        <w:t xml:space="preserve">Положення </w:t>
      </w:r>
      <w:r w:rsidR="00252523" w:rsidRPr="00252523">
        <w:rPr>
          <w:bCs/>
        </w:rPr>
        <w:t>про рейтингову систему оцінки роботи педагогічних працівників Харківського фахового коледжу транспортних технологій</w:t>
      </w:r>
      <w:r w:rsidR="00252523" w:rsidRPr="00252523">
        <w:rPr>
          <w:b/>
        </w:rPr>
        <w:t xml:space="preserve"> </w:t>
      </w:r>
      <w:r w:rsidR="00252523">
        <w:t xml:space="preserve">(далі – Положення) </w:t>
      </w:r>
      <w:r>
        <w:t xml:space="preserve">розроблено відповідно до чинного законодавства України. </w:t>
      </w:r>
    </w:p>
    <w:p w:rsidR="00F033BB" w:rsidRDefault="00B47AC3" w:rsidP="00252523">
      <w:pPr>
        <w:spacing w:after="0" w:line="240" w:lineRule="auto"/>
        <w:ind w:right="-1759" w:firstLine="709"/>
      </w:pPr>
      <w:r>
        <w:t>1.2</w:t>
      </w:r>
      <w:r w:rsidR="004513FA">
        <w:t xml:space="preserve"> </w:t>
      </w:r>
      <w:r>
        <w:t xml:space="preserve">Положення визначає методику розрахунку рейтингу для оцінювання діяльності педагогічних працівників </w:t>
      </w:r>
      <w:r w:rsidR="004513FA">
        <w:t xml:space="preserve">Харківського фахового коледжу транспортних технологій </w:t>
      </w:r>
      <w:r>
        <w:t xml:space="preserve">(далі - Коледж). </w:t>
      </w:r>
    </w:p>
    <w:p w:rsidR="00F033BB" w:rsidRDefault="00B47AC3" w:rsidP="00252523">
      <w:pPr>
        <w:spacing w:after="0" w:line="240" w:lineRule="auto"/>
        <w:ind w:right="-1759" w:firstLine="709"/>
      </w:pPr>
      <w:r>
        <w:t>1.3</w:t>
      </w:r>
      <w:r w:rsidR="004513FA">
        <w:t xml:space="preserve"> </w:t>
      </w:r>
      <w:r>
        <w:t>Мет</w:t>
      </w:r>
      <w:r w:rsidR="006E75E5">
        <w:t>а</w:t>
      </w:r>
      <w:r>
        <w:t xml:space="preserve"> запровадження рейтингового оцінювання </w:t>
      </w:r>
      <w:r w:rsidR="004513FA">
        <w:t>в</w:t>
      </w:r>
      <w:r>
        <w:t xml:space="preserve"> </w:t>
      </w:r>
      <w:r w:rsidR="004513FA">
        <w:t>К</w:t>
      </w:r>
      <w:r>
        <w:t xml:space="preserve">оледжі: </w:t>
      </w:r>
    </w:p>
    <w:p w:rsidR="00F033BB" w:rsidRDefault="00B47AC3" w:rsidP="00252523">
      <w:pPr>
        <w:numPr>
          <w:ilvl w:val="0"/>
          <w:numId w:val="5"/>
        </w:numPr>
        <w:spacing w:after="0" w:line="240" w:lineRule="auto"/>
        <w:ind w:left="0" w:right="-1759" w:firstLine="709"/>
      </w:pPr>
      <w:r>
        <w:t xml:space="preserve">підвищення ефективності та результативності професійної діяльності педагогічних працівників, удосконалення фахової майстерності, оволодіння інноваційними методами та прийомами навчання, </w:t>
      </w:r>
      <w:r w:rsidR="004513FA">
        <w:t xml:space="preserve">використання </w:t>
      </w:r>
      <w:r>
        <w:t xml:space="preserve">творчого підходу до виконання своїх обов’язків; </w:t>
      </w:r>
    </w:p>
    <w:p w:rsidR="00F033BB" w:rsidRDefault="00B47AC3" w:rsidP="00252523">
      <w:pPr>
        <w:numPr>
          <w:ilvl w:val="0"/>
          <w:numId w:val="5"/>
        </w:numPr>
        <w:spacing w:after="0" w:line="240" w:lineRule="auto"/>
        <w:ind w:left="0" w:right="-1759" w:firstLine="709"/>
      </w:pPr>
      <w:r>
        <w:t xml:space="preserve">забезпечення прозорості та об’єктивності оцінювання діяльності кожного педагогічного працівника Коледжу; </w:t>
      </w:r>
    </w:p>
    <w:p w:rsidR="00F033BB" w:rsidRDefault="00B47AC3" w:rsidP="00252523">
      <w:pPr>
        <w:numPr>
          <w:ilvl w:val="0"/>
          <w:numId w:val="5"/>
        </w:numPr>
        <w:spacing w:after="0" w:line="240" w:lineRule="auto"/>
        <w:ind w:left="0" w:right="-1759" w:firstLine="709"/>
      </w:pPr>
      <w:r>
        <w:t>забезпечення здорової конкуренції, підвищення мотивації, ефективності праці</w:t>
      </w:r>
      <w:r w:rsidR="00592AA5">
        <w:t xml:space="preserve"> та безперервного професійного розвитку</w:t>
      </w:r>
      <w:r>
        <w:t xml:space="preserve">; </w:t>
      </w:r>
    </w:p>
    <w:p w:rsidR="00F033BB" w:rsidRDefault="00B47AC3" w:rsidP="00252523">
      <w:pPr>
        <w:numPr>
          <w:ilvl w:val="0"/>
          <w:numId w:val="5"/>
        </w:numPr>
        <w:spacing w:after="0" w:line="240" w:lineRule="auto"/>
        <w:ind w:left="0" w:right="-1759" w:firstLine="709"/>
      </w:pPr>
      <w:r>
        <w:t xml:space="preserve">накопичення статистичної інформації про стан і розвиток професійної компетентності педагогічних працівників; </w:t>
      </w:r>
    </w:p>
    <w:p w:rsidR="00F033BB" w:rsidRDefault="00B47AC3" w:rsidP="00252523">
      <w:pPr>
        <w:numPr>
          <w:ilvl w:val="0"/>
          <w:numId w:val="5"/>
        </w:numPr>
        <w:spacing w:after="0" w:line="240" w:lineRule="auto"/>
        <w:ind w:left="0" w:right="-1759" w:firstLine="709"/>
      </w:pPr>
      <w:r>
        <w:t xml:space="preserve">стимулювання діяльності, спрямованої на підвищення якості освітніх послуг. </w:t>
      </w:r>
    </w:p>
    <w:p w:rsidR="00F033BB" w:rsidRDefault="00B47AC3" w:rsidP="00252523">
      <w:pPr>
        <w:spacing w:after="0" w:line="240" w:lineRule="auto"/>
        <w:ind w:right="-1759" w:firstLine="709"/>
      </w:pPr>
      <w:r>
        <w:t>Основн</w:t>
      </w:r>
      <w:r w:rsidR="006E75E5">
        <w:t>і</w:t>
      </w:r>
      <w:r>
        <w:t xml:space="preserve"> завдання рейтингового оцінювання: </w:t>
      </w:r>
    </w:p>
    <w:p w:rsidR="00F033BB" w:rsidRDefault="00B47AC3" w:rsidP="00252523">
      <w:pPr>
        <w:numPr>
          <w:ilvl w:val="0"/>
          <w:numId w:val="5"/>
        </w:numPr>
        <w:spacing w:after="0" w:line="240" w:lineRule="auto"/>
        <w:ind w:left="0" w:right="-1759" w:firstLine="709"/>
      </w:pPr>
      <w:r>
        <w:t xml:space="preserve">розроблення і використання єдиних комплексних критеріїв для оцінювання і контролю рівня та ефективності діяльності педагогічних працівників Коледжу; </w:t>
      </w:r>
    </w:p>
    <w:p w:rsidR="00F033BB" w:rsidRDefault="00B47AC3" w:rsidP="00252523">
      <w:pPr>
        <w:numPr>
          <w:ilvl w:val="0"/>
          <w:numId w:val="5"/>
        </w:numPr>
        <w:spacing w:after="0" w:line="240" w:lineRule="auto"/>
        <w:ind w:left="0" w:right="-1759" w:firstLine="709"/>
      </w:pPr>
      <w:r>
        <w:t xml:space="preserve">формування управлінських кадрів і педагогічного складу з урахуванням їх індивідуального внеску у підвищення рейтингу Коледжу в цілому; </w:t>
      </w:r>
    </w:p>
    <w:p w:rsidR="00F033BB" w:rsidRDefault="00B47AC3" w:rsidP="00252523">
      <w:pPr>
        <w:numPr>
          <w:ilvl w:val="0"/>
          <w:numId w:val="5"/>
        </w:numPr>
        <w:spacing w:after="0" w:line="240" w:lineRule="auto"/>
        <w:ind w:left="0" w:right="-1759" w:firstLine="709"/>
      </w:pPr>
      <w:r>
        <w:t xml:space="preserve">удосконалення діяльності та розвиток Коледжу через </w:t>
      </w:r>
      <w:r w:rsidR="00592AA5">
        <w:t>прозорий</w:t>
      </w:r>
      <w:r>
        <w:t xml:space="preserve">, </w:t>
      </w:r>
      <w:r w:rsidR="00592AA5">
        <w:t>систем</w:t>
      </w:r>
      <w:r>
        <w:t xml:space="preserve">ний і </w:t>
      </w:r>
      <w:r w:rsidR="00592AA5">
        <w:t>якісний</w:t>
      </w:r>
      <w:r>
        <w:t xml:space="preserve"> аналіз колективом результативності власної праці; </w:t>
      </w:r>
    </w:p>
    <w:p w:rsidR="00F033BB" w:rsidRDefault="00B47AC3" w:rsidP="00252523">
      <w:pPr>
        <w:numPr>
          <w:ilvl w:val="0"/>
          <w:numId w:val="5"/>
        </w:numPr>
        <w:spacing w:after="0" w:line="240" w:lineRule="auto"/>
        <w:ind w:left="0" w:right="-1759" w:firstLine="709"/>
      </w:pPr>
      <w:r>
        <w:lastRenderedPageBreak/>
        <w:t xml:space="preserve">активізація та стимулювання видів </w:t>
      </w:r>
      <w:r w:rsidR="00592AA5">
        <w:t xml:space="preserve">професійної </w:t>
      </w:r>
      <w:r>
        <w:t>діяльності, які орієнтують і сприяють підвищенню рейтингу Коледжу в цілому та створенн</w:t>
      </w:r>
      <w:r w:rsidR="00592AA5">
        <w:t>ю</w:t>
      </w:r>
      <w:r>
        <w:t xml:space="preserve"> умов для професійного зростання усіх педагогічних працівників; </w:t>
      </w:r>
    </w:p>
    <w:p w:rsidR="00F033BB" w:rsidRDefault="00B47AC3" w:rsidP="00252523">
      <w:pPr>
        <w:numPr>
          <w:ilvl w:val="0"/>
          <w:numId w:val="5"/>
        </w:numPr>
        <w:spacing w:after="0" w:line="240" w:lineRule="auto"/>
        <w:ind w:left="0" w:right="-1759" w:firstLine="709"/>
      </w:pPr>
      <w:r>
        <w:t xml:space="preserve">стимулювання </w:t>
      </w:r>
      <w:r w:rsidR="00592AA5">
        <w:t>розвитку інноваційних</w:t>
      </w:r>
      <w:r>
        <w:t xml:space="preserve"> напрямів педагогічн</w:t>
      </w:r>
      <w:r w:rsidR="00592AA5">
        <w:t>ої</w:t>
      </w:r>
      <w:r>
        <w:t xml:space="preserve"> д</w:t>
      </w:r>
      <w:r w:rsidR="00592AA5">
        <w:t>іяльності</w:t>
      </w:r>
      <w:r>
        <w:t xml:space="preserve"> та вдосконалення науково-методичної основи виклада</w:t>
      </w:r>
      <w:r w:rsidR="00592AA5">
        <w:t>ння освітніх компонентів</w:t>
      </w:r>
      <w:r>
        <w:t xml:space="preserve">; </w:t>
      </w:r>
    </w:p>
    <w:p w:rsidR="00F033BB" w:rsidRDefault="00B47AC3" w:rsidP="00252523">
      <w:pPr>
        <w:numPr>
          <w:ilvl w:val="0"/>
          <w:numId w:val="5"/>
        </w:numPr>
        <w:spacing w:after="0" w:line="240" w:lineRule="auto"/>
        <w:ind w:left="0" w:right="-1759" w:firstLine="709"/>
      </w:pPr>
      <w:r>
        <w:t>виявлення недоліків і проблемних питань в діяльності педагогічних працівників</w:t>
      </w:r>
      <w:r w:rsidR="00592AA5">
        <w:t xml:space="preserve"> та колективу в цілому</w:t>
      </w:r>
      <w:r>
        <w:t xml:space="preserve">; </w:t>
      </w:r>
    </w:p>
    <w:p w:rsidR="00F033BB" w:rsidRDefault="00B47AC3" w:rsidP="00252523">
      <w:pPr>
        <w:numPr>
          <w:ilvl w:val="0"/>
          <w:numId w:val="5"/>
        </w:numPr>
        <w:spacing w:after="0" w:line="240" w:lineRule="auto"/>
        <w:ind w:left="0" w:right="-1759" w:firstLine="709"/>
      </w:pPr>
      <w:r>
        <w:t xml:space="preserve">формування системи матеріального (за наявності коштів) і морального стимулювання діяльності педагогічних працівників. </w:t>
      </w:r>
    </w:p>
    <w:p w:rsidR="00F033BB" w:rsidRDefault="00B47AC3" w:rsidP="00252523">
      <w:pPr>
        <w:tabs>
          <w:tab w:val="center" w:pos="778"/>
          <w:tab w:val="center" w:pos="5030"/>
        </w:tabs>
        <w:spacing w:after="0" w:line="240" w:lineRule="auto"/>
        <w:ind w:right="-1759" w:firstLine="709"/>
      </w:pPr>
      <w:r>
        <w:t>Основн</w:t>
      </w:r>
      <w:r w:rsidR="006E75E5">
        <w:t>і</w:t>
      </w:r>
      <w:r>
        <w:t xml:space="preserve"> вимог</w:t>
      </w:r>
      <w:r w:rsidR="006E75E5">
        <w:t>и</w:t>
      </w:r>
      <w:r>
        <w:t xml:space="preserve"> до системи рейтингового оцінювання: </w:t>
      </w:r>
    </w:p>
    <w:p w:rsidR="00F033BB" w:rsidRDefault="00592AA5" w:rsidP="00252523">
      <w:pPr>
        <w:numPr>
          <w:ilvl w:val="0"/>
          <w:numId w:val="5"/>
        </w:numPr>
        <w:spacing w:after="0" w:line="240" w:lineRule="auto"/>
        <w:ind w:left="0" w:right="-1759" w:firstLine="709"/>
      </w:pPr>
      <w:r>
        <w:t>оптимальна кількість показників, які характеризують діяльність кожного учасника рейтингу;</w:t>
      </w:r>
    </w:p>
    <w:p w:rsidR="00592AA5" w:rsidRDefault="00592AA5" w:rsidP="00252523">
      <w:pPr>
        <w:numPr>
          <w:ilvl w:val="0"/>
          <w:numId w:val="5"/>
        </w:numPr>
        <w:spacing w:after="0" w:line="240" w:lineRule="auto"/>
        <w:ind w:left="0" w:right="-1759" w:firstLine="709"/>
      </w:pPr>
      <w:r>
        <w:t>об</w:t>
      </w:r>
      <w:r w:rsidRPr="00DE2E12">
        <w:rPr>
          <w:lang w:val="ru-RU"/>
        </w:rPr>
        <w:t>’</w:t>
      </w:r>
      <w:proofErr w:type="spellStart"/>
      <w:r>
        <w:t>єктивн</w:t>
      </w:r>
      <w:r w:rsidR="00DE2E12">
        <w:t>ість</w:t>
      </w:r>
      <w:proofErr w:type="spellEnd"/>
      <w:r w:rsidR="00DE2E12">
        <w:t xml:space="preserve"> та прозорість в оцінюванні роботи викладачів за показниками рейтингу;</w:t>
      </w:r>
    </w:p>
    <w:p w:rsidR="00DE2E12" w:rsidRDefault="00B47AC3" w:rsidP="00252523">
      <w:pPr>
        <w:numPr>
          <w:ilvl w:val="0"/>
          <w:numId w:val="5"/>
        </w:numPr>
        <w:spacing w:after="0" w:line="240" w:lineRule="auto"/>
        <w:ind w:left="0" w:right="-1759" w:firstLine="709"/>
      </w:pPr>
      <w:r>
        <w:t>можливість доповнення і зміни показників рейтингу;</w:t>
      </w:r>
    </w:p>
    <w:p w:rsidR="00F033BB" w:rsidRDefault="00DE2E12" w:rsidP="00252523">
      <w:pPr>
        <w:numPr>
          <w:ilvl w:val="0"/>
          <w:numId w:val="5"/>
        </w:numPr>
        <w:spacing w:after="0" w:line="240" w:lineRule="auto"/>
        <w:ind w:left="0" w:right="-1759" w:firstLine="709"/>
      </w:pPr>
      <w:r>
        <w:t xml:space="preserve">повага до честі та гідності кожного педагогічного працівника і надання переваги позитивній соціальній оцінці результатів його праці; </w:t>
      </w:r>
    </w:p>
    <w:p w:rsidR="00DE2E12" w:rsidRDefault="00B47AC3" w:rsidP="00252523">
      <w:pPr>
        <w:numPr>
          <w:ilvl w:val="0"/>
          <w:numId w:val="5"/>
        </w:numPr>
        <w:spacing w:after="0" w:line="240" w:lineRule="auto"/>
        <w:ind w:left="0" w:right="-1759" w:firstLine="709"/>
      </w:pPr>
      <w:r>
        <w:t>стимулювання кожного учасника рейтингового оцінювання</w:t>
      </w:r>
      <w:r w:rsidR="00DE2E12">
        <w:t>;</w:t>
      </w:r>
    </w:p>
    <w:p w:rsidR="00F033BB" w:rsidRDefault="00DE2E12" w:rsidP="00252523">
      <w:pPr>
        <w:numPr>
          <w:ilvl w:val="0"/>
          <w:numId w:val="5"/>
        </w:numPr>
        <w:spacing w:after="0" w:line="240" w:lineRule="auto"/>
        <w:ind w:left="0" w:right="-1759" w:firstLine="709"/>
      </w:pPr>
      <w:r>
        <w:t xml:space="preserve">мотивація до подальшого </w:t>
      </w:r>
      <w:r w:rsidR="000756B6">
        <w:t>професійного розвитку</w:t>
      </w:r>
      <w:r>
        <w:t xml:space="preserve">. </w:t>
      </w:r>
    </w:p>
    <w:p w:rsidR="00F033BB" w:rsidRDefault="00B47AC3" w:rsidP="00252523">
      <w:pPr>
        <w:spacing w:after="0" w:line="240" w:lineRule="auto"/>
        <w:ind w:right="-1759" w:firstLine="709"/>
      </w:pPr>
      <w:r>
        <w:t>1.4</w:t>
      </w:r>
      <w:r>
        <w:rPr>
          <w:rFonts w:ascii="Arial" w:eastAsia="Arial" w:hAnsi="Arial" w:cs="Arial"/>
        </w:rPr>
        <w:t xml:space="preserve"> </w:t>
      </w:r>
      <w:r>
        <w:t xml:space="preserve">Положення про рейтингову систему оцінки роботи педагогічних працівників може доповнюватися з урахуванням зауважень і побажань учасників </w:t>
      </w:r>
      <w:r w:rsidR="000756B6">
        <w:t>освітнього</w:t>
      </w:r>
      <w:r>
        <w:t xml:space="preserve"> процесу </w:t>
      </w:r>
      <w:r w:rsidR="000756B6">
        <w:t>та</w:t>
      </w:r>
      <w:r>
        <w:t xml:space="preserve"> коригуватися відповідно до </w:t>
      </w:r>
      <w:r w:rsidR="000756B6">
        <w:t xml:space="preserve">нових </w:t>
      </w:r>
      <w:r>
        <w:t xml:space="preserve">вимог. </w:t>
      </w:r>
    </w:p>
    <w:p w:rsidR="00252523" w:rsidRDefault="00252523" w:rsidP="00252523">
      <w:pPr>
        <w:spacing w:after="0" w:line="240" w:lineRule="auto"/>
        <w:ind w:right="-1759" w:firstLine="709"/>
      </w:pPr>
    </w:p>
    <w:p w:rsidR="00F033BB" w:rsidRDefault="00252523" w:rsidP="00252523">
      <w:pPr>
        <w:pStyle w:val="a3"/>
        <w:spacing w:after="0" w:line="240" w:lineRule="auto"/>
        <w:ind w:left="709" w:right="-1759" w:firstLine="0"/>
        <w:jc w:val="center"/>
        <w:rPr>
          <w:b/>
          <w:bCs/>
        </w:rPr>
      </w:pPr>
      <w:r>
        <w:rPr>
          <w:b/>
          <w:bCs/>
        </w:rPr>
        <w:t xml:space="preserve">ІІ </w:t>
      </w:r>
      <w:r w:rsidRPr="000756B6">
        <w:rPr>
          <w:b/>
          <w:bCs/>
        </w:rPr>
        <w:t>Порядок формування рейтингу</w:t>
      </w:r>
    </w:p>
    <w:p w:rsidR="00252523" w:rsidRPr="000756B6" w:rsidRDefault="00252523" w:rsidP="00252523">
      <w:pPr>
        <w:pStyle w:val="a3"/>
        <w:spacing w:after="0" w:line="240" w:lineRule="auto"/>
        <w:ind w:left="709" w:right="-1759" w:firstLine="0"/>
        <w:jc w:val="center"/>
        <w:rPr>
          <w:b/>
          <w:bCs/>
        </w:rPr>
      </w:pPr>
    </w:p>
    <w:p w:rsidR="00F033BB" w:rsidRDefault="00B47AC3" w:rsidP="00252523">
      <w:pPr>
        <w:spacing w:after="0" w:line="240" w:lineRule="auto"/>
        <w:ind w:right="-1759" w:firstLine="709"/>
      </w:pPr>
      <w:r>
        <w:t>2.1</w:t>
      </w:r>
      <w:r>
        <w:rPr>
          <w:rFonts w:ascii="Arial" w:eastAsia="Arial" w:hAnsi="Arial" w:cs="Arial"/>
        </w:rPr>
        <w:t xml:space="preserve"> </w:t>
      </w:r>
      <w:r w:rsidR="00252523">
        <w:t> </w:t>
      </w:r>
      <w:r>
        <w:t>Рейтингове оцінювання педагогічн</w:t>
      </w:r>
      <w:r w:rsidR="00494281">
        <w:t>их</w:t>
      </w:r>
      <w:r>
        <w:t xml:space="preserve"> працівник</w:t>
      </w:r>
      <w:r w:rsidR="00494281">
        <w:t>ів</w:t>
      </w:r>
      <w:r>
        <w:t xml:space="preserve"> в Коледжі здійснюється на основі показників діяльності лише штатних </w:t>
      </w:r>
      <w:r w:rsidR="000756B6">
        <w:t xml:space="preserve">педагогічних </w:t>
      </w:r>
      <w:r>
        <w:t xml:space="preserve">працівників. </w:t>
      </w:r>
    </w:p>
    <w:p w:rsidR="00F033BB" w:rsidRDefault="00B47AC3" w:rsidP="00252523">
      <w:pPr>
        <w:spacing w:after="0" w:line="240" w:lineRule="auto"/>
        <w:ind w:right="-1759" w:firstLine="709"/>
      </w:pPr>
      <w:r>
        <w:t>2.2</w:t>
      </w:r>
      <w:r>
        <w:rPr>
          <w:rFonts w:ascii="Arial" w:eastAsia="Arial" w:hAnsi="Arial" w:cs="Arial"/>
        </w:rPr>
        <w:t xml:space="preserve"> </w:t>
      </w:r>
      <w:r>
        <w:t xml:space="preserve">Для визначення рейтингу діяльності педагогічного працівника створюється рейтингова комісія у складі: </w:t>
      </w:r>
    </w:p>
    <w:p w:rsidR="000756B6" w:rsidRDefault="00B47AC3" w:rsidP="00252523">
      <w:pPr>
        <w:pStyle w:val="a3"/>
        <w:numPr>
          <w:ilvl w:val="0"/>
          <w:numId w:val="4"/>
        </w:numPr>
        <w:spacing w:after="0" w:line="240" w:lineRule="auto"/>
        <w:ind w:left="0" w:right="-1759" w:firstLine="709"/>
      </w:pPr>
      <w:r>
        <w:t xml:space="preserve">директор коледжу - голова комісії; </w:t>
      </w:r>
    </w:p>
    <w:p w:rsidR="00F033BB" w:rsidRDefault="00B47AC3" w:rsidP="00252523">
      <w:pPr>
        <w:pStyle w:val="a3"/>
        <w:numPr>
          <w:ilvl w:val="0"/>
          <w:numId w:val="4"/>
        </w:numPr>
        <w:spacing w:after="0" w:line="240" w:lineRule="auto"/>
        <w:ind w:left="0" w:right="-1759" w:firstLine="709"/>
      </w:pPr>
      <w:r>
        <w:t>члени комісії: голова проф</w:t>
      </w:r>
      <w:r w:rsidR="000756B6">
        <w:t>спілки</w:t>
      </w:r>
      <w:r>
        <w:t xml:space="preserve"> коледжу, заступник директора з навчальної роботи, заступник директора з виховної роботи, завідувач</w:t>
      </w:r>
      <w:r w:rsidR="00494281">
        <w:t>і</w:t>
      </w:r>
      <w:r>
        <w:t xml:space="preserve"> відділен</w:t>
      </w:r>
      <w:r w:rsidR="00494281">
        <w:t>ь</w:t>
      </w:r>
      <w:r>
        <w:t>, голови циклових комісій</w:t>
      </w:r>
      <w:r w:rsidR="000756B6">
        <w:t>, методисти відділення</w:t>
      </w:r>
      <w:r>
        <w:t xml:space="preserve">. </w:t>
      </w:r>
    </w:p>
    <w:p w:rsidR="00F033BB" w:rsidRDefault="00B47AC3" w:rsidP="00252523">
      <w:pPr>
        <w:spacing w:after="0" w:line="240" w:lineRule="auto"/>
        <w:ind w:right="-1759" w:firstLine="709"/>
      </w:pPr>
      <w:r>
        <w:t>2.3</w:t>
      </w:r>
      <w:r>
        <w:rPr>
          <w:rFonts w:ascii="Arial" w:eastAsia="Arial" w:hAnsi="Arial" w:cs="Arial"/>
        </w:rPr>
        <w:t xml:space="preserve"> </w:t>
      </w:r>
      <w:r>
        <w:t>Перелік показників для розрахунку рейтингу за результатами діяльності у поточному навчальному році затверджується (</w:t>
      </w:r>
      <w:proofErr w:type="spellStart"/>
      <w:r>
        <w:t>перезатверджується</w:t>
      </w:r>
      <w:proofErr w:type="spellEnd"/>
      <w:r>
        <w:t>)</w:t>
      </w:r>
      <w:r w:rsidR="000756B6">
        <w:t xml:space="preserve"> М</w:t>
      </w:r>
      <w:r>
        <w:t>е</w:t>
      </w:r>
      <w:r w:rsidR="000756B6">
        <w:t>тоди</w:t>
      </w:r>
      <w:r>
        <w:t xml:space="preserve">чною радою Коледжу. </w:t>
      </w:r>
    </w:p>
    <w:p w:rsidR="00F033BB" w:rsidRDefault="00B47AC3" w:rsidP="00252523">
      <w:pPr>
        <w:spacing w:after="0" w:line="240" w:lineRule="auto"/>
        <w:ind w:right="-1759" w:firstLine="709"/>
      </w:pPr>
      <w:r>
        <w:t>2.4</w:t>
      </w:r>
      <w:r>
        <w:rPr>
          <w:rFonts w:ascii="Arial" w:eastAsia="Arial" w:hAnsi="Arial" w:cs="Arial"/>
        </w:rPr>
        <w:t xml:space="preserve"> </w:t>
      </w:r>
      <w:r>
        <w:t xml:space="preserve">Голова циклової комісії разом з педагогічним працівником формують таблицю за встановленою формою (Додаток 1). Голови циклових комісій несуть відповідальність за достовірність поданої інформації. </w:t>
      </w:r>
    </w:p>
    <w:p w:rsidR="00F033BB" w:rsidRDefault="00B47AC3" w:rsidP="00252523">
      <w:pPr>
        <w:spacing w:after="0" w:line="240" w:lineRule="auto"/>
        <w:ind w:right="-1759" w:firstLine="709"/>
      </w:pPr>
      <w:r>
        <w:t>2.5</w:t>
      </w:r>
      <w:r>
        <w:rPr>
          <w:rFonts w:ascii="Arial" w:eastAsia="Arial" w:hAnsi="Arial" w:cs="Arial"/>
        </w:rPr>
        <w:t xml:space="preserve"> </w:t>
      </w:r>
      <w:r>
        <w:t xml:space="preserve">Рейтинги розраховують за даними, </w:t>
      </w:r>
      <w:r w:rsidR="000756B6">
        <w:t>вказаними</w:t>
      </w:r>
      <w:r>
        <w:t xml:space="preserve"> у звітах педагогічних працівників, </w:t>
      </w:r>
      <w:r w:rsidR="000756B6">
        <w:t>що складені</w:t>
      </w:r>
      <w:r>
        <w:t xml:space="preserve"> на підставі виконання індивідуальних планів роботи викладача</w:t>
      </w:r>
      <w:r w:rsidR="000756B6">
        <w:t xml:space="preserve"> з</w:t>
      </w:r>
      <w:r w:rsidR="00494281">
        <w:t>а</w:t>
      </w:r>
      <w:r w:rsidR="000756B6">
        <w:t xml:space="preserve"> поточний навчальний рік</w:t>
      </w:r>
      <w:r>
        <w:t xml:space="preserve">. </w:t>
      </w:r>
    </w:p>
    <w:p w:rsidR="00F033BB" w:rsidRDefault="00B47AC3" w:rsidP="00252523">
      <w:pPr>
        <w:spacing w:after="0" w:line="240" w:lineRule="auto"/>
        <w:ind w:right="-1759" w:firstLine="709"/>
      </w:pPr>
      <w:r>
        <w:lastRenderedPageBreak/>
        <w:t>2.6</w:t>
      </w:r>
      <w:r>
        <w:rPr>
          <w:rFonts w:ascii="Arial" w:eastAsia="Arial" w:hAnsi="Arial" w:cs="Arial"/>
        </w:rPr>
        <w:t xml:space="preserve"> </w:t>
      </w:r>
      <w:r>
        <w:t xml:space="preserve">Результати підрахунку рейтингової оцінки роботи педагогічних працівників обговорюються на засіданнях відповідних циклових комісій та </w:t>
      </w:r>
      <w:r w:rsidR="004E41DB">
        <w:t xml:space="preserve">на </w:t>
      </w:r>
      <w:r w:rsidR="000756B6">
        <w:t>М</w:t>
      </w:r>
      <w:r>
        <w:t>етодичн</w:t>
      </w:r>
      <w:r w:rsidR="000756B6">
        <w:t>ій</w:t>
      </w:r>
      <w:r>
        <w:t xml:space="preserve"> рад</w:t>
      </w:r>
      <w:r w:rsidR="000756B6">
        <w:t>і Коледжу під час розгляду питання про стан</w:t>
      </w:r>
      <w:r w:rsidR="004E41DB">
        <w:rPr>
          <w:szCs w:val="28"/>
        </w:rPr>
        <w:t xml:space="preserve"> навчально-методичного забезпечення  викладання навчальних дисциплін (предметів) циклової комісії</w:t>
      </w:r>
      <w:r>
        <w:t xml:space="preserve">. </w:t>
      </w:r>
    </w:p>
    <w:p w:rsidR="00F033BB" w:rsidRDefault="00B47AC3" w:rsidP="00252523">
      <w:pPr>
        <w:spacing w:after="0" w:line="240" w:lineRule="auto"/>
        <w:ind w:right="-1759" w:firstLine="709"/>
      </w:pPr>
      <w:r>
        <w:t>2.7</w:t>
      </w:r>
      <w:r>
        <w:rPr>
          <w:rFonts w:ascii="Arial" w:eastAsia="Arial" w:hAnsi="Arial" w:cs="Arial"/>
        </w:rPr>
        <w:t xml:space="preserve"> </w:t>
      </w:r>
      <w:r>
        <w:t>Методична рада визначає рейтинг роботи викладач</w:t>
      </w:r>
      <w:r w:rsidR="004E41DB">
        <w:t xml:space="preserve">ів </w:t>
      </w:r>
      <w:r w:rsidR="00CB7E6D">
        <w:t>відповідної циклової комісії</w:t>
      </w:r>
      <w:r>
        <w:t xml:space="preserve">. </w:t>
      </w:r>
    </w:p>
    <w:p w:rsidR="00F033BB" w:rsidRDefault="00B47AC3" w:rsidP="00252523">
      <w:pPr>
        <w:spacing w:after="0" w:line="240" w:lineRule="auto"/>
        <w:ind w:right="-1759" w:firstLine="709"/>
      </w:pPr>
      <w:r>
        <w:t>2.8</w:t>
      </w:r>
      <w:r>
        <w:rPr>
          <w:rFonts w:ascii="Arial" w:eastAsia="Arial" w:hAnsi="Arial" w:cs="Arial"/>
        </w:rPr>
        <w:t xml:space="preserve"> </w:t>
      </w:r>
      <w:r>
        <w:t xml:space="preserve">Результати рейтингу педагогічних працівників у поточному навчальному році оприлюднюються на останньому засіданні </w:t>
      </w:r>
      <w:r w:rsidR="00CB7E6D">
        <w:t>Методи</w:t>
      </w:r>
      <w:r>
        <w:t xml:space="preserve">чної ради Коледжу. </w:t>
      </w:r>
    </w:p>
    <w:p w:rsidR="00F033BB" w:rsidRDefault="00B47AC3" w:rsidP="00252523">
      <w:pPr>
        <w:spacing w:after="0" w:line="240" w:lineRule="auto"/>
        <w:ind w:right="-1759" w:firstLine="709"/>
      </w:pPr>
      <w:r>
        <w:t>2.9</w:t>
      </w:r>
      <w:r>
        <w:rPr>
          <w:rFonts w:ascii="Arial" w:eastAsia="Arial" w:hAnsi="Arial" w:cs="Arial"/>
        </w:rPr>
        <w:t xml:space="preserve"> </w:t>
      </w:r>
      <w:r>
        <w:t xml:space="preserve">Результати рейтингу враховуються при преміюванні, нагородженні, визначенні розміру педагогічного навантаження на наступний навчальний рік. </w:t>
      </w:r>
    </w:p>
    <w:p w:rsidR="00F033BB" w:rsidRDefault="00B47AC3" w:rsidP="00252523">
      <w:pPr>
        <w:spacing w:after="0" w:line="240" w:lineRule="auto"/>
        <w:ind w:right="-1759" w:firstLine="709"/>
      </w:pPr>
      <w:r>
        <w:t>2.10</w:t>
      </w:r>
      <w:r>
        <w:rPr>
          <w:rFonts w:ascii="Arial" w:eastAsia="Arial" w:hAnsi="Arial" w:cs="Arial"/>
        </w:rPr>
        <w:t xml:space="preserve"> </w:t>
      </w:r>
      <w:r>
        <w:t xml:space="preserve">Результати рейтингу враховуються при атестації педагогічних працівників. </w:t>
      </w:r>
    </w:p>
    <w:p w:rsidR="00494281" w:rsidRDefault="00494281" w:rsidP="00494281">
      <w:pPr>
        <w:pStyle w:val="1"/>
        <w:numPr>
          <w:ilvl w:val="0"/>
          <w:numId w:val="0"/>
        </w:numPr>
        <w:spacing w:after="0" w:line="240" w:lineRule="auto"/>
        <w:ind w:left="709" w:right="-1759"/>
      </w:pPr>
    </w:p>
    <w:p w:rsidR="006E75E5" w:rsidRDefault="00494281" w:rsidP="00494281">
      <w:pPr>
        <w:pStyle w:val="1"/>
        <w:numPr>
          <w:ilvl w:val="0"/>
          <w:numId w:val="0"/>
        </w:numPr>
        <w:spacing w:after="0" w:line="240" w:lineRule="auto"/>
        <w:ind w:left="709" w:right="-1759"/>
      </w:pPr>
      <w:r>
        <w:t>ІІІ Порядок оскарження результатів рейтингової оцінки</w:t>
      </w:r>
    </w:p>
    <w:p w:rsidR="00F033BB" w:rsidRDefault="00B47AC3" w:rsidP="00494281">
      <w:pPr>
        <w:pStyle w:val="1"/>
        <w:numPr>
          <w:ilvl w:val="0"/>
          <w:numId w:val="0"/>
        </w:numPr>
        <w:spacing w:after="0" w:line="240" w:lineRule="auto"/>
        <w:ind w:right="-1759" w:firstLine="709"/>
      </w:pPr>
      <w:r>
        <w:t>педагогічних працівників</w:t>
      </w:r>
    </w:p>
    <w:p w:rsidR="00494281" w:rsidRPr="00494281" w:rsidRDefault="00494281" w:rsidP="00494281"/>
    <w:p w:rsidR="00F033BB" w:rsidRDefault="00B47AC3" w:rsidP="00252523">
      <w:pPr>
        <w:spacing w:after="0" w:line="240" w:lineRule="auto"/>
        <w:ind w:right="-1759" w:firstLine="709"/>
      </w:pPr>
      <w:r>
        <w:t>3.1 Педагогічний працівник подає апеляцію</w:t>
      </w:r>
      <w:r w:rsidR="00CB7E6D">
        <w:t xml:space="preserve"> (письмову заяву на </w:t>
      </w:r>
      <w:proofErr w:type="spellStart"/>
      <w:r w:rsidR="00CB7E6D">
        <w:t>ім</w:t>
      </w:r>
      <w:proofErr w:type="spellEnd"/>
      <w:r w:rsidR="00CB7E6D" w:rsidRPr="00CB7E6D">
        <w:rPr>
          <w:lang w:val="ru-RU"/>
        </w:rPr>
        <w:t>’</w:t>
      </w:r>
      <w:r>
        <w:t>я директора к</w:t>
      </w:r>
      <w:r w:rsidR="00CB7E6D">
        <w:t>оледжу)</w:t>
      </w:r>
      <w:r>
        <w:t xml:space="preserve"> в 5-денний термін після </w:t>
      </w:r>
      <w:r w:rsidR="00CB7E6D">
        <w:t>оприлюднення результатів рейтингової оцінки</w:t>
      </w:r>
      <w:r>
        <w:t xml:space="preserve">. </w:t>
      </w:r>
    </w:p>
    <w:p w:rsidR="00252523" w:rsidRDefault="00B47AC3" w:rsidP="00252523">
      <w:pPr>
        <w:spacing w:after="0" w:line="240" w:lineRule="auto"/>
        <w:ind w:right="-1759" w:firstLine="709"/>
      </w:pPr>
      <w:r>
        <w:t>3.2 Рейтингова комісія розглядає апеляцію в присутності педагогічного працівника.</w:t>
      </w:r>
    </w:p>
    <w:p w:rsidR="00494281" w:rsidRDefault="00494281" w:rsidP="00252523">
      <w:pPr>
        <w:spacing w:after="0" w:line="240" w:lineRule="auto"/>
        <w:ind w:right="-1759" w:firstLine="709"/>
      </w:pPr>
    </w:p>
    <w:p w:rsidR="00494281" w:rsidRDefault="00494281" w:rsidP="00494281">
      <w:pPr>
        <w:spacing w:after="0" w:line="240" w:lineRule="auto"/>
        <w:ind w:right="-1759" w:firstLine="709"/>
        <w:jc w:val="center"/>
        <w:rPr>
          <w:b/>
          <w:bCs/>
        </w:rPr>
      </w:pPr>
      <w:r w:rsidRPr="00494281">
        <w:rPr>
          <w:b/>
          <w:bCs/>
        </w:rPr>
        <w:t>І</w:t>
      </w:r>
      <w:r w:rsidRPr="00494281">
        <w:rPr>
          <w:b/>
          <w:bCs/>
          <w:lang w:val="en-US"/>
        </w:rPr>
        <w:t>V</w:t>
      </w:r>
      <w:r w:rsidRPr="00494281">
        <w:rPr>
          <w:b/>
          <w:bCs/>
        </w:rPr>
        <w:t xml:space="preserve"> Прикінцеві положення</w:t>
      </w:r>
    </w:p>
    <w:p w:rsidR="00494281" w:rsidRDefault="00494281" w:rsidP="00494281">
      <w:pPr>
        <w:spacing w:after="0" w:line="240" w:lineRule="auto"/>
        <w:ind w:firstLine="709"/>
        <w:rPr>
          <w:color w:val="262626"/>
          <w:kern w:val="0"/>
          <w:szCs w:val="24"/>
          <w:lang w:eastAsia="ru-RU"/>
        </w:rPr>
      </w:pPr>
    </w:p>
    <w:p w:rsidR="00494281" w:rsidRPr="00494281" w:rsidRDefault="00494281" w:rsidP="00494281">
      <w:pPr>
        <w:spacing w:after="0" w:line="240" w:lineRule="auto"/>
        <w:ind w:right="-1759" w:firstLine="709"/>
        <w:rPr>
          <w:color w:val="1F1F1F"/>
          <w:kern w:val="0"/>
          <w:szCs w:val="24"/>
          <w:lang w:eastAsia="ru-RU"/>
        </w:rPr>
      </w:pPr>
      <w:r>
        <w:rPr>
          <w:color w:val="262626"/>
          <w:kern w:val="0"/>
          <w:szCs w:val="24"/>
          <w:lang w:eastAsia="ru-RU"/>
        </w:rPr>
        <w:t>4</w:t>
      </w:r>
      <w:r w:rsidRPr="00494281">
        <w:rPr>
          <w:color w:val="262626"/>
          <w:kern w:val="0"/>
          <w:szCs w:val="24"/>
          <w:lang w:eastAsia="ru-RU"/>
        </w:rPr>
        <w:t xml:space="preserve">.1 </w:t>
      </w:r>
      <w:r w:rsidRPr="00494281">
        <w:rPr>
          <w:color w:val="232323"/>
          <w:kern w:val="0"/>
          <w:szCs w:val="24"/>
          <w:lang w:eastAsia="ru-RU"/>
        </w:rPr>
        <w:t xml:space="preserve">Положення </w:t>
      </w:r>
      <w:r w:rsidRPr="00494281">
        <w:rPr>
          <w:bCs/>
          <w:color w:val="232323"/>
          <w:kern w:val="0"/>
          <w:szCs w:val="24"/>
          <w:lang w:eastAsia="ru-RU"/>
        </w:rPr>
        <w:t>про рейтингову систему оцінки роботи педагогічних працівників Харківського фахового коледжу транспортних технологій</w:t>
      </w:r>
      <w:r w:rsidRPr="00494281">
        <w:rPr>
          <w:b/>
          <w:color w:val="232323"/>
          <w:kern w:val="0"/>
          <w:szCs w:val="24"/>
          <w:lang w:eastAsia="ru-RU"/>
        </w:rPr>
        <w:t xml:space="preserve"> </w:t>
      </w:r>
      <w:r w:rsidRPr="00494281">
        <w:rPr>
          <w:color w:val="232323"/>
          <w:kern w:val="0"/>
          <w:szCs w:val="24"/>
          <w:lang w:eastAsia="ru-RU"/>
        </w:rPr>
        <w:t xml:space="preserve">вводиться </w:t>
      </w:r>
      <w:r w:rsidRPr="00494281">
        <w:rPr>
          <w:color w:val="212121"/>
          <w:kern w:val="0"/>
          <w:szCs w:val="24"/>
          <w:lang w:eastAsia="ru-RU"/>
        </w:rPr>
        <w:t xml:space="preserve">в </w:t>
      </w:r>
      <w:r w:rsidRPr="00494281">
        <w:rPr>
          <w:color w:val="1F1F1F"/>
          <w:kern w:val="0"/>
          <w:szCs w:val="24"/>
          <w:lang w:eastAsia="ru-RU"/>
        </w:rPr>
        <w:t xml:space="preserve">дію </w:t>
      </w:r>
      <w:r w:rsidRPr="00494281">
        <w:rPr>
          <w:color w:val="212121"/>
          <w:kern w:val="0"/>
          <w:szCs w:val="24"/>
          <w:lang w:eastAsia="ru-RU"/>
        </w:rPr>
        <w:t xml:space="preserve">наказом </w:t>
      </w:r>
      <w:r w:rsidRPr="00494281">
        <w:rPr>
          <w:color w:val="1F1F1F"/>
          <w:kern w:val="0"/>
          <w:szCs w:val="24"/>
          <w:lang w:eastAsia="ru-RU"/>
        </w:rPr>
        <w:t xml:space="preserve">директора </w:t>
      </w:r>
      <w:r w:rsidRPr="00494281">
        <w:rPr>
          <w:color w:val="232323"/>
          <w:kern w:val="0"/>
          <w:szCs w:val="24"/>
          <w:lang w:eastAsia="ru-RU"/>
        </w:rPr>
        <w:t xml:space="preserve">на </w:t>
      </w:r>
      <w:r w:rsidRPr="00494281">
        <w:rPr>
          <w:color w:val="212121"/>
          <w:kern w:val="0"/>
          <w:szCs w:val="24"/>
          <w:lang w:eastAsia="ru-RU"/>
        </w:rPr>
        <w:t xml:space="preserve">підставі ухвалення </w:t>
      </w:r>
      <w:r w:rsidRPr="00494281">
        <w:rPr>
          <w:color w:val="232323"/>
          <w:kern w:val="0"/>
          <w:szCs w:val="24"/>
          <w:lang w:eastAsia="ru-RU"/>
        </w:rPr>
        <w:t xml:space="preserve">рішення </w:t>
      </w:r>
      <w:r w:rsidRPr="00494281">
        <w:rPr>
          <w:color w:val="212121"/>
          <w:kern w:val="0"/>
          <w:szCs w:val="24"/>
          <w:lang w:eastAsia="ru-RU"/>
        </w:rPr>
        <w:t xml:space="preserve">Педагогічною </w:t>
      </w:r>
      <w:r w:rsidRPr="00494281">
        <w:rPr>
          <w:color w:val="232323"/>
          <w:kern w:val="0"/>
          <w:szCs w:val="24"/>
          <w:lang w:eastAsia="ru-RU"/>
        </w:rPr>
        <w:t xml:space="preserve">радою </w:t>
      </w:r>
      <w:r w:rsidRPr="00494281">
        <w:rPr>
          <w:color w:val="212121"/>
          <w:kern w:val="0"/>
          <w:szCs w:val="24"/>
          <w:lang w:eastAsia="ru-RU"/>
        </w:rPr>
        <w:t xml:space="preserve">Коледжу. </w:t>
      </w:r>
    </w:p>
    <w:p w:rsidR="00494281" w:rsidRPr="00494281" w:rsidRDefault="00494281" w:rsidP="00494281">
      <w:pPr>
        <w:spacing w:after="0" w:line="240" w:lineRule="auto"/>
        <w:ind w:right="-1759" w:firstLine="708"/>
        <w:rPr>
          <w:color w:val="1F1F1F"/>
          <w:kern w:val="0"/>
          <w:szCs w:val="24"/>
          <w:lang w:eastAsia="ru-RU"/>
        </w:rPr>
      </w:pPr>
      <w:r>
        <w:rPr>
          <w:color w:val="1F1F1F"/>
          <w:kern w:val="0"/>
          <w:szCs w:val="24"/>
          <w:lang w:eastAsia="ru-RU"/>
        </w:rPr>
        <w:t>4</w:t>
      </w:r>
      <w:r w:rsidRPr="00494281">
        <w:rPr>
          <w:color w:val="1F1F1F"/>
          <w:kern w:val="0"/>
          <w:szCs w:val="24"/>
          <w:lang w:eastAsia="ru-RU"/>
        </w:rPr>
        <w:t xml:space="preserve">.2 </w:t>
      </w:r>
      <w:r w:rsidRPr="00494281">
        <w:rPr>
          <w:noProof/>
          <w:color w:val="auto"/>
          <w:kern w:val="0"/>
          <w:szCs w:val="28"/>
          <w:lang w:eastAsia="ru-RU"/>
        </w:rPr>
        <w:t xml:space="preserve">Зміни та доповнення до Положення </w:t>
      </w:r>
      <w:r w:rsidRPr="00494281">
        <w:rPr>
          <w:bCs/>
          <w:noProof/>
          <w:color w:val="auto"/>
          <w:kern w:val="0"/>
          <w:szCs w:val="28"/>
          <w:lang w:eastAsia="ru-RU"/>
        </w:rPr>
        <w:t>про рейтингову систему оцінки роботи педагогічних працівників Харківського фахового коледжу транспортних технологій</w:t>
      </w:r>
      <w:r w:rsidRPr="00494281">
        <w:rPr>
          <w:b/>
          <w:noProof/>
          <w:color w:val="auto"/>
          <w:kern w:val="0"/>
          <w:szCs w:val="28"/>
          <w:lang w:eastAsia="ru-RU"/>
        </w:rPr>
        <w:t xml:space="preserve"> </w:t>
      </w:r>
      <w:r w:rsidRPr="00494281">
        <w:rPr>
          <w:noProof/>
          <w:color w:val="auto"/>
          <w:kern w:val="0"/>
          <w:szCs w:val="28"/>
          <w:lang w:eastAsia="ru-RU"/>
        </w:rPr>
        <w:t xml:space="preserve">вносяться за поданням до Педагогічної ради Коледжу та вводяться в дію наказом директора </w:t>
      </w:r>
      <w:r w:rsidR="00216E35">
        <w:rPr>
          <w:noProof/>
          <w:color w:val="auto"/>
          <w:kern w:val="0"/>
          <w:szCs w:val="28"/>
          <w:lang w:eastAsia="ru-RU"/>
        </w:rPr>
        <w:t>к</w:t>
      </w:r>
      <w:r w:rsidRPr="00494281">
        <w:rPr>
          <w:noProof/>
          <w:color w:val="auto"/>
          <w:kern w:val="0"/>
          <w:szCs w:val="28"/>
          <w:lang w:eastAsia="ru-RU"/>
        </w:rPr>
        <w:t xml:space="preserve">оледжу. </w:t>
      </w:r>
    </w:p>
    <w:p w:rsidR="00494281" w:rsidRPr="00494281" w:rsidRDefault="00494281" w:rsidP="00494281">
      <w:pPr>
        <w:spacing w:after="0" w:line="240" w:lineRule="auto"/>
        <w:ind w:right="-1759" w:firstLine="709"/>
        <w:jc w:val="center"/>
        <w:rPr>
          <w:b/>
          <w:bCs/>
        </w:rPr>
      </w:pPr>
    </w:p>
    <w:p w:rsidR="00252523" w:rsidRDefault="00252523">
      <w:pPr>
        <w:spacing w:after="160" w:line="259" w:lineRule="auto"/>
        <w:ind w:firstLine="0"/>
        <w:jc w:val="left"/>
      </w:pPr>
      <w:r>
        <w:br w:type="page"/>
      </w:r>
    </w:p>
    <w:tbl>
      <w:tblPr>
        <w:tblStyle w:val="TableGrid"/>
        <w:tblW w:w="10350" w:type="dxa"/>
        <w:tblInd w:w="-147" w:type="dxa"/>
        <w:tblLook w:val="04A0" w:firstRow="1" w:lastRow="0" w:firstColumn="1" w:lastColumn="0" w:noHBand="0" w:noVBand="1"/>
      </w:tblPr>
      <w:tblGrid>
        <w:gridCol w:w="711"/>
        <w:gridCol w:w="5601"/>
        <w:gridCol w:w="1620"/>
        <w:gridCol w:w="1123"/>
        <w:gridCol w:w="1295"/>
      </w:tblGrid>
      <w:tr w:rsidR="00F033BB" w:rsidTr="00252523">
        <w:trPr>
          <w:trHeight w:val="240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Pr="00CB7E6D" w:rsidRDefault="006E75E5">
            <w:pPr>
              <w:spacing w:after="30" w:line="259" w:lineRule="auto"/>
              <w:ind w:left="10" w:firstLine="0"/>
              <w:jc w:val="left"/>
              <w:rPr>
                <w:bCs/>
              </w:rPr>
            </w:pPr>
            <w:r>
              <w:rPr>
                <w:bCs/>
              </w:rPr>
              <w:lastRenderedPageBreak/>
              <w:t xml:space="preserve">                                                                                                                                </w:t>
            </w:r>
            <w:r w:rsidRPr="00CB7E6D">
              <w:rPr>
                <w:bCs/>
              </w:rPr>
              <w:t xml:space="preserve">Додаток </w:t>
            </w:r>
            <w:r w:rsidR="00B03028">
              <w:rPr>
                <w:bCs/>
              </w:rPr>
              <w:t>1</w:t>
            </w:r>
            <w:r w:rsidRPr="00CB7E6D">
              <w:rPr>
                <w:bCs/>
              </w:rPr>
              <w:t xml:space="preserve"> </w:t>
            </w:r>
          </w:p>
          <w:p w:rsidR="00F033BB" w:rsidRDefault="00CB7E6D">
            <w:pPr>
              <w:spacing w:after="0" w:line="259" w:lineRule="auto"/>
              <w:ind w:left="10" w:firstLine="0"/>
              <w:jc w:val="left"/>
            </w:pPr>
            <w:r>
              <w:rPr>
                <w:b/>
              </w:rPr>
              <w:t xml:space="preserve">               РЕЙТИНГОВА ОЦІНКА ПЕДАГОГІЧНОГО ПРАЦІВНИКА </w:t>
            </w:r>
          </w:p>
          <w:p w:rsidR="00F033BB" w:rsidRDefault="00CB7E6D">
            <w:pPr>
              <w:spacing w:after="0" w:line="259" w:lineRule="auto"/>
              <w:ind w:left="10" w:firstLine="0"/>
              <w:jc w:val="left"/>
            </w:pPr>
            <w:r>
              <w:rPr>
                <w:b/>
              </w:rPr>
              <w:t xml:space="preserve">     ____________________________________________________________________</w:t>
            </w:r>
            <w:r w:rsidR="006E75E5">
              <w:rPr>
                <w:b/>
              </w:rPr>
              <w:t>_</w:t>
            </w:r>
          </w:p>
          <w:p w:rsidR="00F033BB" w:rsidRDefault="00B47AC3">
            <w:pPr>
              <w:spacing w:after="49" w:line="259" w:lineRule="auto"/>
              <w:ind w:right="15" w:firstLine="0"/>
              <w:jc w:val="center"/>
            </w:pPr>
            <w:r>
              <w:rPr>
                <w:b/>
                <w:sz w:val="18"/>
              </w:rPr>
              <w:t xml:space="preserve">(Прізвище, ім’я, по батькові) </w:t>
            </w:r>
          </w:p>
          <w:p w:rsidR="00F033BB" w:rsidRDefault="00CB7E6D">
            <w:pPr>
              <w:spacing w:after="0" w:line="259" w:lineRule="auto"/>
              <w:ind w:left="10" w:firstLine="0"/>
              <w:jc w:val="left"/>
            </w:pPr>
            <w:r w:rsidRPr="007F4993">
              <w:rPr>
                <w:szCs w:val="28"/>
              </w:rPr>
              <w:t xml:space="preserve">     </w:t>
            </w:r>
            <w:r w:rsidRPr="007F4993">
              <w:rPr>
                <w:sz w:val="24"/>
                <w:szCs w:val="24"/>
              </w:rPr>
              <w:t>Посада</w:t>
            </w:r>
            <w:r>
              <w:rPr>
                <w:sz w:val="22"/>
              </w:rPr>
              <w:t>_________________________________________________________________________________</w:t>
            </w:r>
          </w:p>
          <w:p w:rsidR="00F033BB" w:rsidRDefault="00B47AC3">
            <w:pPr>
              <w:spacing w:after="63" w:line="259" w:lineRule="auto"/>
              <w:ind w:left="1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F033BB" w:rsidRDefault="00CB7E6D">
            <w:pPr>
              <w:spacing w:after="0" w:line="259" w:lineRule="auto"/>
              <w:ind w:left="10" w:firstLine="0"/>
              <w:jc w:val="left"/>
            </w:pPr>
            <w:r w:rsidRPr="007F4993">
              <w:rPr>
                <w:sz w:val="24"/>
                <w:szCs w:val="24"/>
              </w:rPr>
              <w:t xml:space="preserve">     Кількість годин педагогічного навантаження</w:t>
            </w:r>
            <w:r>
              <w:rPr>
                <w:sz w:val="22"/>
              </w:rPr>
              <w:t xml:space="preserve">_______________________________________________ </w:t>
            </w:r>
          </w:p>
          <w:p w:rsidR="00F033BB" w:rsidRPr="007F4993" w:rsidRDefault="00B47AC3">
            <w:pPr>
              <w:spacing w:after="19" w:line="259" w:lineRule="auto"/>
              <w:ind w:left="10"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 </w:t>
            </w:r>
          </w:p>
          <w:p w:rsidR="00CB7E6D" w:rsidRDefault="00CB7E6D">
            <w:pPr>
              <w:spacing w:after="0" w:line="259" w:lineRule="auto"/>
              <w:ind w:left="10" w:firstLine="0"/>
              <w:jc w:val="left"/>
              <w:rPr>
                <w:sz w:val="22"/>
              </w:rPr>
            </w:pPr>
            <w:r w:rsidRPr="007F4993">
              <w:rPr>
                <w:sz w:val="24"/>
                <w:szCs w:val="24"/>
              </w:rPr>
              <w:t xml:space="preserve">     Циклова комісія</w:t>
            </w:r>
            <w:r>
              <w:rPr>
                <w:sz w:val="22"/>
              </w:rPr>
              <w:t>_________________________________________________________________________</w:t>
            </w:r>
            <w:r w:rsidR="006E75E5">
              <w:rPr>
                <w:sz w:val="22"/>
              </w:rPr>
              <w:t>_</w:t>
            </w:r>
          </w:p>
          <w:p w:rsidR="00CB7E6D" w:rsidRPr="006E75E5" w:rsidRDefault="00CB7E6D">
            <w:pPr>
              <w:spacing w:after="0" w:line="259" w:lineRule="auto"/>
              <w:ind w:left="1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6E75E5">
              <w:rPr>
                <w:sz w:val="22"/>
                <w:lang w:val="ru-RU"/>
              </w:rPr>
              <w:t>_______________________________________________________________________________________</w:t>
            </w:r>
            <w:r w:rsidR="006E75E5">
              <w:rPr>
                <w:sz w:val="22"/>
              </w:rPr>
              <w:t>__</w:t>
            </w:r>
          </w:p>
          <w:p w:rsidR="00F033BB" w:rsidRDefault="00B47AC3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033BB" w:rsidTr="00252523">
        <w:trPr>
          <w:trHeight w:val="346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B" w:rsidRPr="007F4993" w:rsidRDefault="00B47AC3">
            <w:pPr>
              <w:spacing w:after="16" w:line="259" w:lineRule="auto"/>
              <w:ind w:left="173" w:firstLine="0"/>
              <w:jc w:val="left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 xml:space="preserve">№ </w:t>
            </w:r>
          </w:p>
          <w:p w:rsidR="00F033BB" w:rsidRPr="007F4993" w:rsidRDefault="00B47AC3">
            <w:pPr>
              <w:spacing w:after="0" w:line="259" w:lineRule="auto"/>
              <w:ind w:left="111" w:firstLine="0"/>
              <w:jc w:val="left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 xml:space="preserve">з /п </w:t>
            </w:r>
          </w:p>
        </w:tc>
        <w:tc>
          <w:tcPr>
            <w:tcW w:w="5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B" w:rsidRPr="007F4993" w:rsidRDefault="00B47AC3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 xml:space="preserve">Вид роботи 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Pr="007F4993" w:rsidRDefault="00B47AC3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 xml:space="preserve">Кількість балів </w:t>
            </w:r>
          </w:p>
        </w:tc>
      </w:tr>
      <w:tr w:rsidR="00F033BB" w:rsidTr="00252523">
        <w:trPr>
          <w:trHeight w:val="571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Pr="007F4993" w:rsidRDefault="00F033BB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Pr="007F4993" w:rsidRDefault="00F033BB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B" w:rsidRPr="007F4993" w:rsidRDefault="00B47AC3">
            <w:pPr>
              <w:spacing w:after="0" w:line="259" w:lineRule="auto"/>
              <w:ind w:left="151" w:right="133" w:firstLine="0"/>
              <w:jc w:val="left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 xml:space="preserve">максимальна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Pr="007F4993" w:rsidRDefault="00B47AC3">
            <w:pPr>
              <w:spacing w:after="0" w:line="259" w:lineRule="auto"/>
              <w:ind w:left="140" w:right="93" w:firstLine="0"/>
              <w:jc w:val="center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 xml:space="preserve">голова ЦК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Pr="007F4993" w:rsidRDefault="00B47AC3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 xml:space="preserve">методична рада </w:t>
            </w:r>
          </w:p>
        </w:tc>
      </w:tr>
      <w:tr w:rsidR="00F033BB" w:rsidTr="00252523">
        <w:trPr>
          <w:trHeight w:val="331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33BB" w:rsidRDefault="00B47AC3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4"/>
              </w:rPr>
              <w:t>1 Навчально-методична робота</w:t>
            </w:r>
            <w:r>
              <w:rPr>
                <w:sz w:val="24"/>
              </w:rPr>
              <w:t xml:space="preserve"> </w:t>
            </w:r>
          </w:p>
        </w:tc>
      </w:tr>
      <w:tr w:rsidR="00F033BB" w:rsidTr="00252523">
        <w:trPr>
          <w:trHeight w:val="3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 w:rsidP="007F4993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33BB" w:rsidRPr="007F4993" w:rsidRDefault="00CB7E6D" w:rsidP="007F4993">
            <w:pPr>
              <w:spacing w:after="0" w:line="259" w:lineRule="auto"/>
              <w:ind w:left="145" w:right="214" w:firstLine="0"/>
              <w:jc w:val="left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  <w:lang w:val="ru-RU"/>
              </w:rPr>
              <w:t xml:space="preserve"> </w:t>
            </w:r>
            <w:r w:rsidRPr="007F4993">
              <w:rPr>
                <w:sz w:val="24"/>
                <w:szCs w:val="24"/>
              </w:rPr>
              <w:t xml:space="preserve">Кваліфікаційна категорія: друга/перша/вища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Pr="007F4993" w:rsidRDefault="00B47AC3" w:rsidP="007F4993">
            <w:pPr>
              <w:spacing w:after="0" w:line="259" w:lineRule="auto"/>
              <w:ind w:left="151" w:firstLine="0"/>
              <w:jc w:val="center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>100/200/400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</w:tr>
      <w:tr w:rsidR="00F033BB" w:rsidTr="00252523">
        <w:trPr>
          <w:trHeight w:val="33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 w:rsidP="007F4993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33BB" w:rsidRPr="007F4993" w:rsidRDefault="00CB7E6D" w:rsidP="007F4993">
            <w:pPr>
              <w:spacing w:after="0" w:line="259" w:lineRule="auto"/>
              <w:ind w:left="145" w:right="214" w:firstLine="0"/>
              <w:jc w:val="left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  <w:lang w:val="en-US"/>
              </w:rPr>
              <w:t xml:space="preserve"> </w:t>
            </w:r>
            <w:r w:rsidRPr="007F4993">
              <w:rPr>
                <w:sz w:val="24"/>
                <w:szCs w:val="24"/>
              </w:rPr>
              <w:t xml:space="preserve">Кандидат наук, викладач-методист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Pr="007F4993" w:rsidRDefault="00B47AC3" w:rsidP="007F4993">
            <w:pPr>
              <w:spacing w:after="0" w:line="259" w:lineRule="auto"/>
              <w:ind w:right="3" w:firstLine="0"/>
              <w:jc w:val="center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</w:tr>
      <w:tr w:rsidR="00F033BB" w:rsidTr="00252523">
        <w:trPr>
          <w:trHeight w:val="65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B" w:rsidRDefault="00B47AC3" w:rsidP="007F4993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B" w:rsidRPr="007F4993" w:rsidRDefault="00B47AC3" w:rsidP="007F4993">
            <w:pPr>
              <w:spacing w:after="0" w:line="259" w:lineRule="auto"/>
              <w:ind w:left="145" w:right="214" w:firstLine="0"/>
              <w:jc w:val="left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 xml:space="preserve">Підготовка до видання підручників /навчальних посібників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B" w:rsidRPr="007F4993" w:rsidRDefault="00D63178" w:rsidP="007F4993">
            <w:pPr>
              <w:spacing w:after="0" w:line="259" w:lineRule="auto"/>
              <w:ind w:right="3" w:firstLine="0"/>
              <w:jc w:val="center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>50/40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</w:tr>
      <w:tr w:rsidR="00F033BB" w:rsidTr="00252523">
        <w:trPr>
          <w:trHeight w:val="3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 w:rsidP="007F4993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Pr="007F4993" w:rsidRDefault="00CB7E6D" w:rsidP="007F4993">
            <w:pPr>
              <w:spacing w:after="0" w:line="259" w:lineRule="auto"/>
              <w:ind w:left="145" w:right="214" w:firstLine="0"/>
              <w:jc w:val="left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  <w:lang w:val="ru-RU"/>
              </w:rPr>
              <w:t xml:space="preserve"> </w:t>
            </w:r>
            <w:r w:rsidRPr="007F4993">
              <w:rPr>
                <w:sz w:val="24"/>
                <w:szCs w:val="24"/>
              </w:rPr>
              <w:t xml:space="preserve">Розробка ОПП (освітньо-професійна програма)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Pr="007F4993" w:rsidRDefault="00D63178" w:rsidP="007F4993">
            <w:pPr>
              <w:spacing w:after="0" w:line="259" w:lineRule="auto"/>
              <w:ind w:right="3" w:firstLine="0"/>
              <w:jc w:val="center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</w:tr>
      <w:tr w:rsidR="00F033BB" w:rsidTr="00252523">
        <w:trPr>
          <w:trHeight w:val="3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 w:rsidP="007F4993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Pr="007F4993" w:rsidRDefault="00CB7E6D" w:rsidP="007F4993">
            <w:pPr>
              <w:spacing w:after="0" w:line="259" w:lineRule="auto"/>
              <w:ind w:left="145" w:right="214" w:firstLine="0"/>
              <w:jc w:val="left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  <w:lang w:val="ru-RU"/>
              </w:rPr>
              <w:t xml:space="preserve"> </w:t>
            </w:r>
            <w:r w:rsidRPr="007F4993">
              <w:rPr>
                <w:sz w:val="24"/>
                <w:szCs w:val="24"/>
              </w:rPr>
              <w:t xml:space="preserve">Розробка навчальних планів (за 1 план)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Pr="007F4993" w:rsidRDefault="00B47AC3" w:rsidP="007F4993">
            <w:pPr>
              <w:spacing w:after="0" w:line="259" w:lineRule="auto"/>
              <w:ind w:right="3" w:firstLine="0"/>
              <w:jc w:val="center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>50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</w:tr>
      <w:tr w:rsidR="00F033BB" w:rsidTr="00252523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B" w:rsidRDefault="00B47AC3" w:rsidP="007F4993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B" w:rsidRPr="007F4993" w:rsidRDefault="00CB7E6D" w:rsidP="007F4993">
            <w:pPr>
              <w:spacing w:after="0" w:line="259" w:lineRule="auto"/>
              <w:ind w:left="145" w:right="214" w:firstLine="0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  <w:lang w:val="ru-RU"/>
              </w:rPr>
              <w:t xml:space="preserve"> </w:t>
            </w:r>
            <w:r w:rsidRPr="007F4993">
              <w:rPr>
                <w:sz w:val="24"/>
                <w:szCs w:val="24"/>
              </w:rPr>
              <w:t>Розробка програм та робочих програм навчальних дисциплін</w:t>
            </w:r>
            <w:r w:rsidR="00D63178" w:rsidRPr="007F4993">
              <w:rPr>
                <w:sz w:val="24"/>
                <w:szCs w:val="24"/>
              </w:rPr>
              <w:t xml:space="preserve"> (за 1 програму)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B" w:rsidRPr="007F4993" w:rsidRDefault="00B47AC3" w:rsidP="007F4993">
            <w:pPr>
              <w:tabs>
                <w:tab w:val="center" w:pos="708"/>
              </w:tabs>
              <w:spacing w:after="0" w:line="259" w:lineRule="auto"/>
              <w:ind w:left="-19" w:firstLine="0"/>
              <w:jc w:val="center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>1</w:t>
            </w:r>
            <w:r w:rsidR="00D63178" w:rsidRPr="007F4993"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</w:tr>
      <w:tr w:rsidR="00F033BB" w:rsidTr="00252523">
        <w:trPr>
          <w:trHeight w:val="55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B" w:rsidRDefault="00B47AC3" w:rsidP="007F4993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Pr="007F4993" w:rsidRDefault="00CB7E6D" w:rsidP="007F4993">
            <w:pPr>
              <w:spacing w:after="0" w:line="259" w:lineRule="auto"/>
              <w:ind w:left="145" w:right="214" w:firstLine="0"/>
              <w:jc w:val="left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  <w:lang w:val="ru-RU"/>
              </w:rPr>
              <w:t xml:space="preserve"> </w:t>
            </w:r>
            <w:r w:rsidRPr="007F4993">
              <w:rPr>
                <w:sz w:val="24"/>
                <w:szCs w:val="24"/>
              </w:rPr>
              <w:t xml:space="preserve">Розробка програм та робочих програм практики </w:t>
            </w:r>
            <w:r w:rsidR="00D63178" w:rsidRPr="007F4993">
              <w:rPr>
                <w:sz w:val="24"/>
                <w:szCs w:val="24"/>
              </w:rPr>
              <w:t>(за 1 програму)</w:t>
            </w:r>
            <w:r w:rsidRPr="007F49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B" w:rsidRPr="007F4993" w:rsidRDefault="00B47AC3" w:rsidP="007F4993">
            <w:pPr>
              <w:spacing w:after="0" w:line="259" w:lineRule="auto"/>
              <w:ind w:right="3" w:firstLine="0"/>
              <w:jc w:val="center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>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</w:tr>
      <w:tr w:rsidR="00F033BB" w:rsidTr="00252523">
        <w:trPr>
          <w:trHeight w:val="55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B" w:rsidRDefault="00B47AC3" w:rsidP="007F4993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Pr="007F4993" w:rsidRDefault="00CB7E6D" w:rsidP="007F4993">
            <w:pPr>
              <w:spacing w:after="0" w:line="259" w:lineRule="auto"/>
              <w:ind w:left="145" w:right="214" w:firstLine="0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  <w:lang w:val="ru-RU"/>
              </w:rPr>
              <w:t xml:space="preserve"> </w:t>
            </w:r>
            <w:r w:rsidRPr="007F4993">
              <w:rPr>
                <w:sz w:val="24"/>
                <w:szCs w:val="24"/>
              </w:rPr>
              <w:t xml:space="preserve">Розробка конспектів лекцій з навчальної дисципліни </w:t>
            </w:r>
            <w:r w:rsidR="00B03028">
              <w:rPr>
                <w:sz w:val="24"/>
                <w:szCs w:val="24"/>
              </w:rPr>
              <w:t>(</w:t>
            </w:r>
            <w:r w:rsidRPr="007F4993">
              <w:rPr>
                <w:sz w:val="24"/>
                <w:szCs w:val="24"/>
              </w:rPr>
              <w:t>електронний та друкований варіанти</w:t>
            </w:r>
            <w:r w:rsidR="00B03028">
              <w:rPr>
                <w:sz w:val="24"/>
                <w:szCs w:val="24"/>
              </w:rPr>
              <w:t>)</w:t>
            </w:r>
            <w:r w:rsidRPr="007F49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B" w:rsidRPr="007F4993" w:rsidRDefault="007F4993" w:rsidP="007F4993">
            <w:pPr>
              <w:tabs>
                <w:tab w:val="center" w:pos="708"/>
              </w:tabs>
              <w:spacing w:after="0" w:line="259" w:lineRule="auto"/>
              <w:ind w:left="-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</w:tr>
      <w:tr w:rsidR="00F033BB" w:rsidTr="00252523">
        <w:trPr>
          <w:trHeight w:val="120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B" w:rsidRDefault="00B47AC3" w:rsidP="007F4993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Pr="007F4993" w:rsidRDefault="00CB7E6D" w:rsidP="007F4993">
            <w:pPr>
              <w:spacing w:after="37" w:line="258" w:lineRule="auto"/>
              <w:ind w:left="145" w:right="214" w:firstLine="0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 xml:space="preserve"> Розробка методичного забезпечення семінарських, практичних, лабораторних занять, курсових </w:t>
            </w:r>
            <w:proofErr w:type="spellStart"/>
            <w:r w:rsidRPr="007F4993">
              <w:rPr>
                <w:sz w:val="24"/>
                <w:szCs w:val="24"/>
              </w:rPr>
              <w:t>проєктів</w:t>
            </w:r>
            <w:proofErr w:type="spellEnd"/>
            <w:r w:rsidRPr="007F4993">
              <w:rPr>
                <w:sz w:val="24"/>
                <w:szCs w:val="24"/>
              </w:rPr>
              <w:t xml:space="preserve"> (робіт) та кваліфікаційної (дипломної) роботи, практик і самостійної роботи студентів</w:t>
            </w:r>
            <w:r w:rsidR="00D63178" w:rsidRPr="007F4993">
              <w:rPr>
                <w:sz w:val="24"/>
                <w:szCs w:val="24"/>
              </w:rPr>
              <w:t xml:space="preserve"> (за 1 розробку)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Pr="007F4993" w:rsidRDefault="00F033BB" w:rsidP="007F4993">
            <w:pPr>
              <w:spacing w:after="0" w:line="259" w:lineRule="auto"/>
              <w:ind w:left="-11" w:firstLine="0"/>
              <w:jc w:val="center"/>
              <w:rPr>
                <w:sz w:val="24"/>
                <w:szCs w:val="24"/>
              </w:rPr>
            </w:pPr>
          </w:p>
          <w:p w:rsidR="00F033BB" w:rsidRPr="007F4993" w:rsidRDefault="00F033BB" w:rsidP="007F4993">
            <w:pPr>
              <w:spacing w:after="0" w:line="259" w:lineRule="auto"/>
              <w:ind w:left="-12" w:firstLine="0"/>
              <w:jc w:val="center"/>
              <w:rPr>
                <w:sz w:val="24"/>
                <w:szCs w:val="24"/>
              </w:rPr>
            </w:pPr>
          </w:p>
          <w:p w:rsidR="00F033BB" w:rsidRPr="007F4993" w:rsidRDefault="00B47AC3" w:rsidP="007F4993">
            <w:pPr>
              <w:spacing w:after="0" w:line="259" w:lineRule="auto"/>
              <w:ind w:right="3" w:firstLine="0"/>
              <w:jc w:val="center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>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33BB" w:rsidRDefault="00F033BB" w:rsidP="00453BA2">
            <w:pPr>
              <w:spacing w:after="0" w:line="259" w:lineRule="auto"/>
              <w:ind w:firstLine="0"/>
            </w:pPr>
          </w:p>
        </w:tc>
      </w:tr>
      <w:tr w:rsidR="00F033BB" w:rsidTr="00252523">
        <w:trPr>
          <w:trHeight w:val="55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B" w:rsidRDefault="00B47AC3" w:rsidP="007F4993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Pr="007F4993" w:rsidRDefault="00B47AC3" w:rsidP="007F4993">
            <w:pPr>
              <w:spacing w:after="0" w:line="259" w:lineRule="auto"/>
              <w:ind w:left="145" w:right="214" w:firstLine="0"/>
              <w:jc w:val="left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>Розробка програм</w:t>
            </w:r>
            <w:r w:rsidR="00CB7E6D" w:rsidRPr="007F4993">
              <w:rPr>
                <w:sz w:val="24"/>
                <w:szCs w:val="24"/>
              </w:rPr>
              <w:t xml:space="preserve"> підготовки студентів до</w:t>
            </w:r>
            <w:r w:rsidRPr="007F4993">
              <w:rPr>
                <w:sz w:val="24"/>
                <w:szCs w:val="24"/>
              </w:rPr>
              <w:t xml:space="preserve"> державної </w:t>
            </w:r>
            <w:r w:rsidR="00CB7E6D" w:rsidRPr="007F4993">
              <w:rPr>
                <w:sz w:val="24"/>
                <w:szCs w:val="24"/>
              </w:rPr>
              <w:t xml:space="preserve">підсумкової </w:t>
            </w:r>
            <w:r w:rsidRPr="007F4993">
              <w:rPr>
                <w:sz w:val="24"/>
                <w:szCs w:val="24"/>
              </w:rPr>
              <w:t>атестації</w:t>
            </w:r>
            <w:r w:rsidR="00D63178" w:rsidRPr="007F4993">
              <w:rPr>
                <w:sz w:val="24"/>
                <w:szCs w:val="24"/>
              </w:rPr>
              <w:t xml:space="preserve"> (за 1 програму)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B" w:rsidRPr="007F4993" w:rsidRDefault="00D63178" w:rsidP="007F4993">
            <w:pPr>
              <w:spacing w:after="0" w:line="259" w:lineRule="auto"/>
              <w:ind w:right="3" w:firstLine="0"/>
              <w:jc w:val="center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>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</w:tr>
      <w:tr w:rsidR="00F033BB" w:rsidTr="00252523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B" w:rsidRDefault="00B47AC3" w:rsidP="007F4993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Pr="007F4993" w:rsidRDefault="00B47AC3" w:rsidP="007F4993">
            <w:pPr>
              <w:spacing w:after="0" w:line="259" w:lineRule="auto"/>
              <w:ind w:left="145" w:right="214" w:firstLine="0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 xml:space="preserve">Розробка завдань для </w:t>
            </w:r>
            <w:r w:rsidR="00B03028">
              <w:rPr>
                <w:sz w:val="24"/>
                <w:szCs w:val="24"/>
              </w:rPr>
              <w:t xml:space="preserve">підготовки до </w:t>
            </w:r>
            <w:r w:rsidRPr="007F4993">
              <w:rPr>
                <w:sz w:val="24"/>
                <w:szCs w:val="24"/>
              </w:rPr>
              <w:t xml:space="preserve">державної підсумкової атестації із загальноосвітніх предметів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B" w:rsidRPr="007F4993" w:rsidRDefault="007F4993" w:rsidP="007F4993">
            <w:pPr>
              <w:tabs>
                <w:tab w:val="center" w:pos="708"/>
              </w:tabs>
              <w:spacing w:after="0" w:line="259" w:lineRule="auto"/>
              <w:ind w:left="-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</w:tr>
      <w:tr w:rsidR="00F033BB" w:rsidTr="00252523">
        <w:trPr>
          <w:trHeight w:val="5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B" w:rsidRDefault="00B47AC3" w:rsidP="007F4993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33BB" w:rsidRPr="007F4993" w:rsidRDefault="00B47AC3" w:rsidP="007F4993">
            <w:pPr>
              <w:spacing w:after="0" w:line="259" w:lineRule="auto"/>
              <w:ind w:left="145" w:right="214" w:firstLine="0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 xml:space="preserve">Розробка тестових завдань для вступних та фахових випробувань (за 1 комплект)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B" w:rsidRPr="007F4993" w:rsidRDefault="007F4993" w:rsidP="007F4993">
            <w:pPr>
              <w:tabs>
                <w:tab w:val="center" w:pos="708"/>
              </w:tabs>
              <w:spacing w:after="0" w:line="259" w:lineRule="auto"/>
              <w:ind w:left="-1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</w:tr>
      <w:tr w:rsidR="00F033BB" w:rsidTr="00252523">
        <w:trPr>
          <w:trHeight w:val="55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B" w:rsidRDefault="00B47AC3" w:rsidP="007F4993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Pr="007F4993" w:rsidRDefault="00B47AC3" w:rsidP="007F4993">
            <w:pPr>
              <w:spacing w:after="0" w:line="259" w:lineRule="auto"/>
              <w:ind w:left="145" w:right="214" w:firstLine="0"/>
              <w:jc w:val="left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>Підготовка матеріалів до ліцензування спеціальності</w:t>
            </w:r>
            <w:r w:rsidR="00453BA2" w:rsidRPr="007F4993">
              <w:rPr>
                <w:sz w:val="24"/>
                <w:szCs w:val="24"/>
              </w:rPr>
              <w:t>, акредитації ОПП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B" w:rsidRPr="007F4993" w:rsidRDefault="007F4993" w:rsidP="007F4993">
            <w:pPr>
              <w:tabs>
                <w:tab w:val="center" w:pos="708"/>
              </w:tabs>
              <w:spacing w:after="0" w:line="259" w:lineRule="auto"/>
              <w:ind w:left="-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</w:tr>
      <w:tr w:rsidR="00F033BB" w:rsidTr="00252523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B" w:rsidRDefault="00B47AC3" w:rsidP="007F4993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Pr="007F4993" w:rsidRDefault="00B47AC3" w:rsidP="007F4993">
            <w:pPr>
              <w:spacing w:after="0" w:line="259" w:lineRule="auto"/>
              <w:ind w:left="145" w:right="214" w:firstLine="0"/>
              <w:jc w:val="left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 xml:space="preserve">Використання у навчальному процесі комп'ютерних, інноваційних технологій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B" w:rsidRPr="007F4993" w:rsidRDefault="00B47AC3" w:rsidP="007F4993">
            <w:pPr>
              <w:tabs>
                <w:tab w:val="center" w:pos="708"/>
              </w:tabs>
              <w:spacing w:after="0" w:line="259" w:lineRule="auto"/>
              <w:ind w:left="-12" w:firstLine="0"/>
              <w:jc w:val="center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</w:tr>
      <w:tr w:rsidR="00F033BB" w:rsidTr="00252523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B" w:rsidRDefault="00B47AC3" w:rsidP="007F4993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Pr="007F4993" w:rsidRDefault="00B47AC3" w:rsidP="007F4993">
            <w:pPr>
              <w:tabs>
                <w:tab w:val="center" w:pos="2041"/>
                <w:tab w:val="center" w:pos="3801"/>
                <w:tab w:val="right" w:pos="5802"/>
              </w:tabs>
              <w:spacing w:after="72" w:line="259" w:lineRule="auto"/>
              <w:ind w:left="80" w:right="135" w:firstLine="0"/>
              <w:jc w:val="left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 xml:space="preserve">Керівництво пошуковою, науково-дослідною </w:t>
            </w:r>
            <w:r w:rsidRPr="007F4993">
              <w:rPr>
                <w:sz w:val="24"/>
                <w:szCs w:val="24"/>
              </w:rPr>
              <w:lastRenderedPageBreak/>
              <w:t>роботою</w:t>
            </w:r>
            <w:r w:rsidR="007F4993">
              <w:rPr>
                <w:sz w:val="24"/>
                <w:szCs w:val="24"/>
              </w:rPr>
              <w:t xml:space="preserve"> </w:t>
            </w:r>
            <w:r w:rsidRPr="007F4993">
              <w:rPr>
                <w:sz w:val="24"/>
                <w:szCs w:val="24"/>
              </w:rPr>
              <w:t xml:space="preserve">студентів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B" w:rsidRPr="007F4993" w:rsidRDefault="00B47AC3" w:rsidP="007F4993">
            <w:pPr>
              <w:tabs>
                <w:tab w:val="center" w:pos="708"/>
              </w:tabs>
              <w:spacing w:after="0" w:line="259" w:lineRule="auto"/>
              <w:ind w:left="-10" w:firstLine="0"/>
              <w:jc w:val="center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</w:tr>
      <w:tr w:rsidR="00F033BB" w:rsidTr="00252523">
        <w:trPr>
          <w:trHeight w:val="5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B" w:rsidRDefault="00B47AC3" w:rsidP="007F4993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Pr="007F4993" w:rsidRDefault="00B47AC3" w:rsidP="007F4993">
            <w:pPr>
              <w:tabs>
                <w:tab w:val="center" w:pos="1312"/>
                <w:tab w:val="center" w:pos="2011"/>
                <w:tab w:val="center" w:pos="3118"/>
                <w:tab w:val="right" w:pos="5802"/>
              </w:tabs>
              <w:spacing w:after="76" w:line="259" w:lineRule="auto"/>
              <w:ind w:left="80" w:right="135" w:firstLine="0"/>
              <w:jc w:val="left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 xml:space="preserve">Публікації у </w:t>
            </w:r>
            <w:r w:rsidRPr="007F4993">
              <w:rPr>
                <w:sz w:val="24"/>
                <w:szCs w:val="24"/>
              </w:rPr>
              <w:tab/>
              <w:t>фахових виданнях, науково</w:t>
            </w:r>
            <w:r w:rsidR="007F4993">
              <w:rPr>
                <w:sz w:val="24"/>
                <w:szCs w:val="24"/>
              </w:rPr>
              <w:t>-</w:t>
            </w:r>
            <w:r w:rsidRPr="007F4993">
              <w:rPr>
                <w:sz w:val="24"/>
                <w:szCs w:val="24"/>
              </w:rPr>
              <w:t>методичних</w:t>
            </w:r>
            <w:r w:rsidR="007F4993">
              <w:rPr>
                <w:sz w:val="24"/>
                <w:szCs w:val="24"/>
              </w:rPr>
              <w:t xml:space="preserve"> </w:t>
            </w:r>
            <w:r w:rsidRPr="007F4993">
              <w:rPr>
                <w:sz w:val="24"/>
                <w:szCs w:val="24"/>
              </w:rPr>
              <w:t xml:space="preserve">збірниках (за одну публікацію)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B" w:rsidRPr="007F4993" w:rsidRDefault="00B47AC3" w:rsidP="007F4993">
            <w:pPr>
              <w:tabs>
                <w:tab w:val="center" w:pos="708"/>
              </w:tabs>
              <w:spacing w:after="0" w:line="259" w:lineRule="auto"/>
              <w:ind w:left="-10" w:firstLine="0"/>
              <w:jc w:val="center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</w:tr>
      <w:tr w:rsidR="00787ADB" w:rsidTr="00252523">
        <w:trPr>
          <w:trHeight w:val="5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ADB" w:rsidRDefault="00787ADB" w:rsidP="007F4993">
            <w:pPr>
              <w:spacing w:after="0" w:line="259" w:lineRule="auto"/>
              <w:ind w:left="10" w:firstLine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B" w:rsidRPr="00787ADB" w:rsidRDefault="00787ADB" w:rsidP="007F4993">
            <w:pPr>
              <w:tabs>
                <w:tab w:val="center" w:pos="1312"/>
                <w:tab w:val="center" w:pos="2011"/>
                <w:tab w:val="center" w:pos="3118"/>
                <w:tab w:val="right" w:pos="5802"/>
              </w:tabs>
              <w:spacing w:after="76" w:line="259" w:lineRule="auto"/>
              <w:ind w:left="80" w:right="135" w:firstLine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</w:t>
            </w:r>
            <w:r w:rsidRPr="00787ADB">
              <w:rPr>
                <w:kern w:val="0"/>
                <w:sz w:val="24"/>
                <w:szCs w:val="24"/>
              </w:rPr>
              <w:t>остійне підвищення рівня володіння іноземними мовами</w:t>
            </w:r>
            <w:r>
              <w:rPr>
                <w:kern w:val="0"/>
                <w:sz w:val="24"/>
                <w:szCs w:val="24"/>
              </w:rPr>
              <w:t xml:space="preserve"> (відвідування курсів, </w:t>
            </w:r>
            <w:proofErr w:type="spellStart"/>
            <w:r>
              <w:rPr>
                <w:kern w:val="0"/>
                <w:sz w:val="24"/>
                <w:szCs w:val="24"/>
              </w:rPr>
              <w:t>інформальне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вивчення)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ADB" w:rsidRPr="007F4993" w:rsidRDefault="00787ADB" w:rsidP="007F4993">
            <w:pPr>
              <w:tabs>
                <w:tab w:val="center" w:pos="708"/>
              </w:tabs>
              <w:spacing w:after="0" w:line="259" w:lineRule="auto"/>
              <w:ind w:left="-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B" w:rsidRDefault="00787ADB">
            <w:pPr>
              <w:spacing w:after="0" w:line="259" w:lineRule="auto"/>
              <w:ind w:left="23" w:firstLine="0"/>
              <w:jc w:val="center"/>
              <w:rPr>
                <w:rFonts w:ascii="Calibri" w:eastAsia="Calibri" w:hAnsi="Calibri" w:cs="Calibri"/>
                <w:sz w:val="1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B" w:rsidRDefault="00787ADB">
            <w:pPr>
              <w:spacing w:after="0" w:line="259" w:lineRule="auto"/>
              <w:ind w:left="25" w:firstLine="0"/>
              <w:jc w:val="center"/>
              <w:rPr>
                <w:rFonts w:ascii="Calibri" w:eastAsia="Calibri" w:hAnsi="Calibri" w:cs="Calibri"/>
                <w:sz w:val="10"/>
              </w:rPr>
            </w:pPr>
          </w:p>
        </w:tc>
      </w:tr>
      <w:tr w:rsidR="00F033BB" w:rsidTr="00252523">
        <w:trPr>
          <w:trHeight w:val="55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B" w:rsidRDefault="00B47AC3" w:rsidP="007F4993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>1</w:t>
            </w:r>
            <w:r w:rsidR="00787ADB">
              <w:rPr>
                <w:sz w:val="24"/>
              </w:rPr>
              <w:t>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Pr="007F4993" w:rsidRDefault="00B47AC3" w:rsidP="007F4993">
            <w:pPr>
              <w:spacing w:after="0" w:line="259" w:lineRule="auto"/>
              <w:ind w:left="80" w:right="135" w:firstLine="0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 xml:space="preserve">Проведення на рівні коледжу відкритих занять, тематичних заходів, </w:t>
            </w:r>
            <w:r w:rsidR="00453BA2" w:rsidRPr="007F4993">
              <w:rPr>
                <w:sz w:val="24"/>
                <w:szCs w:val="24"/>
              </w:rPr>
              <w:t xml:space="preserve">підготовка студентів до </w:t>
            </w:r>
            <w:r w:rsidRPr="007F4993">
              <w:rPr>
                <w:sz w:val="24"/>
                <w:szCs w:val="24"/>
              </w:rPr>
              <w:t xml:space="preserve">олімпіад з навчальної дисципліни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Pr="007F4993" w:rsidRDefault="00F033BB" w:rsidP="007F4993">
            <w:pPr>
              <w:spacing w:after="23" w:line="259" w:lineRule="auto"/>
              <w:ind w:left="-13" w:firstLine="0"/>
              <w:jc w:val="center"/>
              <w:rPr>
                <w:sz w:val="24"/>
                <w:szCs w:val="24"/>
              </w:rPr>
            </w:pPr>
          </w:p>
          <w:p w:rsidR="00F033BB" w:rsidRPr="007F4993" w:rsidRDefault="00D63178" w:rsidP="007F4993">
            <w:pPr>
              <w:spacing w:after="0" w:line="259" w:lineRule="auto"/>
              <w:ind w:right="3" w:firstLine="0"/>
              <w:jc w:val="center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33BB" w:rsidRDefault="00B47AC3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33BB" w:rsidRDefault="00B47AC3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</w:tr>
      <w:tr w:rsidR="00F033BB" w:rsidTr="00252523">
        <w:trPr>
          <w:trHeight w:val="5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BB" w:rsidRDefault="00B47AC3" w:rsidP="007F4993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>1</w:t>
            </w:r>
            <w:r w:rsidR="00787ADB">
              <w:rPr>
                <w:sz w:val="24"/>
              </w:rPr>
              <w:t>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993" w:rsidRDefault="00B47AC3" w:rsidP="007F4993">
            <w:pPr>
              <w:spacing w:after="0" w:line="259" w:lineRule="auto"/>
              <w:ind w:left="80" w:right="135" w:firstLine="0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 xml:space="preserve">Керівництво роботою студентів та їх участь в міських конкурсах, олімпіадах </w:t>
            </w:r>
          </w:p>
          <w:p w:rsidR="00F033BB" w:rsidRPr="007F4993" w:rsidRDefault="00B47AC3" w:rsidP="007F4993">
            <w:pPr>
              <w:spacing w:after="0" w:line="259" w:lineRule="auto"/>
              <w:ind w:left="80" w:right="135" w:firstLine="0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 xml:space="preserve">(участь/3 місце/2 місце/1 місце)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3" w:rsidRDefault="007F4993" w:rsidP="007F4993">
            <w:pPr>
              <w:spacing w:after="0" w:line="259" w:lineRule="auto"/>
              <w:ind w:left="-11" w:firstLine="0"/>
              <w:jc w:val="center"/>
              <w:rPr>
                <w:sz w:val="24"/>
                <w:szCs w:val="24"/>
              </w:rPr>
            </w:pPr>
          </w:p>
          <w:p w:rsidR="00F033BB" w:rsidRPr="007F4993" w:rsidRDefault="00B47AC3" w:rsidP="007F4993">
            <w:pPr>
              <w:spacing w:after="0" w:line="259" w:lineRule="auto"/>
              <w:ind w:left="-11" w:firstLine="0"/>
              <w:jc w:val="center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>10/</w:t>
            </w:r>
            <w:r w:rsidR="00D63178" w:rsidRPr="007F4993">
              <w:rPr>
                <w:sz w:val="24"/>
                <w:szCs w:val="24"/>
              </w:rPr>
              <w:t>30</w:t>
            </w:r>
            <w:r w:rsidRPr="007F4993">
              <w:rPr>
                <w:sz w:val="24"/>
                <w:szCs w:val="24"/>
              </w:rPr>
              <w:t>/</w:t>
            </w:r>
            <w:r w:rsidR="00D63178" w:rsidRPr="007F4993">
              <w:rPr>
                <w:sz w:val="24"/>
                <w:szCs w:val="24"/>
              </w:rPr>
              <w:t>40</w:t>
            </w:r>
            <w:r w:rsidRPr="007F4993">
              <w:rPr>
                <w:sz w:val="24"/>
                <w:szCs w:val="24"/>
              </w:rPr>
              <w:t>/</w:t>
            </w:r>
            <w:r w:rsidR="00D63178" w:rsidRPr="007F4993">
              <w:rPr>
                <w:sz w:val="24"/>
                <w:szCs w:val="24"/>
              </w:rPr>
              <w:t>5</w:t>
            </w:r>
            <w:r w:rsidRPr="007F4993"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BB" w:rsidRDefault="00B47AC3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</w:tr>
      <w:tr w:rsidR="00453BA2" w:rsidTr="002A3666">
        <w:trPr>
          <w:trHeight w:val="359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A2" w:rsidRPr="00453BA2" w:rsidRDefault="00453BA2" w:rsidP="007F4993">
            <w:pPr>
              <w:spacing w:after="0" w:line="259" w:lineRule="auto"/>
              <w:ind w:left="72" w:firstLine="0"/>
              <w:jc w:val="center"/>
              <w:rPr>
                <w:b/>
                <w:bCs/>
                <w:sz w:val="24"/>
                <w:szCs w:val="24"/>
              </w:rPr>
            </w:pPr>
            <w:r w:rsidRPr="00453BA2">
              <w:rPr>
                <w:b/>
                <w:bCs/>
                <w:sz w:val="24"/>
                <w:szCs w:val="24"/>
              </w:rPr>
              <w:t>2 Організаційна робота</w:t>
            </w:r>
          </w:p>
        </w:tc>
      </w:tr>
      <w:tr w:rsidR="00453BA2" w:rsidTr="00252523">
        <w:trPr>
          <w:trHeight w:val="5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A2" w:rsidRDefault="00787ADB" w:rsidP="007F4993">
            <w:pPr>
              <w:spacing w:after="0" w:line="259" w:lineRule="auto"/>
              <w:ind w:left="10"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BA2" w:rsidRPr="007F4993" w:rsidRDefault="00453BA2" w:rsidP="007F4993">
            <w:pPr>
              <w:spacing w:after="0" w:line="259" w:lineRule="auto"/>
              <w:ind w:left="66" w:right="177" w:firstLine="0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>Підготовка доповідей на педагогічну та методичну раду, участь у роботі школи молодого викладача (педагогічної майстерності)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A2" w:rsidRPr="007F4993" w:rsidRDefault="00453BA2" w:rsidP="007F4993">
            <w:pPr>
              <w:spacing w:after="0" w:line="259" w:lineRule="auto"/>
              <w:ind w:left="-11" w:firstLine="0"/>
              <w:jc w:val="center"/>
              <w:rPr>
                <w:sz w:val="32"/>
                <w:szCs w:val="32"/>
                <w:vertAlign w:val="superscript"/>
              </w:rPr>
            </w:pPr>
          </w:p>
          <w:p w:rsidR="00DB6694" w:rsidRPr="007F4993" w:rsidRDefault="007F4993" w:rsidP="007F4993">
            <w:pPr>
              <w:spacing w:after="0" w:line="259" w:lineRule="auto"/>
              <w:ind w:left="-11" w:firstLine="0"/>
              <w:jc w:val="center"/>
              <w:rPr>
                <w:sz w:val="32"/>
                <w:szCs w:val="32"/>
                <w:vertAlign w:val="superscript"/>
              </w:rPr>
            </w:pPr>
            <w:r w:rsidRPr="007F4993">
              <w:rPr>
                <w:sz w:val="32"/>
                <w:szCs w:val="32"/>
                <w:vertAlign w:val="superscript"/>
              </w:rPr>
              <w:t>25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A2" w:rsidRDefault="00453BA2">
            <w:pPr>
              <w:spacing w:after="0" w:line="259" w:lineRule="auto"/>
              <w:ind w:left="70" w:firstLine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A2" w:rsidRDefault="00453BA2">
            <w:pPr>
              <w:spacing w:after="0" w:line="259" w:lineRule="auto"/>
              <w:ind w:left="72" w:firstLine="0"/>
              <w:jc w:val="center"/>
            </w:pPr>
          </w:p>
        </w:tc>
      </w:tr>
      <w:tr w:rsidR="00453BA2" w:rsidTr="00252523">
        <w:trPr>
          <w:trHeight w:val="5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A2" w:rsidRDefault="00453BA2" w:rsidP="007F4993">
            <w:pPr>
              <w:spacing w:after="0" w:line="259" w:lineRule="auto"/>
              <w:ind w:left="10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87ADB">
              <w:rPr>
                <w:sz w:val="24"/>
              </w:rPr>
              <w:t>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BA2" w:rsidRPr="007F4993" w:rsidRDefault="00382117" w:rsidP="007F4993">
            <w:pPr>
              <w:spacing w:after="0" w:line="259" w:lineRule="auto"/>
              <w:ind w:left="66" w:right="177" w:firstLine="0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>Завідування навчальним кабінетом, лабораторією</w:t>
            </w:r>
            <w:r w:rsidR="00725411" w:rsidRPr="007F4993">
              <w:rPr>
                <w:sz w:val="24"/>
                <w:szCs w:val="24"/>
              </w:rPr>
              <w:t xml:space="preserve"> (розглядається за умови наявності паспорта і плану роботи 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A2" w:rsidRPr="007F4993" w:rsidRDefault="00D63178" w:rsidP="007F4993">
            <w:pPr>
              <w:spacing w:after="0" w:line="259" w:lineRule="auto"/>
              <w:ind w:left="-11" w:firstLine="0"/>
              <w:jc w:val="center"/>
              <w:rPr>
                <w:sz w:val="32"/>
                <w:szCs w:val="32"/>
                <w:vertAlign w:val="superscript"/>
              </w:rPr>
            </w:pPr>
            <w:r w:rsidRPr="007F4993">
              <w:rPr>
                <w:sz w:val="32"/>
                <w:szCs w:val="32"/>
                <w:vertAlign w:val="superscript"/>
              </w:rPr>
              <w:t>15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A2" w:rsidRDefault="00453BA2">
            <w:pPr>
              <w:spacing w:after="0" w:line="259" w:lineRule="auto"/>
              <w:ind w:left="70" w:firstLine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A2" w:rsidRDefault="00453BA2">
            <w:pPr>
              <w:spacing w:after="0" w:line="259" w:lineRule="auto"/>
              <w:ind w:left="72" w:firstLine="0"/>
              <w:jc w:val="center"/>
            </w:pPr>
          </w:p>
        </w:tc>
      </w:tr>
      <w:tr w:rsidR="00453BA2" w:rsidTr="00252523">
        <w:trPr>
          <w:trHeight w:val="5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A2" w:rsidRDefault="00453BA2" w:rsidP="007F4993">
            <w:pPr>
              <w:spacing w:after="0" w:line="259" w:lineRule="auto"/>
              <w:ind w:left="10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87ADB">
              <w:rPr>
                <w:sz w:val="24"/>
              </w:rPr>
              <w:t>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BA2" w:rsidRPr="007F4993" w:rsidRDefault="00725411" w:rsidP="007F4993">
            <w:pPr>
              <w:spacing w:after="0" w:line="259" w:lineRule="auto"/>
              <w:ind w:left="66" w:right="177" w:firstLine="0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>Керівництво цикловою комісією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A2" w:rsidRPr="007F4993" w:rsidRDefault="00D63178" w:rsidP="007F4993">
            <w:pPr>
              <w:spacing w:after="0" w:line="259" w:lineRule="auto"/>
              <w:ind w:left="-11" w:firstLine="0"/>
              <w:jc w:val="center"/>
              <w:rPr>
                <w:sz w:val="32"/>
                <w:szCs w:val="32"/>
                <w:vertAlign w:val="superscript"/>
              </w:rPr>
            </w:pPr>
            <w:r w:rsidRPr="007F4993">
              <w:rPr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A2" w:rsidRDefault="00453BA2">
            <w:pPr>
              <w:spacing w:after="0" w:line="259" w:lineRule="auto"/>
              <w:ind w:left="70" w:firstLine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A2" w:rsidRDefault="00453BA2">
            <w:pPr>
              <w:spacing w:after="0" w:line="259" w:lineRule="auto"/>
              <w:ind w:left="72" w:firstLine="0"/>
              <w:jc w:val="center"/>
            </w:pPr>
          </w:p>
        </w:tc>
      </w:tr>
      <w:tr w:rsidR="00453BA2" w:rsidTr="00252523">
        <w:trPr>
          <w:trHeight w:val="5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A2" w:rsidRDefault="00453BA2" w:rsidP="007F4993">
            <w:pPr>
              <w:spacing w:after="0" w:line="259" w:lineRule="auto"/>
              <w:ind w:left="10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87ADB">
              <w:rPr>
                <w:sz w:val="24"/>
              </w:rPr>
              <w:t>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BA2" w:rsidRPr="007F4993" w:rsidRDefault="00725411" w:rsidP="007F4993">
            <w:pPr>
              <w:spacing w:after="0" w:line="259" w:lineRule="auto"/>
              <w:ind w:left="66" w:right="177" w:firstLine="0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 xml:space="preserve">Керівництво навчальною групою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A2" w:rsidRPr="007F4993" w:rsidRDefault="00D63178" w:rsidP="007F4993">
            <w:pPr>
              <w:spacing w:after="0" w:line="259" w:lineRule="auto"/>
              <w:ind w:left="-11" w:firstLine="0"/>
              <w:jc w:val="center"/>
              <w:rPr>
                <w:sz w:val="32"/>
                <w:szCs w:val="32"/>
                <w:vertAlign w:val="superscript"/>
              </w:rPr>
            </w:pPr>
            <w:r w:rsidRPr="007F4993">
              <w:rPr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A2" w:rsidRDefault="00453BA2">
            <w:pPr>
              <w:spacing w:after="0" w:line="259" w:lineRule="auto"/>
              <w:ind w:left="70" w:firstLine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A2" w:rsidRDefault="00453BA2">
            <w:pPr>
              <w:spacing w:after="0" w:line="259" w:lineRule="auto"/>
              <w:ind w:left="72" w:firstLine="0"/>
              <w:jc w:val="center"/>
            </w:pPr>
          </w:p>
        </w:tc>
      </w:tr>
      <w:tr w:rsidR="00453BA2" w:rsidTr="00252523">
        <w:trPr>
          <w:trHeight w:val="5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A2" w:rsidRDefault="00453BA2" w:rsidP="007F4993">
            <w:pPr>
              <w:spacing w:after="0" w:line="259" w:lineRule="auto"/>
              <w:ind w:left="10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87ADB">
              <w:rPr>
                <w:sz w:val="24"/>
              </w:rPr>
              <w:t>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BA2" w:rsidRPr="007F4993" w:rsidRDefault="00725411" w:rsidP="007F4993">
            <w:pPr>
              <w:spacing w:after="0" w:line="259" w:lineRule="auto"/>
              <w:ind w:left="66" w:right="177" w:firstLine="0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>Керівництво предметним гуртком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A2" w:rsidRPr="007F4993" w:rsidRDefault="00D63178" w:rsidP="007F4993">
            <w:pPr>
              <w:spacing w:after="0" w:line="259" w:lineRule="auto"/>
              <w:ind w:left="-11" w:firstLine="0"/>
              <w:jc w:val="center"/>
              <w:rPr>
                <w:sz w:val="32"/>
                <w:szCs w:val="32"/>
                <w:vertAlign w:val="superscript"/>
              </w:rPr>
            </w:pPr>
            <w:r w:rsidRPr="007F4993">
              <w:rPr>
                <w:sz w:val="32"/>
                <w:szCs w:val="32"/>
                <w:vertAlign w:val="superscript"/>
              </w:rPr>
              <w:t>25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A2" w:rsidRDefault="00453BA2">
            <w:pPr>
              <w:spacing w:after="0" w:line="259" w:lineRule="auto"/>
              <w:ind w:left="70" w:firstLine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A2" w:rsidRDefault="00453BA2">
            <w:pPr>
              <w:spacing w:after="0" w:line="259" w:lineRule="auto"/>
              <w:ind w:left="72" w:firstLine="0"/>
              <w:jc w:val="center"/>
            </w:pPr>
          </w:p>
        </w:tc>
      </w:tr>
      <w:tr w:rsidR="00453BA2" w:rsidTr="00252523">
        <w:trPr>
          <w:trHeight w:val="5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A2" w:rsidRDefault="00453BA2" w:rsidP="007F4993">
            <w:pPr>
              <w:spacing w:after="0" w:line="259" w:lineRule="auto"/>
              <w:ind w:left="10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87ADB">
              <w:rPr>
                <w:sz w:val="24"/>
              </w:rPr>
              <w:t>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BA2" w:rsidRPr="007F4993" w:rsidRDefault="00725411" w:rsidP="007F4993">
            <w:pPr>
              <w:spacing w:after="0" w:line="259" w:lineRule="auto"/>
              <w:ind w:left="66" w:right="177" w:firstLine="0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>Робота наставника молодого викладача, участь у роботі школи молодого викладача (школи педагогічної майстерності)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A2" w:rsidRPr="007F4993" w:rsidRDefault="00D63178" w:rsidP="007F4993">
            <w:pPr>
              <w:spacing w:after="0" w:line="259" w:lineRule="auto"/>
              <w:ind w:left="-11" w:firstLine="0"/>
              <w:jc w:val="center"/>
              <w:rPr>
                <w:sz w:val="32"/>
                <w:szCs w:val="32"/>
                <w:vertAlign w:val="superscript"/>
              </w:rPr>
            </w:pPr>
            <w:r w:rsidRPr="007F4993">
              <w:rPr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A2" w:rsidRDefault="00453BA2">
            <w:pPr>
              <w:spacing w:after="0" w:line="259" w:lineRule="auto"/>
              <w:ind w:left="70" w:firstLine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A2" w:rsidRDefault="00453BA2">
            <w:pPr>
              <w:spacing w:after="0" w:line="259" w:lineRule="auto"/>
              <w:ind w:left="72" w:firstLine="0"/>
              <w:jc w:val="center"/>
            </w:pPr>
          </w:p>
        </w:tc>
      </w:tr>
      <w:tr w:rsidR="00453BA2" w:rsidTr="00252523">
        <w:trPr>
          <w:trHeight w:val="5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A2" w:rsidRDefault="00453BA2" w:rsidP="007F4993">
            <w:pPr>
              <w:spacing w:after="0" w:line="259" w:lineRule="auto"/>
              <w:ind w:left="10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87ADB">
              <w:rPr>
                <w:sz w:val="24"/>
              </w:rPr>
              <w:t>6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993" w:rsidRDefault="00725411" w:rsidP="007F4993">
            <w:pPr>
              <w:spacing w:after="0" w:line="259" w:lineRule="auto"/>
              <w:ind w:left="66" w:right="177" w:firstLine="0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 xml:space="preserve">Профорієнтаційна робота </w:t>
            </w:r>
          </w:p>
          <w:p w:rsidR="00453BA2" w:rsidRPr="007F4993" w:rsidRDefault="00725411" w:rsidP="007F4993">
            <w:pPr>
              <w:spacing w:after="0" w:line="259" w:lineRule="auto"/>
              <w:ind w:left="66" w:right="177" w:firstLine="0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>(за 1 студента за результатами вступу)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A2" w:rsidRPr="007F4993" w:rsidRDefault="00725411" w:rsidP="007F4993">
            <w:pPr>
              <w:spacing w:after="0" w:line="259" w:lineRule="auto"/>
              <w:ind w:left="-11" w:firstLine="0"/>
              <w:jc w:val="center"/>
              <w:rPr>
                <w:sz w:val="32"/>
                <w:szCs w:val="32"/>
                <w:vertAlign w:val="superscript"/>
              </w:rPr>
            </w:pPr>
            <w:r w:rsidRPr="007F4993">
              <w:rPr>
                <w:sz w:val="32"/>
                <w:szCs w:val="32"/>
                <w:vertAlign w:val="superscript"/>
              </w:rPr>
              <w:t>25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A2" w:rsidRDefault="00453BA2">
            <w:pPr>
              <w:spacing w:after="0" w:line="259" w:lineRule="auto"/>
              <w:ind w:left="70" w:firstLine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A2" w:rsidRDefault="00453BA2">
            <w:pPr>
              <w:spacing w:after="0" w:line="259" w:lineRule="auto"/>
              <w:ind w:left="72" w:firstLine="0"/>
              <w:jc w:val="center"/>
            </w:pPr>
          </w:p>
        </w:tc>
      </w:tr>
      <w:tr w:rsidR="00453BA2" w:rsidTr="00252523">
        <w:trPr>
          <w:trHeight w:val="5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A2" w:rsidRDefault="00453BA2" w:rsidP="007F4993">
            <w:pPr>
              <w:spacing w:after="0" w:line="259" w:lineRule="auto"/>
              <w:ind w:left="10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87ADB">
              <w:rPr>
                <w:sz w:val="24"/>
              </w:rPr>
              <w:t>7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BA2" w:rsidRPr="007F4993" w:rsidRDefault="00725411" w:rsidP="007F4993">
            <w:pPr>
              <w:spacing w:after="0" w:line="259" w:lineRule="auto"/>
              <w:ind w:left="66" w:right="177" w:firstLine="0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>Робота у роботі приймальної комісії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A2" w:rsidRPr="007F4993" w:rsidRDefault="00D63178" w:rsidP="007F4993">
            <w:pPr>
              <w:spacing w:after="0" w:line="259" w:lineRule="auto"/>
              <w:ind w:left="-11" w:firstLine="0"/>
              <w:jc w:val="center"/>
              <w:rPr>
                <w:sz w:val="32"/>
                <w:szCs w:val="32"/>
                <w:vertAlign w:val="superscript"/>
              </w:rPr>
            </w:pPr>
            <w:r w:rsidRPr="007F4993">
              <w:rPr>
                <w:sz w:val="32"/>
                <w:szCs w:val="32"/>
                <w:vertAlign w:val="superscript"/>
              </w:rPr>
              <w:t>200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A2" w:rsidRDefault="00453BA2">
            <w:pPr>
              <w:spacing w:after="0" w:line="259" w:lineRule="auto"/>
              <w:ind w:left="70" w:firstLine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A2" w:rsidRDefault="00453BA2">
            <w:pPr>
              <w:spacing w:after="0" w:line="259" w:lineRule="auto"/>
              <w:ind w:left="72" w:firstLine="0"/>
              <w:jc w:val="center"/>
            </w:pPr>
          </w:p>
        </w:tc>
      </w:tr>
      <w:tr w:rsidR="00453BA2" w:rsidTr="00252523">
        <w:trPr>
          <w:trHeight w:val="5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A2" w:rsidRDefault="00453BA2" w:rsidP="007F4993">
            <w:pPr>
              <w:spacing w:after="0" w:line="259" w:lineRule="auto"/>
              <w:ind w:left="10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87ADB">
              <w:rPr>
                <w:sz w:val="24"/>
              </w:rPr>
              <w:t>8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993" w:rsidRDefault="00725411" w:rsidP="007F4993">
            <w:pPr>
              <w:spacing w:after="0" w:line="259" w:lineRule="auto"/>
              <w:ind w:left="66" w:right="177" w:firstLine="0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 xml:space="preserve">Відвідування навчальних занять викладачів </w:t>
            </w:r>
          </w:p>
          <w:p w:rsidR="00453BA2" w:rsidRPr="007F4993" w:rsidRDefault="00725411" w:rsidP="007F4993">
            <w:pPr>
              <w:spacing w:after="0" w:line="259" w:lineRule="auto"/>
              <w:ind w:left="66" w:right="177" w:firstLine="0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>(за 1 заняття)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A2" w:rsidRPr="007F4993" w:rsidRDefault="00D63178" w:rsidP="007F4993">
            <w:pPr>
              <w:spacing w:after="0" w:line="259" w:lineRule="auto"/>
              <w:ind w:left="-11" w:firstLine="0"/>
              <w:jc w:val="center"/>
              <w:rPr>
                <w:sz w:val="32"/>
                <w:szCs w:val="32"/>
                <w:vertAlign w:val="superscript"/>
              </w:rPr>
            </w:pPr>
            <w:r w:rsidRPr="007F4993">
              <w:rPr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A2" w:rsidRDefault="00453BA2">
            <w:pPr>
              <w:spacing w:after="0" w:line="259" w:lineRule="auto"/>
              <w:ind w:left="70" w:firstLine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A2" w:rsidRDefault="00453BA2">
            <w:pPr>
              <w:spacing w:after="0" w:line="259" w:lineRule="auto"/>
              <w:ind w:left="72" w:firstLine="0"/>
              <w:jc w:val="center"/>
            </w:pPr>
          </w:p>
        </w:tc>
      </w:tr>
      <w:tr w:rsidR="00453BA2" w:rsidTr="00252523">
        <w:trPr>
          <w:trHeight w:val="5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A2" w:rsidRDefault="00453BA2" w:rsidP="007F4993">
            <w:pPr>
              <w:spacing w:after="0" w:line="259" w:lineRule="auto"/>
              <w:ind w:left="10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87ADB">
              <w:rPr>
                <w:sz w:val="24"/>
              </w:rPr>
              <w:t>9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BA2" w:rsidRPr="007F4993" w:rsidRDefault="00725411" w:rsidP="007F4993">
            <w:pPr>
              <w:spacing w:after="0" w:line="259" w:lineRule="auto"/>
              <w:ind w:left="66" w:right="177" w:firstLine="0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 xml:space="preserve">Проведення олімпіад, конференцій, участь у </w:t>
            </w:r>
            <w:proofErr w:type="spellStart"/>
            <w:r w:rsidRPr="007F4993">
              <w:rPr>
                <w:sz w:val="24"/>
                <w:szCs w:val="24"/>
              </w:rPr>
              <w:t>загальноколеджних</w:t>
            </w:r>
            <w:proofErr w:type="spellEnd"/>
            <w:r w:rsidRPr="007F4993">
              <w:rPr>
                <w:sz w:val="24"/>
                <w:szCs w:val="24"/>
              </w:rPr>
              <w:t xml:space="preserve"> конкурсних оглядах, методичних об</w:t>
            </w:r>
            <w:r w:rsidRPr="007F4993">
              <w:rPr>
                <w:sz w:val="24"/>
                <w:szCs w:val="24"/>
                <w:lang w:val="ru-RU"/>
              </w:rPr>
              <w:t>’</w:t>
            </w:r>
            <w:r w:rsidRPr="007F4993">
              <w:rPr>
                <w:sz w:val="24"/>
                <w:szCs w:val="24"/>
              </w:rPr>
              <w:t>єднаннях (за 1 захід)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A2" w:rsidRPr="007F4993" w:rsidRDefault="00D63178" w:rsidP="007F4993">
            <w:pPr>
              <w:spacing w:after="0" w:line="259" w:lineRule="auto"/>
              <w:ind w:left="-11" w:firstLine="0"/>
              <w:jc w:val="center"/>
              <w:rPr>
                <w:sz w:val="32"/>
                <w:szCs w:val="32"/>
                <w:vertAlign w:val="superscript"/>
              </w:rPr>
            </w:pPr>
            <w:r w:rsidRPr="007F4993">
              <w:rPr>
                <w:sz w:val="32"/>
                <w:szCs w:val="32"/>
                <w:vertAlign w:val="superscript"/>
              </w:rPr>
              <w:t>25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A2" w:rsidRDefault="00453BA2">
            <w:pPr>
              <w:spacing w:after="0" w:line="259" w:lineRule="auto"/>
              <w:ind w:left="70" w:firstLine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A2" w:rsidRDefault="00453BA2">
            <w:pPr>
              <w:spacing w:after="0" w:line="259" w:lineRule="auto"/>
              <w:ind w:left="72" w:firstLine="0"/>
              <w:jc w:val="center"/>
            </w:pPr>
          </w:p>
        </w:tc>
      </w:tr>
      <w:tr w:rsidR="00453BA2" w:rsidTr="00252523">
        <w:trPr>
          <w:trHeight w:val="5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A2" w:rsidRDefault="00787ADB" w:rsidP="007F4993">
            <w:pPr>
              <w:spacing w:after="0" w:line="259" w:lineRule="auto"/>
              <w:ind w:left="10"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BA2" w:rsidRPr="007F4993" w:rsidRDefault="00D30F79" w:rsidP="007F4993">
            <w:pPr>
              <w:spacing w:after="0" w:line="259" w:lineRule="auto"/>
              <w:ind w:left="66" w:right="177" w:firstLine="0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 xml:space="preserve">Підвищення кваліфікації та педагогічної майстерності через участь у науково-практичних конференціях, </w:t>
            </w:r>
            <w:proofErr w:type="spellStart"/>
            <w:r w:rsidRPr="007F4993">
              <w:rPr>
                <w:sz w:val="24"/>
                <w:szCs w:val="24"/>
              </w:rPr>
              <w:t>вебінарах</w:t>
            </w:r>
            <w:proofErr w:type="spellEnd"/>
            <w:r w:rsidRPr="007F4993">
              <w:rPr>
                <w:sz w:val="24"/>
                <w:szCs w:val="24"/>
              </w:rPr>
              <w:t>, тренінгах (за 1 захід)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A2" w:rsidRPr="007F4993" w:rsidRDefault="00D63178" w:rsidP="007F4993">
            <w:pPr>
              <w:spacing w:after="0" w:line="259" w:lineRule="auto"/>
              <w:ind w:left="-11" w:firstLine="0"/>
              <w:jc w:val="center"/>
              <w:rPr>
                <w:sz w:val="32"/>
                <w:szCs w:val="32"/>
                <w:vertAlign w:val="superscript"/>
              </w:rPr>
            </w:pPr>
            <w:r w:rsidRPr="007F4993">
              <w:rPr>
                <w:sz w:val="32"/>
                <w:szCs w:val="32"/>
                <w:vertAlign w:val="superscript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A2" w:rsidRDefault="00453BA2">
            <w:pPr>
              <w:spacing w:after="0" w:line="259" w:lineRule="auto"/>
              <w:ind w:left="70" w:firstLine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A2" w:rsidRDefault="00453BA2">
            <w:pPr>
              <w:spacing w:after="0" w:line="259" w:lineRule="auto"/>
              <w:ind w:left="72" w:firstLine="0"/>
              <w:jc w:val="center"/>
            </w:pPr>
          </w:p>
        </w:tc>
      </w:tr>
      <w:tr w:rsidR="00D30F79" w:rsidTr="00252523">
        <w:trPr>
          <w:trHeight w:val="576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79" w:rsidRPr="00D30F79" w:rsidRDefault="00D30F79">
            <w:pPr>
              <w:spacing w:after="0" w:line="259" w:lineRule="auto"/>
              <w:ind w:left="72" w:firstLine="0"/>
              <w:jc w:val="center"/>
              <w:rPr>
                <w:b/>
                <w:bCs/>
                <w:sz w:val="24"/>
                <w:szCs w:val="24"/>
              </w:rPr>
            </w:pPr>
            <w:r w:rsidRPr="00D30F79">
              <w:rPr>
                <w:b/>
                <w:bCs/>
                <w:sz w:val="24"/>
                <w:szCs w:val="24"/>
              </w:rPr>
              <w:t>3 Виховна робота</w:t>
            </w:r>
          </w:p>
        </w:tc>
      </w:tr>
      <w:tr w:rsidR="00D30F79" w:rsidTr="00252523">
        <w:trPr>
          <w:trHeight w:val="576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0F79" w:rsidRDefault="00D30F79" w:rsidP="00D30F79">
            <w:pPr>
              <w:spacing w:after="0" w:line="259" w:lineRule="auto"/>
              <w:ind w:left="10" w:hanging="1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87ADB">
              <w:rPr>
                <w:sz w:val="24"/>
              </w:rPr>
              <w:t>1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0F79" w:rsidRPr="007F4993" w:rsidRDefault="00D30F79" w:rsidP="007F4993">
            <w:pPr>
              <w:spacing w:after="0" w:line="259" w:lineRule="auto"/>
              <w:ind w:left="108" w:right="163" w:firstLine="0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>Організація та проведення виховних заходів на рівні: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79" w:rsidRDefault="00D30F79">
            <w:pPr>
              <w:spacing w:after="0" w:line="259" w:lineRule="auto"/>
              <w:ind w:left="-11" w:firstLine="0"/>
              <w:jc w:val="left"/>
              <w:rPr>
                <w:sz w:val="34"/>
                <w:vertAlign w:val="superscript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79" w:rsidRDefault="00D30F79">
            <w:pPr>
              <w:spacing w:after="0" w:line="259" w:lineRule="auto"/>
              <w:ind w:left="70" w:firstLine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79" w:rsidRDefault="00D30F79">
            <w:pPr>
              <w:spacing w:after="0" w:line="259" w:lineRule="auto"/>
              <w:ind w:left="72" w:firstLine="0"/>
              <w:jc w:val="center"/>
            </w:pPr>
          </w:p>
        </w:tc>
      </w:tr>
      <w:tr w:rsidR="00D30F79" w:rsidTr="00252523">
        <w:trPr>
          <w:trHeight w:val="576"/>
        </w:trPr>
        <w:tc>
          <w:tcPr>
            <w:tcW w:w="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F79" w:rsidRDefault="00D30F79" w:rsidP="00453BA2">
            <w:pPr>
              <w:spacing w:after="0" w:line="259" w:lineRule="auto"/>
              <w:ind w:left="10"/>
              <w:jc w:val="center"/>
              <w:rPr>
                <w:sz w:val="24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0F79" w:rsidRPr="007F4993" w:rsidRDefault="007F4993" w:rsidP="007F4993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108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30F79" w:rsidRPr="007F4993">
              <w:rPr>
                <w:sz w:val="24"/>
                <w:szCs w:val="24"/>
              </w:rPr>
              <w:t>коледжу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79" w:rsidRDefault="00D63178" w:rsidP="007F4993">
            <w:pPr>
              <w:spacing w:after="0" w:line="259" w:lineRule="auto"/>
              <w:ind w:left="-11" w:firstLine="0"/>
              <w:jc w:val="center"/>
              <w:rPr>
                <w:sz w:val="34"/>
                <w:vertAlign w:val="superscript"/>
              </w:rPr>
            </w:pPr>
            <w:r>
              <w:rPr>
                <w:sz w:val="34"/>
                <w:vertAlign w:val="superscript"/>
              </w:rPr>
              <w:t>50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79" w:rsidRDefault="00D30F79">
            <w:pPr>
              <w:spacing w:after="0" w:line="259" w:lineRule="auto"/>
              <w:ind w:left="70" w:firstLine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79" w:rsidRDefault="00D30F79">
            <w:pPr>
              <w:spacing w:after="0" w:line="259" w:lineRule="auto"/>
              <w:ind w:left="72" w:firstLine="0"/>
              <w:jc w:val="center"/>
            </w:pPr>
          </w:p>
        </w:tc>
      </w:tr>
      <w:tr w:rsidR="00D30F79" w:rsidTr="00252523">
        <w:trPr>
          <w:trHeight w:val="576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79" w:rsidRDefault="00D30F79" w:rsidP="00453BA2">
            <w:pPr>
              <w:spacing w:after="0" w:line="259" w:lineRule="auto"/>
              <w:ind w:left="10" w:firstLine="0"/>
              <w:jc w:val="center"/>
              <w:rPr>
                <w:sz w:val="24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0F79" w:rsidRPr="007F4993" w:rsidRDefault="007F4993" w:rsidP="007F4993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108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30F79" w:rsidRPr="007F4993">
              <w:rPr>
                <w:sz w:val="24"/>
                <w:szCs w:val="24"/>
              </w:rPr>
              <w:t>міста, області, регіону, країни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79" w:rsidRDefault="00D63178" w:rsidP="007F4993">
            <w:pPr>
              <w:spacing w:after="0" w:line="259" w:lineRule="auto"/>
              <w:ind w:left="-11" w:firstLine="0"/>
              <w:jc w:val="center"/>
              <w:rPr>
                <w:sz w:val="34"/>
                <w:vertAlign w:val="superscript"/>
              </w:rPr>
            </w:pPr>
            <w:r>
              <w:rPr>
                <w:sz w:val="34"/>
                <w:vertAlign w:val="superscript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79" w:rsidRDefault="00D30F79">
            <w:pPr>
              <w:spacing w:after="0" w:line="259" w:lineRule="auto"/>
              <w:ind w:left="70" w:firstLine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79" w:rsidRDefault="00D30F79">
            <w:pPr>
              <w:spacing w:after="0" w:line="259" w:lineRule="auto"/>
              <w:ind w:left="72" w:firstLine="0"/>
              <w:jc w:val="center"/>
            </w:pPr>
          </w:p>
        </w:tc>
      </w:tr>
      <w:tr w:rsidR="00453BA2" w:rsidTr="00252523">
        <w:trPr>
          <w:trHeight w:val="5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A2" w:rsidRDefault="00453BA2" w:rsidP="00453BA2">
            <w:pPr>
              <w:spacing w:after="0" w:line="259" w:lineRule="auto"/>
              <w:ind w:left="10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87ADB">
              <w:rPr>
                <w:sz w:val="24"/>
              </w:rPr>
              <w:t>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BA2" w:rsidRPr="007F4993" w:rsidRDefault="00D30F79" w:rsidP="007F4993">
            <w:pPr>
              <w:spacing w:after="0" w:line="259" w:lineRule="auto"/>
              <w:ind w:left="108" w:right="163" w:firstLine="0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>Проведення відкритих виховних годин на рівні коледжу/області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A2" w:rsidRDefault="00D63178" w:rsidP="007F4993">
            <w:pPr>
              <w:spacing w:after="0" w:line="259" w:lineRule="auto"/>
              <w:ind w:left="-11" w:firstLine="0"/>
              <w:jc w:val="center"/>
              <w:rPr>
                <w:sz w:val="34"/>
                <w:vertAlign w:val="superscript"/>
              </w:rPr>
            </w:pPr>
            <w:r>
              <w:rPr>
                <w:sz w:val="34"/>
                <w:vertAlign w:val="superscript"/>
              </w:rPr>
              <w:t>50/100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A2" w:rsidRDefault="00453BA2">
            <w:pPr>
              <w:spacing w:after="0" w:line="259" w:lineRule="auto"/>
              <w:ind w:left="70" w:firstLine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A2" w:rsidRDefault="00453BA2">
            <w:pPr>
              <w:spacing w:after="0" w:line="259" w:lineRule="auto"/>
              <w:ind w:left="72" w:firstLine="0"/>
              <w:jc w:val="center"/>
            </w:pPr>
          </w:p>
        </w:tc>
      </w:tr>
      <w:tr w:rsidR="00453BA2" w:rsidTr="00252523">
        <w:trPr>
          <w:trHeight w:val="5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A2" w:rsidRDefault="00453BA2" w:rsidP="00453BA2">
            <w:pPr>
              <w:spacing w:after="0" w:line="259" w:lineRule="auto"/>
              <w:ind w:left="10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87ADB">
              <w:rPr>
                <w:sz w:val="24"/>
              </w:rPr>
              <w:t>3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BA2" w:rsidRPr="007F4993" w:rsidRDefault="00D30F79" w:rsidP="007F4993">
            <w:pPr>
              <w:spacing w:after="0" w:line="259" w:lineRule="auto"/>
              <w:ind w:left="108" w:right="163" w:firstLine="0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 xml:space="preserve">Відвідування виховних годин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A2" w:rsidRDefault="00D63178" w:rsidP="007F4993">
            <w:pPr>
              <w:spacing w:after="0" w:line="259" w:lineRule="auto"/>
              <w:ind w:left="-11" w:firstLine="0"/>
              <w:jc w:val="center"/>
              <w:rPr>
                <w:sz w:val="34"/>
                <w:vertAlign w:val="superscript"/>
              </w:rPr>
            </w:pPr>
            <w:r>
              <w:rPr>
                <w:sz w:val="34"/>
                <w:vertAlign w:val="superscript"/>
              </w:rPr>
              <w:t>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A2" w:rsidRDefault="00453BA2">
            <w:pPr>
              <w:spacing w:after="0" w:line="259" w:lineRule="auto"/>
              <w:ind w:left="70" w:firstLine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A2" w:rsidRDefault="00453BA2">
            <w:pPr>
              <w:spacing w:after="0" w:line="259" w:lineRule="auto"/>
              <w:ind w:left="72" w:firstLine="0"/>
              <w:jc w:val="center"/>
            </w:pPr>
          </w:p>
        </w:tc>
      </w:tr>
      <w:tr w:rsidR="00D30F79" w:rsidTr="00252523">
        <w:trPr>
          <w:trHeight w:val="576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0F79" w:rsidRDefault="00D30F79" w:rsidP="00453BA2">
            <w:pPr>
              <w:spacing w:after="0" w:line="259" w:lineRule="auto"/>
              <w:ind w:left="10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87ADB">
              <w:rPr>
                <w:sz w:val="24"/>
              </w:rPr>
              <w:t>4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0F79" w:rsidRPr="007F4993" w:rsidRDefault="00D30F79" w:rsidP="007F4993">
            <w:pPr>
              <w:spacing w:after="0" w:line="259" w:lineRule="auto"/>
              <w:ind w:left="108" w:right="163" w:firstLine="0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>Керівництво або організація участю студентів у спортивних змаганнях: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79" w:rsidRDefault="00D30F79" w:rsidP="007F4993">
            <w:pPr>
              <w:spacing w:after="0" w:line="259" w:lineRule="auto"/>
              <w:ind w:left="-11" w:firstLine="0"/>
              <w:jc w:val="center"/>
              <w:rPr>
                <w:sz w:val="34"/>
                <w:vertAlign w:val="superscript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79" w:rsidRDefault="00D30F79">
            <w:pPr>
              <w:spacing w:after="0" w:line="259" w:lineRule="auto"/>
              <w:ind w:left="70" w:firstLine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79" w:rsidRDefault="00D30F79">
            <w:pPr>
              <w:spacing w:after="0" w:line="259" w:lineRule="auto"/>
              <w:ind w:left="72" w:firstLine="0"/>
              <w:jc w:val="center"/>
            </w:pPr>
          </w:p>
        </w:tc>
      </w:tr>
      <w:tr w:rsidR="00D30F79" w:rsidTr="00252523">
        <w:trPr>
          <w:trHeight w:val="576"/>
        </w:trPr>
        <w:tc>
          <w:tcPr>
            <w:tcW w:w="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F79" w:rsidRDefault="00D30F79" w:rsidP="00453BA2">
            <w:pPr>
              <w:spacing w:after="0" w:line="259" w:lineRule="auto"/>
              <w:ind w:left="10" w:firstLine="0"/>
              <w:jc w:val="center"/>
              <w:rPr>
                <w:sz w:val="24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0F79" w:rsidRPr="007F4993" w:rsidRDefault="007F4993" w:rsidP="007F4993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108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30F79" w:rsidRPr="007F4993">
              <w:rPr>
                <w:sz w:val="24"/>
                <w:szCs w:val="24"/>
              </w:rPr>
              <w:t>на рівні коледжу (участь/3 місце/2 місце/</w:t>
            </w:r>
            <w:r w:rsidR="00D63178" w:rsidRPr="007F4993">
              <w:rPr>
                <w:sz w:val="24"/>
                <w:szCs w:val="24"/>
              </w:rPr>
              <w:t>1</w:t>
            </w:r>
            <w:r w:rsidR="00D30F79" w:rsidRPr="007F4993">
              <w:rPr>
                <w:sz w:val="24"/>
                <w:szCs w:val="24"/>
              </w:rPr>
              <w:t xml:space="preserve"> місце)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79" w:rsidRDefault="00D63178" w:rsidP="007F4993">
            <w:pPr>
              <w:spacing w:after="0" w:line="259" w:lineRule="auto"/>
              <w:ind w:left="-11" w:firstLine="0"/>
              <w:jc w:val="center"/>
              <w:rPr>
                <w:sz w:val="34"/>
                <w:vertAlign w:val="superscript"/>
              </w:rPr>
            </w:pPr>
            <w:r>
              <w:rPr>
                <w:sz w:val="34"/>
                <w:vertAlign w:val="superscript"/>
              </w:rPr>
              <w:t>20/30/40/50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79" w:rsidRDefault="00D30F79">
            <w:pPr>
              <w:spacing w:after="0" w:line="259" w:lineRule="auto"/>
              <w:ind w:left="70" w:firstLine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79" w:rsidRDefault="00D30F79">
            <w:pPr>
              <w:spacing w:after="0" w:line="259" w:lineRule="auto"/>
              <w:ind w:left="72" w:firstLine="0"/>
              <w:jc w:val="center"/>
            </w:pPr>
          </w:p>
        </w:tc>
      </w:tr>
      <w:tr w:rsidR="00D30F79" w:rsidTr="00252523">
        <w:trPr>
          <w:trHeight w:val="576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79" w:rsidRDefault="00D30F79" w:rsidP="00453BA2">
            <w:pPr>
              <w:spacing w:after="0" w:line="259" w:lineRule="auto"/>
              <w:ind w:left="10" w:firstLine="0"/>
              <w:jc w:val="center"/>
              <w:rPr>
                <w:sz w:val="24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576E" w:rsidRDefault="007F4993" w:rsidP="007F4993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108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30F79" w:rsidRPr="007F4993">
              <w:rPr>
                <w:sz w:val="24"/>
                <w:szCs w:val="24"/>
              </w:rPr>
              <w:t xml:space="preserve">на рівні району, міста, області </w:t>
            </w:r>
          </w:p>
          <w:p w:rsidR="00D30F79" w:rsidRPr="007F4993" w:rsidRDefault="00D30F79" w:rsidP="007F4993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108" w:right="163"/>
              <w:rPr>
                <w:sz w:val="24"/>
                <w:szCs w:val="24"/>
              </w:rPr>
            </w:pPr>
            <w:r w:rsidRPr="007F4993">
              <w:rPr>
                <w:kern w:val="0"/>
                <w:sz w:val="24"/>
                <w:szCs w:val="24"/>
              </w:rPr>
              <w:t>(участь/3 місце/2 місце/</w:t>
            </w:r>
            <w:r w:rsidR="00D63178" w:rsidRPr="007F4993">
              <w:rPr>
                <w:kern w:val="0"/>
                <w:sz w:val="24"/>
                <w:szCs w:val="24"/>
              </w:rPr>
              <w:t>1</w:t>
            </w:r>
            <w:r w:rsidRPr="007F4993">
              <w:rPr>
                <w:kern w:val="0"/>
                <w:sz w:val="24"/>
                <w:szCs w:val="24"/>
              </w:rPr>
              <w:t xml:space="preserve"> місце)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79" w:rsidRDefault="00D63178" w:rsidP="007F4993">
            <w:pPr>
              <w:spacing w:after="0" w:line="259" w:lineRule="auto"/>
              <w:ind w:left="-11" w:firstLine="0"/>
              <w:jc w:val="center"/>
              <w:rPr>
                <w:sz w:val="34"/>
                <w:vertAlign w:val="superscript"/>
              </w:rPr>
            </w:pPr>
            <w:r>
              <w:rPr>
                <w:sz w:val="34"/>
                <w:vertAlign w:val="superscript"/>
              </w:rPr>
              <w:t>40/70/100/200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79" w:rsidRDefault="00D30F79">
            <w:pPr>
              <w:spacing w:after="0" w:line="259" w:lineRule="auto"/>
              <w:ind w:left="70" w:firstLine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79" w:rsidRDefault="00D30F79">
            <w:pPr>
              <w:spacing w:after="0" w:line="259" w:lineRule="auto"/>
              <w:ind w:left="72" w:firstLine="0"/>
              <w:jc w:val="center"/>
            </w:pPr>
          </w:p>
        </w:tc>
      </w:tr>
      <w:tr w:rsidR="00D30F79" w:rsidTr="00252523">
        <w:trPr>
          <w:trHeight w:val="5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79" w:rsidRDefault="00D30F79" w:rsidP="00453BA2">
            <w:pPr>
              <w:spacing w:after="0" w:line="259" w:lineRule="auto"/>
              <w:ind w:left="10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87ADB">
              <w:rPr>
                <w:sz w:val="24"/>
              </w:rPr>
              <w:t>5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576E" w:rsidRDefault="00D63178" w:rsidP="007F4993">
            <w:pPr>
              <w:spacing w:after="0" w:line="259" w:lineRule="auto"/>
              <w:ind w:left="108" w:right="163" w:firstLine="0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>Роботу зі студентами в гуртожитку</w:t>
            </w:r>
            <w:r w:rsidR="007F4993" w:rsidRPr="007F4993">
              <w:rPr>
                <w:sz w:val="24"/>
                <w:szCs w:val="24"/>
              </w:rPr>
              <w:t xml:space="preserve"> </w:t>
            </w:r>
          </w:p>
          <w:p w:rsidR="00D30F79" w:rsidRPr="007F4993" w:rsidRDefault="007F4993" w:rsidP="007F4993">
            <w:pPr>
              <w:spacing w:after="0" w:line="259" w:lineRule="auto"/>
              <w:ind w:left="108" w:right="163" w:firstLine="0"/>
              <w:rPr>
                <w:sz w:val="24"/>
                <w:szCs w:val="24"/>
              </w:rPr>
            </w:pPr>
            <w:r w:rsidRPr="007F4993">
              <w:rPr>
                <w:sz w:val="24"/>
                <w:szCs w:val="24"/>
              </w:rPr>
              <w:t>(за 1 відвідування)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79" w:rsidRDefault="007F4993" w:rsidP="007F4993">
            <w:pPr>
              <w:spacing w:after="0" w:line="259" w:lineRule="auto"/>
              <w:ind w:left="-11" w:firstLine="0"/>
              <w:jc w:val="center"/>
              <w:rPr>
                <w:sz w:val="34"/>
                <w:vertAlign w:val="superscript"/>
              </w:rPr>
            </w:pPr>
            <w:r>
              <w:rPr>
                <w:sz w:val="34"/>
                <w:vertAlign w:val="superscript"/>
              </w:rPr>
              <w:t>20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79" w:rsidRDefault="00D30F79">
            <w:pPr>
              <w:spacing w:after="0" w:line="259" w:lineRule="auto"/>
              <w:ind w:left="70" w:firstLine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79" w:rsidRDefault="00D30F79">
            <w:pPr>
              <w:spacing w:after="0" w:line="259" w:lineRule="auto"/>
              <w:ind w:left="72" w:firstLine="0"/>
              <w:jc w:val="center"/>
            </w:pPr>
          </w:p>
        </w:tc>
      </w:tr>
    </w:tbl>
    <w:p w:rsidR="00B03028" w:rsidRDefault="00B03028" w:rsidP="00B03028">
      <w:pPr>
        <w:ind w:left="132" w:right="-2042" w:firstLine="0"/>
      </w:pPr>
    </w:p>
    <w:p w:rsidR="00453BA2" w:rsidRDefault="00453BA2" w:rsidP="00421C0D">
      <w:pPr>
        <w:ind w:left="132" w:right="-2042" w:firstLine="0"/>
        <w:jc w:val="center"/>
      </w:pPr>
      <w:r>
        <w:t>Голова циклової комісії</w:t>
      </w:r>
      <w:r w:rsidR="00D63178">
        <w:tab/>
      </w:r>
      <w:r>
        <w:t>__________________</w:t>
      </w:r>
      <w:r w:rsidR="00B03028">
        <w:t>________  Ім</w:t>
      </w:r>
      <w:r w:rsidR="00B03028" w:rsidRPr="00B47AC3">
        <w:t>’</w:t>
      </w:r>
      <w:r w:rsidR="00B03028">
        <w:t xml:space="preserve">я </w:t>
      </w:r>
      <w:r w:rsidR="000C29D1">
        <w:t xml:space="preserve">та </w:t>
      </w:r>
      <w:r w:rsidR="00B03028">
        <w:t>ПРІЗВИЩЕ</w:t>
      </w:r>
    </w:p>
    <w:p w:rsidR="00B03028" w:rsidRDefault="00B03028" w:rsidP="00421C0D">
      <w:pPr>
        <w:ind w:left="132" w:right="-2042" w:firstLine="576"/>
        <w:jc w:val="center"/>
      </w:pPr>
      <w:r>
        <w:t>(підпис)</w:t>
      </w:r>
    </w:p>
    <w:p w:rsidR="00B03028" w:rsidRPr="00B03028" w:rsidRDefault="00B03028" w:rsidP="00421C0D">
      <w:pPr>
        <w:ind w:left="132" w:right="-2042" w:firstLine="0"/>
        <w:jc w:val="center"/>
      </w:pPr>
      <w:r>
        <w:t>Педагогічний працівник</w:t>
      </w:r>
      <w:r w:rsidRPr="00B03028">
        <w:tab/>
        <w:t>__________________________  Ім</w:t>
      </w:r>
      <w:r w:rsidRPr="00B47AC3">
        <w:t>’</w:t>
      </w:r>
      <w:r w:rsidRPr="00B03028">
        <w:t xml:space="preserve">я </w:t>
      </w:r>
      <w:r w:rsidR="000C29D1">
        <w:t xml:space="preserve">та </w:t>
      </w:r>
      <w:r w:rsidRPr="00B03028">
        <w:t>ПРІЗВИЩЕ</w:t>
      </w:r>
    </w:p>
    <w:p w:rsidR="00B03028" w:rsidRPr="00B03028" w:rsidRDefault="00B03028" w:rsidP="00421C0D">
      <w:pPr>
        <w:ind w:left="132" w:right="-2042" w:firstLine="576"/>
        <w:jc w:val="center"/>
      </w:pPr>
      <w:r w:rsidRPr="00B03028">
        <w:t>(підпис)</w:t>
      </w:r>
    </w:p>
    <w:p w:rsidR="00B03028" w:rsidRPr="00B03028" w:rsidRDefault="00B03028" w:rsidP="00421C0D">
      <w:pPr>
        <w:ind w:left="132" w:right="-2042" w:firstLine="0"/>
        <w:jc w:val="center"/>
      </w:pPr>
    </w:p>
    <w:p w:rsidR="00B03028" w:rsidRDefault="00B03028" w:rsidP="00B03028">
      <w:pPr>
        <w:spacing w:after="2111"/>
        <w:ind w:left="132" w:right="-2042" w:firstLine="0"/>
      </w:pPr>
    </w:p>
    <w:p w:rsidR="00F033BB" w:rsidRDefault="00B47AC3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033BB" w:rsidRDefault="00B47AC3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F033BB" w:rsidSect="006E75E5">
      <w:footerReference w:type="even" r:id="rId9"/>
      <w:footerReference w:type="default" r:id="rId10"/>
      <w:footerReference w:type="first" r:id="rId11"/>
      <w:pgSz w:w="11906" w:h="16838"/>
      <w:pgMar w:top="1264" w:right="2608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49E" w:rsidRDefault="001C349E">
      <w:pPr>
        <w:spacing w:after="0" w:line="240" w:lineRule="auto"/>
      </w:pPr>
      <w:r>
        <w:separator/>
      </w:r>
    </w:p>
  </w:endnote>
  <w:endnote w:type="continuationSeparator" w:id="0">
    <w:p w:rsidR="001C349E" w:rsidRDefault="001C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BB" w:rsidRDefault="00F033BB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BB" w:rsidRDefault="00F033BB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BB" w:rsidRDefault="00F033BB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49E" w:rsidRDefault="001C349E">
      <w:pPr>
        <w:spacing w:after="0" w:line="240" w:lineRule="auto"/>
      </w:pPr>
      <w:r>
        <w:separator/>
      </w:r>
    </w:p>
  </w:footnote>
  <w:footnote w:type="continuationSeparator" w:id="0">
    <w:p w:rsidR="001C349E" w:rsidRDefault="001C3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652E"/>
    <w:multiLevelType w:val="hybridMultilevel"/>
    <w:tmpl w:val="D34EED42"/>
    <w:lvl w:ilvl="0" w:tplc="D2521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509B0"/>
    <w:multiLevelType w:val="multilevel"/>
    <w:tmpl w:val="85907BE2"/>
    <w:lvl w:ilvl="0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">
    <w:nsid w:val="1DB43372"/>
    <w:multiLevelType w:val="hybridMultilevel"/>
    <w:tmpl w:val="AB4E6342"/>
    <w:lvl w:ilvl="0" w:tplc="6830502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4C8A40">
      <w:start w:val="1"/>
      <w:numFmt w:val="lowerLetter"/>
      <w:lvlText w:val="%2"/>
      <w:lvlJc w:val="left"/>
      <w:pPr>
        <w:ind w:left="3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78FBE4">
      <w:start w:val="1"/>
      <w:numFmt w:val="lowerRoman"/>
      <w:lvlText w:val="%3"/>
      <w:lvlJc w:val="left"/>
      <w:pPr>
        <w:ind w:left="4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20260">
      <w:start w:val="1"/>
      <w:numFmt w:val="decimal"/>
      <w:lvlText w:val="%4"/>
      <w:lvlJc w:val="left"/>
      <w:pPr>
        <w:ind w:left="4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28F24C">
      <w:start w:val="1"/>
      <w:numFmt w:val="lowerLetter"/>
      <w:lvlText w:val="%5"/>
      <w:lvlJc w:val="left"/>
      <w:pPr>
        <w:ind w:left="5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342B24">
      <w:start w:val="1"/>
      <w:numFmt w:val="lowerRoman"/>
      <w:lvlText w:val="%6"/>
      <w:lvlJc w:val="left"/>
      <w:pPr>
        <w:ind w:left="6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E6EA4A">
      <w:start w:val="1"/>
      <w:numFmt w:val="decimal"/>
      <w:lvlText w:val="%7"/>
      <w:lvlJc w:val="left"/>
      <w:pPr>
        <w:ind w:left="7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CE72FC">
      <w:start w:val="1"/>
      <w:numFmt w:val="lowerLetter"/>
      <w:lvlText w:val="%8"/>
      <w:lvlJc w:val="left"/>
      <w:pPr>
        <w:ind w:left="7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DC4374">
      <w:start w:val="1"/>
      <w:numFmt w:val="lowerRoman"/>
      <w:lvlText w:val="%9"/>
      <w:lvlJc w:val="left"/>
      <w:pPr>
        <w:ind w:left="8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03766F"/>
    <w:multiLevelType w:val="hybridMultilevel"/>
    <w:tmpl w:val="C83893DA"/>
    <w:lvl w:ilvl="0" w:tplc="7826B2E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8E39B8">
      <w:start w:val="1"/>
      <w:numFmt w:val="bullet"/>
      <w:lvlText w:val="o"/>
      <w:lvlJc w:val="left"/>
      <w:pPr>
        <w:ind w:left="1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43FEA">
      <w:start w:val="1"/>
      <w:numFmt w:val="bullet"/>
      <w:lvlText w:val="▪"/>
      <w:lvlJc w:val="left"/>
      <w:pPr>
        <w:ind w:left="2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24CBEC">
      <w:start w:val="1"/>
      <w:numFmt w:val="bullet"/>
      <w:lvlText w:val="•"/>
      <w:lvlJc w:val="left"/>
      <w:pPr>
        <w:ind w:left="3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5665B6">
      <w:start w:val="1"/>
      <w:numFmt w:val="bullet"/>
      <w:lvlText w:val="o"/>
      <w:lvlJc w:val="left"/>
      <w:pPr>
        <w:ind w:left="3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5AB9AE">
      <w:start w:val="1"/>
      <w:numFmt w:val="bullet"/>
      <w:lvlText w:val="▪"/>
      <w:lvlJc w:val="left"/>
      <w:pPr>
        <w:ind w:left="4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A0648">
      <w:start w:val="1"/>
      <w:numFmt w:val="bullet"/>
      <w:lvlText w:val="•"/>
      <w:lvlJc w:val="left"/>
      <w:pPr>
        <w:ind w:left="5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F25D1E">
      <w:start w:val="1"/>
      <w:numFmt w:val="bullet"/>
      <w:lvlText w:val="o"/>
      <w:lvlJc w:val="left"/>
      <w:pPr>
        <w:ind w:left="5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B473B2">
      <w:start w:val="1"/>
      <w:numFmt w:val="bullet"/>
      <w:lvlText w:val="▪"/>
      <w:lvlJc w:val="left"/>
      <w:pPr>
        <w:ind w:left="6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8F14CB"/>
    <w:multiLevelType w:val="hybridMultilevel"/>
    <w:tmpl w:val="D43C8C20"/>
    <w:lvl w:ilvl="0" w:tplc="D2521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33BB"/>
    <w:rsid w:val="000756B6"/>
    <w:rsid w:val="000C29D1"/>
    <w:rsid w:val="001C349E"/>
    <w:rsid w:val="00216E35"/>
    <w:rsid w:val="0023233D"/>
    <w:rsid w:val="00252523"/>
    <w:rsid w:val="00293FF3"/>
    <w:rsid w:val="002A358B"/>
    <w:rsid w:val="002A3666"/>
    <w:rsid w:val="0037576E"/>
    <w:rsid w:val="00382117"/>
    <w:rsid w:val="003C2A1F"/>
    <w:rsid w:val="00421C0D"/>
    <w:rsid w:val="004513FA"/>
    <w:rsid w:val="00453BA2"/>
    <w:rsid w:val="00494281"/>
    <w:rsid w:val="004E41DB"/>
    <w:rsid w:val="00556F07"/>
    <w:rsid w:val="00592AA5"/>
    <w:rsid w:val="005D6CA8"/>
    <w:rsid w:val="006B2090"/>
    <w:rsid w:val="006E75E5"/>
    <w:rsid w:val="00725411"/>
    <w:rsid w:val="007758D3"/>
    <w:rsid w:val="00787ADB"/>
    <w:rsid w:val="007F4993"/>
    <w:rsid w:val="00816E69"/>
    <w:rsid w:val="00927362"/>
    <w:rsid w:val="00937BF3"/>
    <w:rsid w:val="00B03028"/>
    <w:rsid w:val="00B47AC3"/>
    <w:rsid w:val="00C80876"/>
    <w:rsid w:val="00CB7E6D"/>
    <w:rsid w:val="00D30F79"/>
    <w:rsid w:val="00D63178"/>
    <w:rsid w:val="00D845CE"/>
    <w:rsid w:val="00DB6694"/>
    <w:rsid w:val="00DE2E12"/>
    <w:rsid w:val="00EE2F5A"/>
    <w:rsid w:val="00F0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62"/>
    <w:pPr>
      <w:spacing w:after="13" w:line="268" w:lineRule="auto"/>
      <w:ind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927362"/>
    <w:pPr>
      <w:keepNext/>
      <w:keepLines/>
      <w:numPr>
        <w:numId w:val="2"/>
      </w:numPr>
      <w:spacing w:after="31"/>
      <w:ind w:left="10" w:right="27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3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736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92736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513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756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2A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A1F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29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FF3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Tatiana</cp:lastModifiedBy>
  <cp:revision>21</cp:revision>
  <dcterms:created xsi:type="dcterms:W3CDTF">2024-07-11T14:20:00Z</dcterms:created>
  <dcterms:modified xsi:type="dcterms:W3CDTF">2024-10-23T11:00:00Z</dcterms:modified>
</cp:coreProperties>
</file>