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398"/>
      </w:tblGrid>
      <w:tr w:rsidR="00145323" w:rsidTr="00145323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323" w:rsidRDefault="00EE0056">
            <w:pPr>
              <w:pStyle w:val="2"/>
              <w:spacing w:line="254" w:lineRule="auto"/>
              <w:jc w:val="left"/>
              <w:rPr>
                <w:b/>
                <w:bCs/>
                <w:szCs w:val="28"/>
                <w:lang w:val="ru-RU"/>
              </w:rPr>
            </w:pPr>
            <w:bookmarkStart w:id="0" w:name="_GoBack"/>
            <w:r>
              <w:rPr>
                <w:b/>
                <w:bCs/>
                <w:noProof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-957580</wp:posOffset>
                  </wp:positionH>
                  <wp:positionV relativeFrom="paragraph">
                    <wp:posOffset>-701040</wp:posOffset>
                  </wp:positionV>
                  <wp:extent cx="7553325" cy="10696575"/>
                  <wp:effectExtent l="0" t="0" r="0" b="0"/>
                  <wp:wrapNone/>
                  <wp:docPr id="1" name="Рисунок 1" descr="C:\Users\Tatiana\AppData\Local\Temp\Rar$DIa3944.4999\Полож про підвищення кваліфікаці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3944.4999\Полож про підвищення кваліфікаці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45323">
              <w:rPr>
                <w:b/>
                <w:bCs/>
                <w:szCs w:val="28"/>
                <w:lang w:val="ru-RU"/>
              </w:rPr>
              <w:t>ПОГОДЖУЮ</w:t>
            </w:r>
          </w:p>
          <w:p w:rsidR="00145323" w:rsidRDefault="00145323">
            <w:pPr>
              <w:spacing w:line="254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Т.в.о. директора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145323" w:rsidRDefault="00145323">
            <w:pPr>
              <w:spacing w:line="254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145323" w:rsidRDefault="00145323">
            <w:pPr>
              <w:spacing w:line="254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323" w:rsidRDefault="00145323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145323" w:rsidRDefault="00145323">
            <w:pPr>
              <w:spacing w:line="254" w:lineRule="auto"/>
              <w:ind w:firstLine="70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145323" w:rsidRDefault="00145323">
            <w:pPr>
              <w:spacing w:line="254" w:lineRule="auto"/>
              <w:ind w:firstLine="709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___________20___№__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145323" w:rsidTr="00145323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145323" w:rsidRDefault="00145323">
            <w:pPr>
              <w:pStyle w:val="2"/>
              <w:spacing w:line="254" w:lineRule="auto"/>
              <w:jc w:val="lef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145323" w:rsidRDefault="00145323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</w:p>
        </w:tc>
      </w:tr>
    </w:tbl>
    <w:p w:rsidR="00F261F4" w:rsidRDefault="00F261F4" w:rsidP="00A43ADB">
      <w:pPr>
        <w:pStyle w:val="2"/>
        <w:ind w:firstLine="709"/>
        <w:rPr>
          <w:b/>
          <w:bCs/>
          <w:szCs w:val="28"/>
        </w:rPr>
      </w:pPr>
    </w:p>
    <w:p w:rsidR="00A32CD6" w:rsidRDefault="00A32CD6" w:rsidP="00A43ADB">
      <w:pPr>
        <w:ind w:firstLine="709"/>
      </w:pPr>
    </w:p>
    <w:p w:rsidR="00A32CD6" w:rsidRPr="00A32CD6" w:rsidRDefault="00A32CD6" w:rsidP="00A43ADB">
      <w:pPr>
        <w:ind w:firstLine="709"/>
      </w:pPr>
    </w:p>
    <w:p w:rsidR="00F261F4" w:rsidRDefault="00F261F4" w:rsidP="00A43ADB">
      <w:pPr>
        <w:pStyle w:val="2"/>
        <w:ind w:firstLine="709"/>
        <w:jc w:val="left"/>
        <w:rPr>
          <w:b/>
          <w:bCs/>
          <w:szCs w:val="28"/>
        </w:rPr>
      </w:pPr>
    </w:p>
    <w:p w:rsidR="00F261F4" w:rsidRDefault="00F261F4" w:rsidP="00A43ADB">
      <w:pPr>
        <w:pStyle w:val="2"/>
        <w:ind w:firstLine="709"/>
        <w:rPr>
          <w:szCs w:val="28"/>
        </w:rPr>
      </w:pPr>
      <w:r>
        <w:rPr>
          <w:b/>
          <w:bCs/>
          <w:szCs w:val="28"/>
        </w:rPr>
        <w:t>ПОЛОЖЕННЯ</w:t>
      </w:r>
    </w:p>
    <w:p w:rsidR="00197B1F" w:rsidRPr="00197B1F" w:rsidRDefault="00197B1F" w:rsidP="00A43AD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197B1F">
        <w:rPr>
          <w:b/>
          <w:sz w:val="28"/>
          <w:szCs w:val="28"/>
        </w:rPr>
        <w:t>про підвищення кваліфікації та стажування</w:t>
      </w:r>
    </w:p>
    <w:p w:rsidR="00197B1F" w:rsidRPr="00197B1F" w:rsidRDefault="00197B1F" w:rsidP="00A43AD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197B1F">
        <w:rPr>
          <w:b/>
          <w:sz w:val="28"/>
          <w:szCs w:val="28"/>
        </w:rPr>
        <w:t>пед</w:t>
      </w:r>
      <w:r>
        <w:rPr>
          <w:b/>
          <w:sz w:val="28"/>
          <w:szCs w:val="28"/>
        </w:rPr>
        <w:t xml:space="preserve">агогічних </w:t>
      </w:r>
      <w:r w:rsidRPr="00197B1F">
        <w:rPr>
          <w:b/>
          <w:sz w:val="28"/>
          <w:szCs w:val="28"/>
        </w:rPr>
        <w:t>працівників</w:t>
      </w:r>
    </w:p>
    <w:p w:rsidR="00F261F4" w:rsidRPr="00197B1F" w:rsidRDefault="00197B1F" w:rsidP="00A43AD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</w:t>
      </w:r>
      <w:r w:rsidR="00145323">
        <w:rPr>
          <w:b/>
          <w:sz w:val="28"/>
          <w:szCs w:val="28"/>
        </w:rPr>
        <w:t>о</w:t>
      </w:r>
      <w:r w:rsidR="00D13B51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145323">
        <w:rPr>
          <w:b/>
          <w:sz w:val="28"/>
          <w:szCs w:val="28"/>
        </w:rPr>
        <w:t>фахово</w:t>
      </w:r>
      <w:r w:rsidR="00D13B51">
        <w:rPr>
          <w:b/>
          <w:sz w:val="28"/>
          <w:szCs w:val="28"/>
        </w:rPr>
        <w:t>го</w:t>
      </w:r>
      <w:r w:rsidR="001453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коледж</w:t>
      </w:r>
      <w:r w:rsidR="00D13B51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транспортних технологій</w:t>
      </w:r>
    </w:p>
    <w:p w:rsidR="00197B1F" w:rsidRDefault="00197B1F" w:rsidP="00A43ADB">
      <w:pPr>
        <w:pStyle w:val="2"/>
        <w:tabs>
          <w:tab w:val="left" w:pos="1457"/>
        </w:tabs>
        <w:ind w:firstLine="709"/>
        <w:rPr>
          <w:b/>
          <w:bCs/>
          <w:caps/>
          <w:szCs w:val="28"/>
        </w:rPr>
      </w:pPr>
    </w:p>
    <w:p w:rsidR="00F261F4" w:rsidRDefault="00D13B51" w:rsidP="00A43ADB">
      <w:pPr>
        <w:pStyle w:val="2"/>
        <w:tabs>
          <w:tab w:val="left" w:pos="1457"/>
        </w:tabs>
        <w:ind w:firstLine="709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І</w:t>
      </w:r>
      <w:r w:rsidR="00E87B14">
        <w:rPr>
          <w:b/>
          <w:bCs/>
          <w:caps/>
          <w:szCs w:val="28"/>
        </w:rPr>
        <w:t xml:space="preserve"> </w:t>
      </w:r>
      <w:r w:rsidR="00F261F4">
        <w:rPr>
          <w:b/>
          <w:bCs/>
          <w:szCs w:val="28"/>
        </w:rPr>
        <w:t>Загальні положення</w:t>
      </w:r>
    </w:p>
    <w:p w:rsidR="00F261F4" w:rsidRDefault="00F261F4" w:rsidP="001E44B2">
      <w:pPr>
        <w:ind w:firstLine="709"/>
        <w:jc w:val="both"/>
        <w:rPr>
          <w:sz w:val="28"/>
          <w:szCs w:val="28"/>
        </w:rPr>
      </w:pPr>
    </w:p>
    <w:p w:rsidR="00197B1F" w:rsidRDefault="00E87B14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97B1F">
        <w:rPr>
          <w:sz w:val="28"/>
          <w:szCs w:val="28"/>
        </w:rPr>
        <w:t xml:space="preserve"> Положення розроблено відповідно до Законів України «Про освіту», «Про фахову </w:t>
      </w:r>
      <w:proofErr w:type="spellStart"/>
      <w:r w:rsidR="00197B1F">
        <w:rPr>
          <w:sz w:val="28"/>
          <w:szCs w:val="28"/>
        </w:rPr>
        <w:t>передвищу</w:t>
      </w:r>
      <w:proofErr w:type="spellEnd"/>
      <w:r w:rsidR="00197B1F">
        <w:rPr>
          <w:sz w:val="28"/>
          <w:szCs w:val="28"/>
        </w:rPr>
        <w:t xml:space="preserve"> освіту», Постанови КМУ від 21.08.2019 р. № 800 «Деякі питання підвищення </w:t>
      </w:r>
      <w:r w:rsidR="00197B1F" w:rsidRPr="00197B1F">
        <w:rPr>
          <w:sz w:val="28"/>
          <w:szCs w:val="28"/>
        </w:rPr>
        <w:t xml:space="preserve">кваліфікації педагогічних і науково-педагогічних працівників», Положення про </w:t>
      </w:r>
      <w:r w:rsidR="00FF7399">
        <w:rPr>
          <w:sz w:val="28"/>
          <w:szCs w:val="28"/>
        </w:rPr>
        <w:t xml:space="preserve">підвищення кваліфікації та стажування педагогічних і науково-педагогічних </w:t>
      </w:r>
      <w:r w:rsidR="00197B1F" w:rsidRPr="00197B1F">
        <w:rPr>
          <w:sz w:val="28"/>
          <w:szCs w:val="28"/>
        </w:rPr>
        <w:t>працівників</w:t>
      </w:r>
      <w:r w:rsidR="00FF7399">
        <w:rPr>
          <w:sz w:val="28"/>
          <w:szCs w:val="28"/>
        </w:rPr>
        <w:t xml:space="preserve"> вищих навчальних закладів, затвердженого наказом Міністерства </w:t>
      </w:r>
      <w:r w:rsidR="00197B1F" w:rsidRPr="00197B1F">
        <w:rPr>
          <w:sz w:val="28"/>
          <w:szCs w:val="28"/>
        </w:rPr>
        <w:t>освіти і науки, молоді та спорту України від 24</w:t>
      </w:r>
      <w:r w:rsidR="00FF7399">
        <w:rPr>
          <w:sz w:val="28"/>
          <w:szCs w:val="28"/>
        </w:rPr>
        <w:t>.01.2013р. №48</w:t>
      </w:r>
      <w:r w:rsidR="00C91440">
        <w:rPr>
          <w:sz w:val="28"/>
          <w:szCs w:val="28"/>
        </w:rPr>
        <w:t xml:space="preserve"> </w:t>
      </w:r>
      <w:r w:rsidR="00FF7399">
        <w:rPr>
          <w:sz w:val="28"/>
          <w:szCs w:val="28"/>
        </w:rPr>
        <w:t xml:space="preserve">(зареєстровано в </w:t>
      </w:r>
      <w:r w:rsidR="00197B1F" w:rsidRPr="00197B1F">
        <w:rPr>
          <w:sz w:val="28"/>
          <w:szCs w:val="28"/>
        </w:rPr>
        <w:t xml:space="preserve">Міністерстві </w:t>
      </w:r>
      <w:r w:rsidR="00FF7399">
        <w:rPr>
          <w:sz w:val="28"/>
          <w:szCs w:val="28"/>
        </w:rPr>
        <w:t>юстиції України від 26.03.2013 №488/23020)</w:t>
      </w:r>
      <w:r w:rsidR="00197B1F" w:rsidRPr="00197B1F">
        <w:rPr>
          <w:sz w:val="28"/>
          <w:szCs w:val="28"/>
        </w:rPr>
        <w:t xml:space="preserve"> і визначає порядок</w:t>
      </w:r>
      <w:r w:rsidR="00FF7399">
        <w:rPr>
          <w:sz w:val="28"/>
          <w:szCs w:val="28"/>
        </w:rPr>
        <w:t xml:space="preserve"> </w:t>
      </w:r>
      <w:r w:rsidR="00197B1F" w:rsidRPr="00197B1F">
        <w:rPr>
          <w:sz w:val="28"/>
          <w:szCs w:val="28"/>
        </w:rPr>
        <w:t>підвищення кваліфікації та стажування педагогічних</w:t>
      </w:r>
      <w:r w:rsidR="00FF7399">
        <w:rPr>
          <w:sz w:val="28"/>
          <w:szCs w:val="28"/>
        </w:rPr>
        <w:t xml:space="preserve"> працівників </w:t>
      </w:r>
      <w:r w:rsidR="00145323">
        <w:rPr>
          <w:sz w:val="28"/>
          <w:szCs w:val="28"/>
        </w:rPr>
        <w:t xml:space="preserve">Харківського фахового коледжу транспортних технологій </w:t>
      </w:r>
      <w:r w:rsidR="00FF7399">
        <w:rPr>
          <w:sz w:val="28"/>
          <w:szCs w:val="28"/>
        </w:rPr>
        <w:t xml:space="preserve">(далі – </w:t>
      </w:r>
      <w:r w:rsidR="00D13B51">
        <w:rPr>
          <w:sz w:val="28"/>
          <w:szCs w:val="28"/>
        </w:rPr>
        <w:t>К</w:t>
      </w:r>
      <w:r w:rsidR="00FF7399">
        <w:rPr>
          <w:sz w:val="28"/>
          <w:szCs w:val="28"/>
        </w:rPr>
        <w:t>оледж</w:t>
      </w:r>
      <w:r w:rsidR="00197B1F" w:rsidRPr="00197B1F">
        <w:rPr>
          <w:sz w:val="28"/>
          <w:szCs w:val="28"/>
        </w:rPr>
        <w:t>)</w:t>
      </w:r>
      <w:r w:rsidR="00FF7399">
        <w:rPr>
          <w:sz w:val="28"/>
          <w:szCs w:val="28"/>
        </w:rPr>
        <w:t>.</w:t>
      </w:r>
    </w:p>
    <w:p w:rsidR="00197B1F" w:rsidRPr="00197B1F" w:rsidRDefault="0051012F" w:rsidP="001E44B2">
      <w:pPr>
        <w:ind w:firstLine="709"/>
        <w:jc w:val="both"/>
        <w:rPr>
          <w:sz w:val="28"/>
          <w:szCs w:val="28"/>
        </w:rPr>
      </w:pPr>
      <w:r w:rsidRPr="0051012F">
        <w:rPr>
          <w:color w:val="000000"/>
          <w:sz w:val="28"/>
          <w:szCs w:val="28"/>
          <w:shd w:val="clear" w:color="auto" w:fill="FFFFFF"/>
        </w:rPr>
        <w:t>Пе</w:t>
      </w:r>
      <w:r>
        <w:rPr>
          <w:color w:val="000000"/>
          <w:sz w:val="28"/>
          <w:szCs w:val="28"/>
          <w:shd w:val="clear" w:color="auto" w:fill="FFFFFF"/>
        </w:rPr>
        <w:t xml:space="preserve">дагогічні </w:t>
      </w:r>
      <w:r w:rsidRPr="0051012F">
        <w:rPr>
          <w:color w:val="000000"/>
          <w:sz w:val="28"/>
          <w:szCs w:val="28"/>
          <w:shd w:val="clear" w:color="auto" w:fill="FFFFFF"/>
        </w:rPr>
        <w:t>працівники зобов’язані постійно підвищувати свою кваліфікацію.</w:t>
      </w:r>
      <w:r>
        <w:rPr>
          <w:sz w:val="28"/>
          <w:szCs w:val="28"/>
        </w:rPr>
        <w:t xml:space="preserve"> П</w:t>
      </w:r>
      <w:r w:rsidR="00197B1F" w:rsidRPr="00197B1F">
        <w:rPr>
          <w:sz w:val="28"/>
          <w:szCs w:val="28"/>
        </w:rPr>
        <w:t>ідвищувати</w:t>
      </w:r>
      <w:r w:rsidR="00FF7399">
        <w:rPr>
          <w:sz w:val="28"/>
          <w:szCs w:val="28"/>
        </w:rPr>
        <w:t xml:space="preserve"> </w:t>
      </w:r>
      <w:r w:rsidR="00197B1F" w:rsidRPr="00197B1F">
        <w:rPr>
          <w:sz w:val="28"/>
          <w:szCs w:val="28"/>
        </w:rPr>
        <w:t xml:space="preserve">кваліфікацію </w:t>
      </w:r>
      <w:r>
        <w:rPr>
          <w:sz w:val="28"/>
          <w:szCs w:val="28"/>
        </w:rPr>
        <w:t xml:space="preserve">педагогічні працівники можуть </w:t>
      </w:r>
      <w:r w:rsidR="00197B1F" w:rsidRPr="00197B1F">
        <w:rPr>
          <w:sz w:val="28"/>
          <w:szCs w:val="28"/>
        </w:rPr>
        <w:t xml:space="preserve">в Україні та за кордоном (крім держави, що визнана Верховною Радою України державою-агресором чи державою-окупантом). </w:t>
      </w:r>
    </w:p>
    <w:p w:rsidR="00197B1F" w:rsidRPr="00197B1F" w:rsidRDefault="00E87B14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F7399">
        <w:rPr>
          <w:sz w:val="28"/>
          <w:szCs w:val="28"/>
        </w:rPr>
        <w:t xml:space="preserve"> </w:t>
      </w:r>
      <w:r w:rsidR="00A32CD6" w:rsidRPr="00A32CD6">
        <w:rPr>
          <w:color w:val="000000"/>
          <w:sz w:val="28"/>
          <w:szCs w:val="28"/>
          <w:shd w:val="clear" w:color="auto" w:fill="FFFFFF"/>
        </w:rPr>
        <w:t>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</w:t>
      </w:r>
      <w:r w:rsidR="00BE7549">
        <w:rPr>
          <w:color w:val="000000"/>
          <w:sz w:val="28"/>
          <w:szCs w:val="28"/>
          <w:shd w:val="clear" w:color="auto" w:fill="FFFFFF"/>
        </w:rPr>
        <w:t>.</w:t>
      </w:r>
      <w:r w:rsidR="00197B1F" w:rsidRPr="00197B1F">
        <w:rPr>
          <w:sz w:val="28"/>
          <w:szCs w:val="28"/>
        </w:rPr>
        <w:t xml:space="preserve"> </w:t>
      </w:r>
    </w:p>
    <w:p w:rsidR="00197B1F" w:rsidRPr="00197B1F" w:rsidRDefault="00E87B14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97B1F" w:rsidRPr="00197B1F">
        <w:rPr>
          <w:sz w:val="28"/>
          <w:szCs w:val="28"/>
        </w:rPr>
        <w:t xml:space="preserve"> </w:t>
      </w:r>
      <w:r w:rsidR="00D13B51" w:rsidRPr="009A7EE7">
        <w:rPr>
          <w:sz w:val="28"/>
          <w:szCs w:val="28"/>
        </w:rPr>
        <w:t>Підвищення</w:t>
      </w:r>
      <w:r w:rsidR="00197B1F" w:rsidRPr="009A7EE7">
        <w:rPr>
          <w:sz w:val="28"/>
          <w:szCs w:val="28"/>
        </w:rPr>
        <w:t xml:space="preserve"> кваліфікації </w:t>
      </w:r>
      <w:r w:rsidR="00D13B51" w:rsidRPr="009A7EE7">
        <w:rPr>
          <w:sz w:val="28"/>
          <w:szCs w:val="28"/>
        </w:rPr>
        <w:t xml:space="preserve">педагогічних </w:t>
      </w:r>
      <w:r w:rsidR="00197B1F" w:rsidRPr="009A7EE7">
        <w:rPr>
          <w:sz w:val="28"/>
          <w:szCs w:val="28"/>
        </w:rPr>
        <w:t>працівників здійснюється</w:t>
      </w:r>
      <w:r w:rsidRPr="009A7EE7">
        <w:rPr>
          <w:sz w:val="28"/>
          <w:szCs w:val="28"/>
        </w:rPr>
        <w:t xml:space="preserve"> на </w:t>
      </w:r>
      <w:r w:rsidR="00197B1F" w:rsidRPr="009A7EE7">
        <w:rPr>
          <w:sz w:val="28"/>
          <w:szCs w:val="28"/>
        </w:rPr>
        <w:t>підставі</w:t>
      </w:r>
      <w:r w:rsidRPr="009A7EE7">
        <w:rPr>
          <w:sz w:val="28"/>
          <w:szCs w:val="28"/>
        </w:rPr>
        <w:t xml:space="preserve"> </w:t>
      </w:r>
      <w:r w:rsidR="00197B1F" w:rsidRPr="009A7EE7">
        <w:rPr>
          <w:sz w:val="28"/>
          <w:szCs w:val="28"/>
        </w:rPr>
        <w:t xml:space="preserve">договорів, </w:t>
      </w:r>
      <w:r w:rsidR="00A32CD6" w:rsidRPr="009A7EE7">
        <w:rPr>
          <w:sz w:val="28"/>
          <w:szCs w:val="28"/>
        </w:rPr>
        <w:t xml:space="preserve">що укладаються між </w:t>
      </w:r>
      <w:r w:rsidR="00D13B51" w:rsidRPr="009A7EE7">
        <w:rPr>
          <w:sz w:val="28"/>
          <w:szCs w:val="28"/>
        </w:rPr>
        <w:t>К</w:t>
      </w:r>
      <w:r w:rsidR="00A32CD6" w:rsidRPr="009A7EE7">
        <w:rPr>
          <w:sz w:val="28"/>
          <w:szCs w:val="28"/>
        </w:rPr>
        <w:t>оледжем</w:t>
      </w:r>
      <w:r w:rsidR="00197B1F" w:rsidRPr="009A7EE7">
        <w:rPr>
          <w:sz w:val="28"/>
          <w:szCs w:val="28"/>
        </w:rPr>
        <w:t xml:space="preserve"> та закладом-виконавцем</w:t>
      </w:r>
      <w:r w:rsidR="009A7EE7">
        <w:rPr>
          <w:sz w:val="28"/>
          <w:szCs w:val="28"/>
        </w:rPr>
        <w:t>, або за власні кошті педагогічних працівників</w:t>
      </w:r>
      <w:r w:rsidR="00197B1F" w:rsidRPr="009A7EE7">
        <w:rPr>
          <w:sz w:val="28"/>
          <w:szCs w:val="28"/>
        </w:rPr>
        <w:t>.</w:t>
      </w:r>
      <w:r w:rsidR="00197B1F" w:rsidRPr="00197B1F">
        <w:rPr>
          <w:sz w:val="28"/>
          <w:szCs w:val="28"/>
        </w:rPr>
        <w:t xml:space="preserve"> </w:t>
      </w:r>
    </w:p>
    <w:p w:rsidR="00197B1F" w:rsidRPr="00197B1F" w:rsidRDefault="00197B1F" w:rsidP="001E44B2">
      <w:pPr>
        <w:ind w:firstLine="709"/>
        <w:jc w:val="both"/>
        <w:rPr>
          <w:sz w:val="28"/>
          <w:szCs w:val="28"/>
        </w:rPr>
      </w:pPr>
    </w:p>
    <w:p w:rsidR="00E87B14" w:rsidRPr="00E87B14" w:rsidRDefault="00D13B51" w:rsidP="00D13B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 w:rsidR="00E87B14" w:rsidRPr="00E87B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87B14" w:rsidRPr="00E87B14">
        <w:rPr>
          <w:b/>
          <w:sz w:val="28"/>
          <w:szCs w:val="28"/>
        </w:rPr>
        <w:t xml:space="preserve">Види, форми та організація підвищення кваліфікації </w:t>
      </w:r>
      <w:r w:rsidRPr="00D13B51">
        <w:rPr>
          <w:b/>
          <w:bCs/>
          <w:sz w:val="28"/>
          <w:szCs w:val="28"/>
        </w:rPr>
        <w:t xml:space="preserve">педагогічних </w:t>
      </w:r>
      <w:r w:rsidR="00E87B14" w:rsidRPr="00E87B14">
        <w:rPr>
          <w:b/>
          <w:sz w:val="28"/>
          <w:szCs w:val="28"/>
        </w:rPr>
        <w:t>працівників</w:t>
      </w:r>
    </w:p>
    <w:p w:rsidR="00F261F4" w:rsidRDefault="00F261F4" w:rsidP="001E44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900A0" w:rsidRDefault="00E87B14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97B1F">
        <w:rPr>
          <w:sz w:val="28"/>
          <w:szCs w:val="28"/>
        </w:rPr>
        <w:t xml:space="preserve"> Підвищення кваліфікації </w:t>
      </w:r>
      <w:r w:rsidR="00D13B51">
        <w:rPr>
          <w:sz w:val="28"/>
          <w:szCs w:val="28"/>
        </w:rPr>
        <w:t xml:space="preserve">педагогічних </w:t>
      </w:r>
      <w:r w:rsidRPr="00197B1F">
        <w:rPr>
          <w:sz w:val="28"/>
          <w:szCs w:val="28"/>
        </w:rPr>
        <w:t>працівників здійснюється за такими видами:</w:t>
      </w:r>
    </w:p>
    <w:p w:rsidR="00A900A0" w:rsidRPr="004C716E" w:rsidRDefault="00E06398" w:rsidP="001E44B2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C716E">
        <w:rPr>
          <w:sz w:val="28"/>
          <w:szCs w:val="28"/>
        </w:rPr>
        <w:t>навчання за про</w:t>
      </w:r>
      <w:r w:rsidR="00A900A0" w:rsidRPr="004C716E">
        <w:rPr>
          <w:sz w:val="28"/>
          <w:szCs w:val="28"/>
        </w:rPr>
        <w:t>грамою підвищення кваліфікації;</w:t>
      </w:r>
    </w:p>
    <w:p w:rsidR="00A900A0" w:rsidRPr="004C716E" w:rsidRDefault="00A900A0" w:rsidP="001E44B2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C716E">
        <w:rPr>
          <w:sz w:val="28"/>
          <w:szCs w:val="28"/>
        </w:rPr>
        <w:t>стажування;</w:t>
      </w:r>
    </w:p>
    <w:p w:rsidR="004C716E" w:rsidRDefault="00E06398" w:rsidP="001E44B2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C716E">
        <w:rPr>
          <w:sz w:val="28"/>
          <w:szCs w:val="28"/>
        </w:rPr>
        <w:t>окремі види діяльності педа</w:t>
      </w:r>
      <w:r w:rsidR="00A900A0" w:rsidRPr="004C716E">
        <w:rPr>
          <w:sz w:val="28"/>
          <w:szCs w:val="28"/>
        </w:rPr>
        <w:t>гогічних працівників (</w:t>
      </w:r>
      <w:r w:rsidR="004C716E">
        <w:rPr>
          <w:sz w:val="28"/>
          <w:szCs w:val="28"/>
        </w:rPr>
        <w:t xml:space="preserve">самоосвіта, </w:t>
      </w:r>
    </w:p>
    <w:p w:rsidR="00E06398" w:rsidRDefault="00A900A0" w:rsidP="001C14CC">
      <w:pPr>
        <w:jc w:val="both"/>
        <w:rPr>
          <w:sz w:val="28"/>
          <w:szCs w:val="28"/>
        </w:rPr>
      </w:pPr>
      <w:r w:rsidRPr="004C716E">
        <w:rPr>
          <w:sz w:val="28"/>
          <w:szCs w:val="28"/>
        </w:rPr>
        <w:lastRenderedPageBreak/>
        <w:t>здобуття наукового ступеня</w:t>
      </w:r>
      <w:r w:rsidR="00E06398" w:rsidRPr="004C716E">
        <w:rPr>
          <w:sz w:val="28"/>
          <w:szCs w:val="28"/>
        </w:rPr>
        <w:t xml:space="preserve"> вищої освіт</w:t>
      </w:r>
      <w:r w:rsidRPr="004C716E">
        <w:rPr>
          <w:sz w:val="28"/>
          <w:szCs w:val="28"/>
        </w:rPr>
        <w:t xml:space="preserve">и, </w:t>
      </w:r>
      <w:r w:rsidR="00E06398" w:rsidRPr="004C716E">
        <w:rPr>
          <w:sz w:val="28"/>
          <w:szCs w:val="28"/>
        </w:rPr>
        <w:t xml:space="preserve">участь у семінарах, практикумах, тренінгах, </w:t>
      </w:r>
      <w:proofErr w:type="spellStart"/>
      <w:r w:rsidR="00E06398" w:rsidRPr="004C716E">
        <w:rPr>
          <w:sz w:val="28"/>
          <w:szCs w:val="28"/>
        </w:rPr>
        <w:t>вебінарах</w:t>
      </w:r>
      <w:proofErr w:type="spellEnd"/>
      <w:r w:rsidR="00E06398" w:rsidRPr="004C716E">
        <w:rPr>
          <w:sz w:val="28"/>
          <w:szCs w:val="28"/>
        </w:rPr>
        <w:t xml:space="preserve">, майстер-класах) можуть бути визнані як </w:t>
      </w:r>
      <w:r w:rsidRPr="004C716E">
        <w:rPr>
          <w:sz w:val="28"/>
          <w:szCs w:val="28"/>
        </w:rPr>
        <w:t>підвищення кваліфікації Педагогічн</w:t>
      </w:r>
      <w:r w:rsidR="00D13B51">
        <w:rPr>
          <w:sz w:val="28"/>
          <w:szCs w:val="28"/>
        </w:rPr>
        <w:t>о</w:t>
      </w:r>
      <w:r w:rsidRPr="004C716E">
        <w:rPr>
          <w:sz w:val="28"/>
          <w:szCs w:val="28"/>
        </w:rPr>
        <w:t>ю радою коледжу</w:t>
      </w:r>
      <w:r w:rsidR="00E06398" w:rsidRPr="004C716E">
        <w:rPr>
          <w:sz w:val="28"/>
          <w:szCs w:val="28"/>
        </w:rPr>
        <w:t xml:space="preserve">. </w:t>
      </w:r>
    </w:p>
    <w:p w:rsidR="003D4426" w:rsidRDefault="00E774C3" w:rsidP="00D13B51">
      <w:pPr>
        <w:pStyle w:val="a3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2.2</w:t>
      </w:r>
      <w:r w:rsidR="00E06398" w:rsidRPr="00E06398">
        <w:rPr>
          <w:szCs w:val="28"/>
        </w:rPr>
        <w:t xml:space="preserve"> Формами підвищення кваліфікації є інстит</w:t>
      </w:r>
      <w:r>
        <w:rPr>
          <w:szCs w:val="28"/>
        </w:rPr>
        <w:t xml:space="preserve">уційна (очна (денна, вечірня), заочна, дистанційна, мережева), дуальна, </w:t>
      </w:r>
      <w:r w:rsidR="00E06398" w:rsidRPr="00E06398">
        <w:rPr>
          <w:szCs w:val="28"/>
        </w:rPr>
        <w:t>н</w:t>
      </w:r>
      <w:r>
        <w:rPr>
          <w:szCs w:val="28"/>
        </w:rPr>
        <w:t xml:space="preserve">а робочому місці, на виробництві </w:t>
      </w:r>
      <w:r w:rsidR="00E06398" w:rsidRPr="00E06398">
        <w:rPr>
          <w:szCs w:val="28"/>
        </w:rPr>
        <w:t>тощо.</w:t>
      </w:r>
      <w:r w:rsidR="003D4426">
        <w:rPr>
          <w:szCs w:val="28"/>
        </w:rPr>
        <w:t xml:space="preserve"> </w:t>
      </w:r>
      <w:r w:rsidR="006628C9">
        <w:rPr>
          <w:color w:val="000000"/>
          <w:shd w:val="clear" w:color="auto" w:fill="FFFFFF"/>
        </w:rPr>
        <w:t>Форми навчання встановлюються закладами-виконавцями залежно від складності навчальних програм, їх мети та змісту з урахуванням потреб закладу-замовника.</w:t>
      </w:r>
    </w:p>
    <w:p w:rsidR="003D4426" w:rsidRDefault="003D4426" w:rsidP="001E44B2">
      <w:pPr>
        <w:pStyle w:val="a3"/>
        <w:tabs>
          <w:tab w:val="left" w:pos="0"/>
        </w:tabs>
        <w:ind w:firstLine="709"/>
        <w:rPr>
          <w:color w:val="000000"/>
          <w:shd w:val="clear" w:color="auto" w:fill="FFFFFF"/>
        </w:rPr>
      </w:pPr>
      <w:r>
        <w:rPr>
          <w:szCs w:val="28"/>
        </w:rPr>
        <w:t xml:space="preserve">2.3 </w:t>
      </w:r>
      <w:r>
        <w:rPr>
          <w:color w:val="000000"/>
          <w:shd w:val="clear" w:color="auto" w:fill="FFFFFF"/>
        </w:rPr>
        <w:t>Педагогічні працівники самостійно обирають конкретні форми, види, напрями та суб’єктів надання освітніх послуг з підвищення кваліфікації (далі - суб’єкти підвищення кваліфікації).</w:t>
      </w:r>
    </w:p>
    <w:p w:rsidR="006628C9" w:rsidRPr="006628C9" w:rsidRDefault="006628C9" w:rsidP="001E44B2">
      <w:pPr>
        <w:pStyle w:val="a3"/>
        <w:tabs>
          <w:tab w:val="left" w:pos="0"/>
        </w:tabs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2.4 Обсяг (тривалість) підвищення кваліфікації педагогічних працівників установлюється в годинах та/або кредитах Європейської кредитної трансферно-накопичувальної системи (далі – ЄКТС, (один кредит ЄКТС становить 30 годин) за накопичувальною системою.</w:t>
      </w:r>
    </w:p>
    <w:p w:rsidR="00E06398" w:rsidRPr="00E06398" w:rsidRDefault="006628C9" w:rsidP="001E44B2">
      <w:pPr>
        <w:pStyle w:val="a3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2.5</w:t>
      </w:r>
      <w:r w:rsidR="00E774C3">
        <w:rPr>
          <w:szCs w:val="28"/>
        </w:rPr>
        <w:t xml:space="preserve"> Підвищення кваліфікації </w:t>
      </w:r>
      <w:r w:rsidR="00D13B51">
        <w:rPr>
          <w:szCs w:val="28"/>
        </w:rPr>
        <w:t xml:space="preserve">педагогічних </w:t>
      </w:r>
      <w:r w:rsidR="00E774C3">
        <w:rPr>
          <w:szCs w:val="28"/>
        </w:rPr>
        <w:t xml:space="preserve">працівників здійснюється згідно з планом </w:t>
      </w:r>
      <w:r w:rsidR="00E06398" w:rsidRPr="00E06398">
        <w:rPr>
          <w:szCs w:val="28"/>
        </w:rPr>
        <w:t>підвищення кваліфікації на певний рік</w:t>
      </w:r>
      <w:r w:rsidR="00D13B51">
        <w:rPr>
          <w:szCs w:val="28"/>
        </w:rPr>
        <w:t xml:space="preserve">, </w:t>
      </w:r>
      <w:r w:rsidR="00E06398" w:rsidRPr="00E06398">
        <w:rPr>
          <w:szCs w:val="28"/>
        </w:rPr>
        <w:t>за</w:t>
      </w:r>
      <w:r w:rsidR="00E774C3">
        <w:rPr>
          <w:szCs w:val="28"/>
        </w:rPr>
        <w:t>тверджени</w:t>
      </w:r>
      <w:r w:rsidR="00D13B51">
        <w:rPr>
          <w:szCs w:val="28"/>
        </w:rPr>
        <w:t>м</w:t>
      </w:r>
      <w:r w:rsidR="00E774C3">
        <w:rPr>
          <w:szCs w:val="28"/>
        </w:rPr>
        <w:t xml:space="preserve"> директором коледжу</w:t>
      </w:r>
      <w:r w:rsidR="00E06398" w:rsidRPr="00E06398">
        <w:rPr>
          <w:szCs w:val="28"/>
        </w:rPr>
        <w:t xml:space="preserve">. </w:t>
      </w:r>
    </w:p>
    <w:p w:rsidR="00E06398" w:rsidRPr="00E06398" w:rsidRDefault="00E774C3" w:rsidP="001E44B2">
      <w:pPr>
        <w:pStyle w:val="a3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2.</w:t>
      </w:r>
      <w:r w:rsidR="001C14CC">
        <w:rPr>
          <w:szCs w:val="28"/>
        </w:rPr>
        <w:t>6</w:t>
      </w:r>
      <w:r w:rsidR="00D13B51">
        <w:rPr>
          <w:szCs w:val="28"/>
        </w:rPr>
        <w:t xml:space="preserve"> </w:t>
      </w:r>
      <w:r>
        <w:rPr>
          <w:szCs w:val="28"/>
        </w:rPr>
        <w:t xml:space="preserve"> </w:t>
      </w:r>
      <w:r w:rsidR="00D13B51">
        <w:rPr>
          <w:szCs w:val="28"/>
        </w:rPr>
        <w:t>Педагогічні п</w:t>
      </w:r>
      <w:r>
        <w:rPr>
          <w:szCs w:val="28"/>
        </w:rPr>
        <w:t xml:space="preserve">рацівники мають право на підвищення </w:t>
      </w:r>
      <w:r w:rsidR="00E06398" w:rsidRPr="00E06398">
        <w:rPr>
          <w:szCs w:val="28"/>
        </w:rPr>
        <w:t>кв</w:t>
      </w:r>
      <w:r>
        <w:rPr>
          <w:szCs w:val="28"/>
        </w:rPr>
        <w:t xml:space="preserve">аліфікації поза межами </w:t>
      </w:r>
      <w:r w:rsidR="00E06398" w:rsidRPr="00E06398">
        <w:rPr>
          <w:szCs w:val="28"/>
        </w:rPr>
        <w:t xml:space="preserve">плану підвищення кваліфікації на відповідний рік згідно з цим Положенням. </w:t>
      </w:r>
    </w:p>
    <w:p w:rsidR="00B54940" w:rsidRDefault="00E774C3" w:rsidP="001E44B2">
      <w:pPr>
        <w:pStyle w:val="a3"/>
        <w:tabs>
          <w:tab w:val="left" w:pos="0"/>
        </w:tabs>
        <w:ind w:firstLine="709"/>
        <w:rPr>
          <w:color w:val="000000"/>
          <w:shd w:val="clear" w:color="auto" w:fill="FFFFFF"/>
        </w:rPr>
      </w:pPr>
      <w:r>
        <w:rPr>
          <w:szCs w:val="28"/>
        </w:rPr>
        <w:t>2.</w:t>
      </w:r>
      <w:r w:rsidR="001C14CC">
        <w:rPr>
          <w:szCs w:val="28"/>
        </w:rPr>
        <w:t>7</w:t>
      </w:r>
      <w:r>
        <w:rPr>
          <w:szCs w:val="28"/>
        </w:rPr>
        <w:t xml:space="preserve"> Підвищення кваліфікації </w:t>
      </w:r>
      <w:r w:rsidR="00D13B51">
        <w:rPr>
          <w:szCs w:val="28"/>
        </w:rPr>
        <w:t xml:space="preserve">педагогічних </w:t>
      </w:r>
      <w:r>
        <w:rPr>
          <w:szCs w:val="28"/>
        </w:rPr>
        <w:t xml:space="preserve">працівників здійснюється за навчальними планами та програмами, розробленими установами, організаціями та </w:t>
      </w:r>
      <w:r w:rsidR="00E06398" w:rsidRPr="00E06398">
        <w:rPr>
          <w:szCs w:val="28"/>
        </w:rPr>
        <w:t>підприєм</w:t>
      </w:r>
      <w:r>
        <w:rPr>
          <w:szCs w:val="28"/>
        </w:rPr>
        <w:t>ствами, які визначаю</w:t>
      </w:r>
      <w:r w:rsidR="005A6316">
        <w:rPr>
          <w:szCs w:val="28"/>
        </w:rPr>
        <w:t xml:space="preserve">ться договором між </w:t>
      </w:r>
      <w:r w:rsidR="00D13B51">
        <w:rPr>
          <w:szCs w:val="28"/>
        </w:rPr>
        <w:t>К</w:t>
      </w:r>
      <w:r w:rsidR="005A6316">
        <w:rPr>
          <w:szCs w:val="28"/>
        </w:rPr>
        <w:t>оледжем</w:t>
      </w:r>
      <w:r>
        <w:rPr>
          <w:szCs w:val="28"/>
        </w:rPr>
        <w:t xml:space="preserve"> і </w:t>
      </w:r>
      <w:r w:rsidR="005A6316">
        <w:rPr>
          <w:color w:val="000000"/>
          <w:shd w:val="clear" w:color="auto" w:fill="FFFFFF"/>
        </w:rPr>
        <w:t>суб’єктом підвищення кваліфікації</w:t>
      </w:r>
      <w:r w:rsidR="00E06398" w:rsidRPr="00E06398">
        <w:rPr>
          <w:szCs w:val="28"/>
        </w:rPr>
        <w:t>.</w:t>
      </w:r>
      <w:r w:rsidR="005A6316">
        <w:rPr>
          <w:szCs w:val="28"/>
        </w:rPr>
        <w:t xml:space="preserve"> </w:t>
      </w:r>
      <w:r w:rsidR="005A6316">
        <w:rPr>
          <w:color w:val="000000"/>
          <w:shd w:val="clear" w:color="auto" w:fill="FFFFFF"/>
        </w:rPr>
        <w:t>Педагогічні працівники можуть підвищувати кваліфікацію у різних суб’єктів підвищення кваліфікації.</w:t>
      </w:r>
    </w:p>
    <w:p w:rsidR="00CC6C5F" w:rsidRDefault="00B54940" w:rsidP="001E44B2">
      <w:pPr>
        <w:pStyle w:val="a3"/>
        <w:tabs>
          <w:tab w:val="left" w:pos="0"/>
        </w:tabs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r w:rsidR="001C14CC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 Стажування педагогічних працівників здійснюється за індивідуальною програмою, що розробляється і затверджується суб’єктом підвищення кваліфікації. Між </w:t>
      </w:r>
      <w:r w:rsidR="00B95A9E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 xml:space="preserve">оледжем та суб’єктом підвищення кваліфікації укладається договір, що передбачає стажування одного чи декількох </w:t>
      </w:r>
      <w:r w:rsidR="00B95A9E">
        <w:rPr>
          <w:szCs w:val="28"/>
        </w:rPr>
        <w:t xml:space="preserve">педагогічних </w:t>
      </w:r>
      <w:r>
        <w:rPr>
          <w:color w:val="000000"/>
          <w:shd w:val="clear" w:color="auto" w:fill="FFFFFF"/>
        </w:rPr>
        <w:t>працівників. У такому випадку індивідуальна програма стажування є невід’ємним додатком до договору. Стажування педагогічних працівників може здійснюватися в закладах освіти, установах, організаціях та на підприємствах.</w:t>
      </w:r>
      <w:r w:rsidR="00914935">
        <w:rPr>
          <w:color w:val="000000"/>
          <w:shd w:val="clear" w:color="auto" w:fill="FFFFFF"/>
        </w:rPr>
        <w:t xml:space="preserve"> </w:t>
      </w:r>
    </w:p>
    <w:p w:rsidR="0025754C" w:rsidRDefault="00CC6C5F" w:rsidP="001E44B2">
      <w:pPr>
        <w:pStyle w:val="a3"/>
        <w:tabs>
          <w:tab w:val="left" w:pos="0"/>
        </w:tabs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r w:rsidR="001C14CC">
        <w:rPr>
          <w:color w:val="000000"/>
          <w:shd w:val="clear" w:color="auto" w:fill="FFFFFF"/>
        </w:rPr>
        <w:t xml:space="preserve">9 </w:t>
      </w:r>
      <w:r>
        <w:rPr>
          <w:color w:val="000000"/>
          <w:shd w:val="clear" w:color="auto" w:fill="FFFFFF"/>
        </w:rPr>
        <w:t xml:space="preserve"> </w:t>
      </w:r>
      <w:r w:rsidR="00914935">
        <w:rPr>
          <w:color w:val="000000"/>
          <w:shd w:val="clear" w:color="auto" w:fill="FFFFFF"/>
        </w:rPr>
        <w:t xml:space="preserve">Стажування педагогічних працівників може здійснюватися у </w:t>
      </w:r>
      <w:r w:rsidR="00B95A9E">
        <w:rPr>
          <w:color w:val="000000"/>
          <w:shd w:val="clear" w:color="auto" w:fill="FFFFFF"/>
        </w:rPr>
        <w:t>К</w:t>
      </w:r>
      <w:r w:rsidR="00914935">
        <w:rPr>
          <w:color w:val="000000"/>
          <w:shd w:val="clear" w:color="auto" w:fill="FFFFFF"/>
        </w:rPr>
        <w:t>оледжі за місцем роботи працівника або в іншому закладі освіти. Керівником такого стажування призначається педагогічний або науково-педагогічний працівник, який працює у суб’єкта підвищення кваліфікації за основним місцем роботи, має науковий ступінь та/або вчене, почесне чи педагогічне звання «викладач-методист» та/або успішно пройшов сертифікацію в установленому законодавством порядку</w:t>
      </w:r>
      <w:r>
        <w:rPr>
          <w:color w:val="000000"/>
          <w:shd w:val="clear" w:color="auto" w:fill="FFFFFF"/>
        </w:rPr>
        <w:t xml:space="preserve"> (далі - керівник стажування)</w:t>
      </w:r>
      <w:r w:rsidR="00914935">
        <w:rPr>
          <w:color w:val="000000"/>
          <w:shd w:val="clear" w:color="auto" w:fill="FFFFFF"/>
        </w:rPr>
        <w:t>.</w:t>
      </w:r>
      <w:r w:rsidR="004544CA">
        <w:rPr>
          <w:color w:val="000000"/>
          <w:shd w:val="clear" w:color="auto" w:fill="FFFFFF"/>
        </w:rPr>
        <w:t xml:space="preserve"> </w:t>
      </w:r>
      <w:r w:rsidR="0025754C">
        <w:rPr>
          <w:color w:val="000000"/>
          <w:shd w:val="clear" w:color="auto" w:fill="FFFFFF"/>
        </w:rPr>
        <w:t>Один день стажування оцінюється у 6 годин або 0,2 кредиту ЄКТС.</w:t>
      </w:r>
    </w:p>
    <w:p w:rsidR="00900D13" w:rsidRPr="00900D13" w:rsidRDefault="00900D13" w:rsidP="001E44B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1C14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 </w:t>
      </w:r>
      <w:r w:rsidRPr="00900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00D13">
        <w:rPr>
          <w:rFonts w:ascii="Times New Roman" w:hAnsi="Times New Roman"/>
          <w:sz w:val="28"/>
          <w:szCs w:val="28"/>
        </w:rPr>
        <w:t>Основними напрямами підвищення кваліфікації є:</w:t>
      </w:r>
    </w:p>
    <w:p w:rsidR="00900D13" w:rsidRPr="00900D13" w:rsidRDefault="00B95A9E" w:rsidP="001E44B2">
      <w:pPr>
        <w:pStyle w:val="a8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900D13" w:rsidRPr="00900D13">
        <w:rPr>
          <w:rFonts w:ascii="Times New Roman" w:hAnsi="Times New Roman"/>
          <w:sz w:val="28"/>
          <w:szCs w:val="28"/>
        </w:rPr>
        <w:t xml:space="preserve">розвиток професійних </w:t>
      </w:r>
      <w:proofErr w:type="spellStart"/>
      <w:r w:rsidR="00900D13" w:rsidRPr="00900D13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900D13" w:rsidRPr="00900D13">
        <w:rPr>
          <w:rFonts w:ascii="Times New Roman" w:hAnsi="Times New Roman"/>
          <w:sz w:val="28"/>
          <w:szCs w:val="28"/>
        </w:rPr>
        <w:t xml:space="preserve"> (знання навчально</w:t>
      </w:r>
      <w:r w:rsidR="001C14CC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дисципліни</w:t>
      </w:r>
      <w:r w:rsidR="00900D13" w:rsidRPr="00900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00D13" w:rsidRPr="00900D13"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>)</w:t>
      </w:r>
      <w:r w:rsidR="00900D13" w:rsidRPr="00900D13">
        <w:rPr>
          <w:rFonts w:ascii="Times New Roman" w:hAnsi="Times New Roman"/>
          <w:sz w:val="28"/>
          <w:szCs w:val="28"/>
        </w:rPr>
        <w:t>, фахових методик, технологій);</w:t>
      </w:r>
    </w:p>
    <w:p w:rsidR="00900D13" w:rsidRPr="00900D13" w:rsidRDefault="00900D13" w:rsidP="001E44B2">
      <w:pPr>
        <w:pStyle w:val="a8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D13">
        <w:rPr>
          <w:rFonts w:ascii="Times New Roman" w:hAnsi="Times New Roman"/>
          <w:sz w:val="28"/>
          <w:szCs w:val="28"/>
        </w:rPr>
        <w:lastRenderedPageBreak/>
        <w:t xml:space="preserve">формування у здобувачів освіти спільних для ключових </w:t>
      </w:r>
      <w:proofErr w:type="spellStart"/>
      <w:r w:rsidRPr="00900D13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900D13">
        <w:rPr>
          <w:rFonts w:ascii="Times New Roman" w:hAnsi="Times New Roman"/>
          <w:sz w:val="28"/>
          <w:szCs w:val="28"/>
        </w:rPr>
        <w:t xml:space="preserve"> вмінь, визначених частиною першою статті 12 Закону України “Про освіту”;</w:t>
      </w:r>
    </w:p>
    <w:p w:rsidR="00900D13" w:rsidRPr="00900D13" w:rsidRDefault="00900D13" w:rsidP="001E44B2">
      <w:pPr>
        <w:pStyle w:val="a8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D13">
        <w:rPr>
          <w:rFonts w:ascii="Times New Roman" w:hAnsi="Times New Roman"/>
          <w:sz w:val="28"/>
          <w:szCs w:val="28"/>
        </w:rPr>
        <w:t>психолого-фізіологічні особливості здобувачів освіти певного віку, основи андрагогіки;</w:t>
      </w:r>
    </w:p>
    <w:p w:rsidR="00900D13" w:rsidRPr="00900D13" w:rsidRDefault="00900D13" w:rsidP="001E44B2">
      <w:pPr>
        <w:pStyle w:val="a8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D13">
        <w:rPr>
          <w:rFonts w:ascii="Times New Roman" w:hAnsi="Times New Roman"/>
          <w:sz w:val="28"/>
          <w:szCs w:val="28"/>
        </w:rPr>
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потребами;</w:t>
      </w:r>
    </w:p>
    <w:p w:rsidR="00900D13" w:rsidRPr="00900D13" w:rsidRDefault="00900D13" w:rsidP="001E44B2">
      <w:pPr>
        <w:pStyle w:val="a8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D13">
        <w:rPr>
          <w:rFonts w:ascii="Times New Roman" w:hAnsi="Times New Roman"/>
          <w:sz w:val="28"/>
          <w:szCs w:val="28"/>
        </w:rPr>
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безпеку;</w:t>
      </w:r>
    </w:p>
    <w:p w:rsidR="00900D13" w:rsidRPr="00900D13" w:rsidRDefault="00900D13" w:rsidP="001E44B2">
      <w:pPr>
        <w:pStyle w:val="a8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D13">
        <w:rPr>
          <w:rFonts w:ascii="Times New Roman" w:hAnsi="Times New Roman"/>
          <w:sz w:val="28"/>
          <w:szCs w:val="28"/>
        </w:rPr>
        <w:t>мовленнєва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0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цифрова, комунікаційна, інклюзивна, емоційно-етична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0D13" w:rsidRPr="00900D13" w:rsidRDefault="00900D13" w:rsidP="001E44B2">
      <w:pPr>
        <w:pStyle w:val="a8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900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компетентність</w:t>
      </w:r>
      <w:r w:rsidRPr="00900D13">
        <w:rPr>
          <w:rFonts w:ascii="Times New Roman" w:hAnsi="Times New Roman"/>
          <w:sz w:val="28"/>
          <w:szCs w:val="28"/>
        </w:rPr>
        <w:t>;</w:t>
      </w:r>
    </w:p>
    <w:p w:rsidR="00900D13" w:rsidRPr="00900D13" w:rsidRDefault="00900D13" w:rsidP="001E44B2">
      <w:pPr>
        <w:pStyle w:val="a8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D13">
        <w:rPr>
          <w:rFonts w:ascii="Times New Roman" w:hAnsi="Times New Roman"/>
          <w:sz w:val="28"/>
          <w:szCs w:val="28"/>
        </w:rPr>
        <w:t xml:space="preserve">формування професійних </w:t>
      </w:r>
      <w:proofErr w:type="spellStart"/>
      <w:r w:rsidRPr="00900D13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900D13">
        <w:rPr>
          <w:rFonts w:ascii="Times New Roman" w:hAnsi="Times New Roman"/>
          <w:sz w:val="28"/>
          <w:szCs w:val="28"/>
        </w:rPr>
        <w:t xml:space="preserve"> галузевого спрямування, опанування новітніми виробничими технологіями, ознайомлення із сучасним устаткуванням, обладнанням, технікою, станом і тенденціями розвитку галузі економіки, підпри</w:t>
      </w:r>
      <w:r>
        <w:rPr>
          <w:rFonts w:ascii="Times New Roman" w:hAnsi="Times New Roman"/>
          <w:sz w:val="28"/>
          <w:szCs w:val="28"/>
        </w:rPr>
        <w:t>ємства, організації та установи</w:t>
      </w:r>
      <w:r w:rsidR="001C14CC">
        <w:rPr>
          <w:rFonts w:ascii="Times New Roman" w:hAnsi="Times New Roman"/>
          <w:sz w:val="28"/>
          <w:szCs w:val="28"/>
        </w:rPr>
        <w:t>.</w:t>
      </w:r>
    </w:p>
    <w:p w:rsidR="00900D13" w:rsidRPr="00900D13" w:rsidRDefault="00900D13" w:rsidP="001E44B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D13">
        <w:rPr>
          <w:rFonts w:ascii="Times New Roman" w:hAnsi="Times New Roman"/>
          <w:sz w:val="28"/>
          <w:szCs w:val="28"/>
        </w:rPr>
        <w:t xml:space="preserve">У разі викладання декількох навчальних </w:t>
      </w:r>
      <w:r w:rsidR="00B95A9E" w:rsidRPr="00900D13">
        <w:rPr>
          <w:rFonts w:ascii="Times New Roman" w:hAnsi="Times New Roman"/>
          <w:sz w:val="28"/>
          <w:szCs w:val="28"/>
        </w:rPr>
        <w:t xml:space="preserve">дисциплін </w:t>
      </w:r>
      <w:r w:rsidRPr="00900D13">
        <w:rPr>
          <w:rFonts w:ascii="Times New Roman" w:hAnsi="Times New Roman"/>
          <w:sz w:val="28"/>
          <w:szCs w:val="28"/>
        </w:rPr>
        <w:t>(</w:t>
      </w:r>
      <w:r w:rsidR="00B95A9E" w:rsidRPr="00900D13">
        <w:rPr>
          <w:rFonts w:ascii="Times New Roman" w:hAnsi="Times New Roman"/>
          <w:sz w:val="28"/>
          <w:szCs w:val="28"/>
        </w:rPr>
        <w:t>предметів</w:t>
      </w:r>
      <w:r w:rsidRPr="00900D13">
        <w:rPr>
          <w:rFonts w:ascii="Times New Roman" w:hAnsi="Times New Roman"/>
          <w:sz w:val="28"/>
          <w:szCs w:val="28"/>
        </w:rPr>
        <w:t>) пед</w:t>
      </w:r>
      <w:r>
        <w:rPr>
          <w:rFonts w:ascii="Times New Roman" w:hAnsi="Times New Roman"/>
          <w:sz w:val="28"/>
          <w:szCs w:val="28"/>
        </w:rPr>
        <w:t xml:space="preserve">агогічні </w:t>
      </w:r>
      <w:r w:rsidRPr="00900D13">
        <w:rPr>
          <w:rFonts w:ascii="Times New Roman" w:hAnsi="Times New Roman"/>
          <w:sz w:val="28"/>
          <w:szCs w:val="28"/>
        </w:rPr>
        <w:t xml:space="preserve">працівники самостійно обирають послідовність підвищення кваліфікації за певними напрямами у </w:t>
      </w:r>
      <w:proofErr w:type="spellStart"/>
      <w:r w:rsidRPr="00900D13">
        <w:rPr>
          <w:rFonts w:ascii="Times New Roman" w:hAnsi="Times New Roman"/>
          <w:sz w:val="28"/>
          <w:szCs w:val="28"/>
        </w:rPr>
        <w:t>міжатестаційний</w:t>
      </w:r>
      <w:proofErr w:type="spellEnd"/>
      <w:r w:rsidRPr="00900D13">
        <w:rPr>
          <w:rFonts w:ascii="Times New Roman" w:hAnsi="Times New Roman"/>
          <w:sz w:val="28"/>
          <w:szCs w:val="28"/>
        </w:rPr>
        <w:t xml:space="preserve"> період в межах загального обсягу (тривалості) підвищення кваліфікації, визначеного законодавством.</w:t>
      </w:r>
    </w:p>
    <w:p w:rsidR="00900D13" w:rsidRDefault="007D0CFD" w:rsidP="001E44B2">
      <w:pPr>
        <w:pStyle w:val="a3"/>
        <w:tabs>
          <w:tab w:val="left" w:pos="0"/>
        </w:tabs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r w:rsidR="001C14CC">
        <w:rPr>
          <w:color w:val="000000"/>
          <w:shd w:val="clear" w:color="auto" w:fill="FFFFFF"/>
        </w:rPr>
        <w:t>11</w:t>
      </w:r>
      <w:r>
        <w:rPr>
          <w:color w:val="000000"/>
          <w:shd w:val="clear" w:color="auto" w:fill="FFFFFF"/>
        </w:rPr>
        <w:t xml:space="preserve"> Загальний обсяг підвищення кваліфікації </w:t>
      </w:r>
      <w:r w:rsidR="00B95A9E">
        <w:rPr>
          <w:szCs w:val="28"/>
        </w:rPr>
        <w:t xml:space="preserve">педагогічного </w:t>
      </w:r>
      <w:r>
        <w:rPr>
          <w:color w:val="000000"/>
          <w:shd w:val="clear" w:color="auto" w:fill="FFFFFF"/>
        </w:rPr>
        <w:t xml:space="preserve">працівника </w:t>
      </w:r>
      <w:r w:rsidR="00B95A9E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оледжу, який викладає предмети загальноосвітньої підготовки не може бути менше ніж 150 годин на п’ять років.</w:t>
      </w:r>
    </w:p>
    <w:p w:rsidR="00E06398" w:rsidRPr="00446BD7" w:rsidRDefault="007D0CFD" w:rsidP="001E44B2">
      <w:pPr>
        <w:pStyle w:val="a3"/>
        <w:tabs>
          <w:tab w:val="left" w:pos="0"/>
        </w:tabs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Загальний обсяг підвищення кваліфікації педагогічного працівника </w:t>
      </w:r>
      <w:r w:rsidR="00B95A9E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оледжу, який викладає навчальні дисципліни фахової підготовки не може бути менше ніж 120 годин на п’ять років.</w:t>
      </w:r>
    </w:p>
    <w:p w:rsidR="00E06398" w:rsidRPr="00E06398" w:rsidRDefault="00E774C3" w:rsidP="001E44B2">
      <w:pPr>
        <w:pStyle w:val="a3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2.</w:t>
      </w:r>
      <w:r w:rsidR="00446BD7">
        <w:rPr>
          <w:szCs w:val="28"/>
        </w:rPr>
        <w:t>1</w:t>
      </w:r>
      <w:r w:rsidR="001C14CC">
        <w:rPr>
          <w:szCs w:val="28"/>
        </w:rPr>
        <w:t>2</w:t>
      </w:r>
      <w:r w:rsidR="00E06398" w:rsidRPr="00E06398">
        <w:rPr>
          <w:szCs w:val="28"/>
        </w:rPr>
        <w:t xml:space="preserve"> Організація підвищення кваліфікації  прац</w:t>
      </w:r>
      <w:r>
        <w:rPr>
          <w:szCs w:val="28"/>
        </w:rPr>
        <w:t>івників здійснюється відділом кадрів</w:t>
      </w:r>
      <w:r w:rsidR="005A6316">
        <w:rPr>
          <w:szCs w:val="28"/>
        </w:rPr>
        <w:t xml:space="preserve"> коледжу</w:t>
      </w:r>
      <w:r w:rsidR="00E06398" w:rsidRPr="00E06398">
        <w:rPr>
          <w:szCs w:val="28"/>
        </w:rPr>
        <w:t xml:space="preserve">, який: </w:t>
      </w:r>
    </w:p>
    <w:p w:rsidR="00E06398" w:rsidRPr="00E06398" w:rsidRDefault="00E774C3" w:rsidP="001E44B2">
      <w:pPr>
        <w:pStyle w:val="a3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="00B95A9E">
        <w:rPr>
          <w:szCs w:val="28"/>
        </w:rPr>
        <w:t xml:space="preserve"> </w:t>
      </w:r>
      <w:r>
        <w:rPr>
          <w:szCs w:val="28"/>
        </w:rPr>
        <w:t>завчасно інформує працівників та керівників структурних підрозділів</w:t>
      </w:r>
      <w:r w:rsidR="00E06398" w:rsidRPr="00E06398">
        <w:rPr>
          <w:szCs w:val="28"/>
        </w:rPr>
        <w:t xml:space="preserve"> про </w:t>
      </w:r>
      <w:r>
        <w:rPr>
          <w:szCs w:val="28"/>
        </w:rPr>
        <w:t>заклади-</w:t>
      </w:r>
      <w:r w:rsidR="00E06398" w:rsidRPr="00E06398">
        <w:rPr>
          <w:szCs w:val="28"/>
        </w:rPr>
        <w:t xml:space="preserve">виконавці та програми підвищення кваліфікації (стажування); </w:t>
      </w:r>
    </w:p>
    <w:p w:rsidR="00E06398" w:rsidRPr="00E06398" w:rsidRDefault="00E774C3" w:rsidP="001E44B2">
      <w:pPr>
        <w:pStyle w:val="a3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="00B95A9E">
        <w:rPr>
          <w:szCs w:val="28"/>
        </w:rPr>
        <w:t xml:space="preserve"> </w:t>
      </w:r>
      <w:r>
        <w:rPr>
          <w:szCs w:val="28"/>
        </w:rPr>
        <w:t xml:space="preserve">розміщує відповідну  інформацію </w:t>
      </w:r>
      <w:r w:rsidR="00E06398" w:rsidRPr="00E06398">
        <w:rPr>
          <w:szCs w:val="28"/>
        </w:rPr>
        <w:t>на  інформаці</w:t>
      </w:r>
      <w:r>
        <w:rPr>
          <w:szCs w:val="28"/>
        </w:rPr>
        <w:t>йних стендах</w:t>
      </w:r>
      <w:r w:rsidR="00E06398" w:rsidRPr="00E06398">
        <w:rPr>
          <w:szCs w:val="28"/>
        </w:rPr>
        <w:t xml:space="preserve">; </w:t>
      </w:r>
    </w:p>
    <w:p w:rsidR="00E06398" w:rsidRPr="00E06398" w:rsidRDefault="00E06398" w:rsidP="001E44B2">
      <w:pPr>
        <w:pStyle w:val="a3"/>
        <w:tabs>
          <w:tab w:val="left" w:pos="0"/>
        </w:tabs>
        <w:ind w:firstLine="709"/>
        <w:rPr>
          <w:szCs w:val="28"/>
        </w:rPr>
      </w:pPr>
      <w:r w:rsidRPr="00E06398">
        <w:rPr>
          <w:szCs w:val="28"/>
        </w:rPr>
        <w:t xml:space="preserve">- </w:t>
      </w:r>
      <w:r w:rsidR="00B95A9E">
        <w:rPr>
          <w:szCs w:val="28"/>
        </w:rPr>
        <w:t xml:space="preserve"> </w:t>
      </w:r>
      <w:r w:rsidRPr="00E06398">
        <w:rPr>
          <w:szCs w:val="28"/>
        </w:rPr>
        <w:t xml:space="preserve">веде облік працівників, що підлягають навчанню; </w:t>
      </w:r>
    </w:p>
    <w:p w:rsidR="00E06398" w:rsidRPr="00E06398" w:rsidRDefault="00446BD7" w:rsidP="001E44B2">
      <w:pPr>
        <w:pStyle w:val="a3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="00B95A9E">
        <w:rPr>
          <w:szCs w:val="28"/>
        </w:rPr>
        <w:t xml:space="preserve"> </w:t>
      </w:r>
      <w:r>
        <w:rPr>
          <w:szCs w:val="28"/>
        </w:rPr>
        <w:t>розробляє щороку план-графік</w:t>
      </w:r>
      <w:r w:rsidR="00E06398" w:rsidRPr="00E06398">
        <w:rPr>
          <w:szCs w:val="28"/>
        </w:rPr>
        <w:t xml:space="preserve"> навчання; </w:t>
      </w:r>
    </w:p>
    <w:p w:rsidR="00E06398" w:rsidRPr="00E06398" w:rsidRDefault="004544CA" w:rsidP="001E44B2">
      <w:pPr>
        <w:pStyle w:val="a3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</w:t>
      </w:r>
      <w:r w:rsidR="00B95A9E">
        <w:rPr>
          <w:szCs w:val="28"/>
        </w:rPr>
        <w:t xml:space="preserve"> </w:t>
      </w:r>
      <w:r w:rsidR="00E06398" w:rsidRPr="00E06398">
        <w:rPr>
          <w:szCs w:val="28"/>
        </w:rPr>
        <w:t>здійснює інші організаційні заходи щодо на</w:t>
      </w:r>
      <w:r w:rsidR="00E774C3">
        <w:rPr>
          <w:szCs w:val="28"/>
        </w:rPr>
        <w:t xml:space="preserve">вчання </w:t>
      </w:r>
      <w:r w:rsidR="00B95A9E">
        <w:rPr>
          <w:szCs w:val="28"/>
        </w:rPr>
        <w:t xml:space="preserve">педагогічних </w:t>
      </w:r>
      <w:r w:rsidR="00E774C3">
        <w:rPr>
          <w:szCs w:val="28"/>
        </w:rPr>
        <w:t xml:space="preserve">працівників (підготовка </w:t>
      </w:r>
      <w:r w:rsidR="00E06398" w:rsidRPr="00E06398">
        <w:rPr>
          <w:szCs w:val="28"/>
        </w:rPr>
        <w:t>наказів</w:t>
      </w:r>
      <w:r w:rsidR="00766303">
        <w:rPr>
          <w:szCs w:val="28"/>
        </w:rPr>
        <w:t xml:space="preserve"> та оформлення супровідних документів </w:t>
      </w:r>
      <w:r w:rsidR="00E06398" w:rsidRPr="00E06398">
        <w:rPr>
          <w:szCs w:val="28"/>
        </w:rPr>
        <w:t xml:space="preserve">тощо). </w:t>
      </w:r>
    </w:p>
    <w:p w:rsidR="00F261F4" w:rsidRPr="00E06398" w:rsidRDefault="00446BD7" w:rsidP="001E44B2">
      <w:pPr>
        <w:pStyle w:val="a3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2.1</w:t>
      </w:r>
      <w:r w:rsidR="001C14CC">
        <w:rPr>
          <w:szCs w:val="28"/>
        </w:rPr>
        <w:t>3</w:t>
      </w:r>
      <w:r w:rsidR="00E06398" w:rsidRPr="00E06398">
        <w:rPr>
          <w:szCs w:val="28"/>
        </w:rPr>
        <w:t xml:space="preserve"> П</w:t>
      </w:r>
      <w:r w:rsidR="00B95A9E">
        <w:rPr>
          <w:szCs w:val="28"/>
        </w:rPr>
        <w:t>едагогічні п</w:t>
      </w:r>
      <w:r w:rsidR="00E06398" w:rsidRPr="00E06398">
        <w:rPr>
          <w:szCs w:val="28"/>
        </w:rPr>
        <w:t xml:space="preserve">рацівники, які відповідно до плану проходитимуть навчання, подають  </w:t>
      </w:r>
      <w:r w:rsidR="00766303">
        <w:rPr>
          <w:szCs w:val="28"/>
        </w:rPr>
        <w:t xml:space="preserve">до відділу кадрів заяву </w:t>
      </w:r>
      <w:r>
        <w:rPr>
          <w:szCs w:val="28"/>
        </w:rPr>
        <w:t xml:space="preserve">до початку календарного року </w:t>
      </w:r>
      <w:r w:rsidR="00766303">
        <w:rPr>
          <w:szCs w:val="28"/>
        </w:rPr>
        <w:t>про направлення на підвищення кваліфікації або стажування</w:t>
      </w:r>
      <w:r w:rsidR="00E06398" w:rsidRPr="00E06398">
        <w:rPr>
          <w:szCs w:val="28"/>
        </w:rPr>
        <w:t xml:space="preserve">, </w:t>
      </w:r>
      <w:r w:rsidR="00766303">
        <w:rPr>
          <w:szCs w:val="28"/>
        </w:rPr>
        <w:t>погоджену з директором коледжу (додаток 1</w:t>
      </w:r>
      <w:r w:rsidR="00E06398" w:rsidRPr="00E06398">
        <w:rPr>
          <w:szCs w:val="28"/>
        </w:rPr>
        <w:t>);</w:t>
      </w:r>
    </w:p>
    <w:p w:rsidR="00766303" w:rsidRPr="00766303" w:rsidRDefault="00766303" w:rsidP="001E44B2">
      <w:pPr>
        <w:ind w:firstLine="709"/>
        <w:jc w:val="both"/>
        <w:rPr>
          <w:sz w:val="28"/>
          <w:szCs w:val="28"/>
        </w:rPr>
      </w:pPr>
      <w:r w:rsidRPr="00766303">
        <w:rPr>
          <w:sz w:val="28"/>
          <w:szCs w:val="28"/>
        </w:rPr>
        <w:t xml:space="preserve">Обробка персональних даних </w:t>
      </w:r>
      <w:r w:rsidR="00061898">
        <w:rPr>
          <w:sz w:val="28"/>
          <w:szCs w:val="28"/>
        </w:rPr>
        <w:t xml:space="preserve">педагогічних </w:t>
      </w:r>
      <w:r w:rsidRPr="00766303">
        <w:rPr>
          <w:sz w:val="28"/>
          <w:szCs w:val="28"/>
        </w:rPr>
        <w:t>працівників здійснюється відпо</w:t>
      </w:r>
      <w:r w:rsidR="00446D80">
        <w:rPr>
          <w:sz w:val="28"/>
          <w:szCs w:val="28"/>
        </w:rPr>
        <w:t xml:space="preserve">відно до вимог </w:t>
      </w:r>
      <w:r w:rsidR="004544CA">
        <w:rPr>
          <w:sz w:val="28"/>
          <w:szCs w:val="28"/>
        </w:rPr>
        <w:t>Закону України «Про захист персональних даних»</w:t>
      </w:r>
      <w:r w:rsidRPr="00766303">
        <w:rPr>
          <w:sz w:val="28"/>
          <w:szCs w:val="28"/>
        </w:rPr>
        <w:t xml:space="preserve">. </w:t>
      </w:r>
    </w:p>
    <w:p w:rsidR="00766303" w:rsidRPr="00766303" w:rsidRDefault="00446BD7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C14CC">
        <w:rPr>
          <w:sz w:val="28"/>
          <w:szCs w:val="28"/>
        </w:rPr>
        <w:t>4</w:t>
      </w:r>
      <w:r w:rsidR="00766303" w:rsidRPr="00766303">
        <w:rPr>
          <w:sz w:val="28"/>
          <w:szCs w:val="28"/>
        </w:rPr>
        <w:t xml:space="preserve"> </w:t>
      </w:r>
      <w:r w:rsidR="00061898">
        <w:rPr>
          <w:sz w:val="28"/>
          <w:szCs w:val="28"/>
        </w:rPr>
        <w:t xml:space="preserve"> </w:t>
      </w:r>
      <w:r w:rsidR="00766303" w:rsidRPr="00766303">
        <w:rPr>
          <w:sz w:val="28"/>
          <w:szCs w:val="28"/>
        </w:rPr>
        <w:t>Направлення на навчання</w:t>
      </w:r>
      <w:r>
        <w:rPr>
          <w:sz w:val="28"/>
          <w:szCs w:val="28"/>
        </w:rPr>
        <w:t xml:space="preserve"> здійснюється за наказом директора коледжу</w:t>
      </w:r>
      <w:r w:rsidR="00766303" w:rsidRPr="00766303">
        <w:rPr>
          <w:sz w:val="28"/>
          <w:szCs w:val="28"/>
        </w:rPr>
        <w:t xml:space="preserve">  відповідно до плану та договору. </w:t>
      </w:r>
    </w:p>
    <w:p w:rsidR="00766303" w:rsidRPr="00766303" w:rsidRDefault="00446D80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1C14CC">
        <w:rPr>
          <w:sz w:val="28"/>
          <w:szCs w:val="28"/>
        </w:rPr>
        <w:t>5</w:t>
      </w:r>
      <w:r>
        <w:rPr>
          <w:sz w:val="28"/>
          <w:szCs w:val="28"/>
        </w:rPr>
        <w:t xml:space="preserve"> Після </w:t>
      </w:r>
      <w:r w:rsidR="00446BD7">
        <w:rPr>
          <w:sz w:val="28"/>
          <w:szCs w:val="28"/>
        </w:rPr>
        <w:t>зат</w:t>
      </w:r>
      <w:r>
        <w:rPr>
          <w:sz w:val="28"/>
          <w:szCs w:val="28"/>
        </w:rPr>
        <w:t>вердження</w:t>
      </w:r>
      <w:r w:rsidR="00446BD7">
        <w:rPr>
          <w:sz w:val="28"/>
          <w:szCs w:val="28"/>
        </w:rPr>
        <w:t xml:space="preserve"> плану </w:t>
      </w:r>
      <w:r w:rsidR="00DF031C">
        <w:rPr>
          <w:sz w:val="28"/>
          <w:szCs w:val="28"/>
        </w:rPr>
        <w:t xml:space="preserve">підвищення кваліфікації </w:t>
      </w:r>
      <w:r w:rsidR="00061898">
        <w:rPr>
          <w:sz w:val="28"/>
          <w:szCs w:val="28"/>
        </w:rPr>
        <w:t>педагогічних</w:t>
      </w:r>
      <w:r w:rsidR="00061898" w:rsidRPr="00061898">
        <w:rPr>
          <w:sz w:val="28"/>
          <w:szCs w:val="28"/>
        </w:rPr>
        <w:t xml:space="preserve"> </w:t>
      </w:r>
      <w:r w:rsidR="00061898">
        <w:rPr>
          <w:sz w:val="28"/>
          <w:szCs w:val="28"/>
        </w:rPr>
        <w:t>працівників</w:t>
      </w:r>
      <w:r>
        <w:rPr>
          <w:sz w:val="28"/>
          <w:szCs w:val="28"/>
        </w:rPr>
        <w:t xml:space="preserve"> заяви на проходження підвищення </w:t>
      </w:r>
      <w:r w:rsidR="00766303" w:rsidRPr="00766303">
        <w:rPr>
          <w:sz w:val="28"/>
          <w:szCs w:val="28"/>
        </w:rPr>
        <w:t>кваліфікації (стажування) зберігають</w:t>
      </w:r>
      <w:r w:rsidR="00DF031C">
        <w:rPr>
          <w:sz w:val="28"/>
          <w:szCs w:val="28"/>
        </w:rPr>
        <w:t xml:space="preserve">ся у відділі кадрів </w:t>
      </w:r>
      <w:r w:rsidR="00061898">
        <w:rPr>
          <w:sz w:val="28"/>
          <w:szCs w:val="28"/>
        </w:rPr>
        <w:t>К</w:t>
      </w:r>
      <w:r w:rsidR="00DF031C">
        <w:rPr>
          <w:sz w:val="28"/>
          <w:szCs w:val="28"/>
        </w:rPr>
        <w:t>оледжу</w:t>
      </w:r>
      <w:r w:rsidR="00766303" w:rsidRPr="00766303">
        <w:rPr>
          <w:sz w:val="28"/>
          <w:szCs w:val="28"/>
        </w:rPr>
        <w:t xml:space="preserve">. </w:t>
      </w:r>
    </w:p>
    <w:p w:rsidR="00766303" w:rsidRPr="00766303" w:rsidRDefault="003B0961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C14CC">
        <w:rPr>
          <w:sz w:val="28"/>
          <w:szCs w:val="28"/>
        </w:rPr>
        <w:t xml:space="preserve">6 </w:t>
      </w:r>
      <w:r w:rsidR="00446D80">
        <w:rPr>
          <w:sz w:val="28"/>
          <w:szCs w:val="28"/>
        </w:rPr>
        <w:t xml:space="preserve"> Зарахування на навчання здійснюється </w:t>
      </w:r>
      <w:r w:rsidR="00766303" w:rsidRPr="00766303">
        <w:rPr>
          <w:sz w:val="28"/>
          <w:szCs w:val="28"/>
        </w:rPr>
        <w:t>з</w:t>
      </w:r>
      <w:r w:rsidR="00446D80">
        <w:rPr>
          <w:sz w:val="28"/>
          <w:szCs w:val="28"/>
        </w:rPr>
        <w:t xml:space="preserve">а наказом керівника </w:t>
      </w:r>
      <w:r w:rsidR="00DF031C">
        <w:rPr>
          <w:sz w:val="28"/>
          <w:szCs w:val="28"/>
        </w:rPr>
        <w:t>закладу-</w:t>
      </w:r>
      <w:r w:rsidR="00446D80">
        <w:rPr>
          <w:sz w:val="28"/>
          <w:szCs w:val="28"/>
        </w:rPr>
        <w:t xml:space="preserve">виконавця </w:t>
      </w:r>
      <w:r w:rsidR="00766303" w:rsidRPr="00766303">
        <w:rPr>
          <w:sz w:val="28"/>
          <w:szCs w:val="28"/>
        </w:rPr>
        <w:t xml:space="preserve">на </w:t>
      </w:r>
      <w:r w:rsidR="00446D80">
        <w:rPr>
          <w:sz w:val="28"/>
          <w:szCs w:val="28"/>
        </w:rPr>
        <w:t xml:space="preserve">підставі </w:t>
      </w:r>
      <w:r w:rsidR="00DF031C">
        <w:rPr>
          <w:sz w:val="28"/>
          <w:szCs w:val="28"/>
        </w:rPr>
        <w:t xml:space="preserve">договору про надання освітніх послуг із підвищення кваліфікації (у разі підвищення кваліфікації в межах коштів, затверджених у кошторисі коледжу) або </w:t>
      </w:r>
      <w:r w:rsidR="00766303" w:rsidRPr="00766303">
        <w:rPr>
          <w:sz w:val="28"/>
          <w:szCs w:val="28"/>
        </w:rPr>
        <w:t>направлення  на  підвищенн</w:t>
      </w:r>
      <w:r w:rsidR="00446D80">
        <w:rPr>
          <w:sz w:val="28"/>
          <w:szCs w:val="28"/>
        </w:rPr>
        <w:t>я  кваліфікації (стажування)</w:t>
      </w:r>
      <w:r w:rsidR="00DF031C">
        <w:rPr>
          <w:sz w:val="28"/>
          <w:szCs w:val="28"/>
        </w:rPr>
        <w:t xml:space="preserve"> </w:t>
      </w:r>
      <w:r w:rsidR="00766303" w:rsidRPr="00766303">
        <w:rPr>
          <w:sz w:val="28"/>
          <w:szCs w:val="28"/>
        </w:rPr>
        <w:t>педагогічного працівника</w:t>
      </w:r>
      <w:r w:rsidR="00DF031C">
        <w:rPr>
          <w:sz w:val="28"/>
          <w:szCs w:val="28"/>
        </w:rPr>
        <w:t>, якщо підвищення кваліфікації здійснюється за рахунок самостійного фінансування</w:t>
      </w:r>
      <w:r>
        <w:rPr>
          <w:sz w:val="28"/>
          <w:szCs w:val="28"/>
        </w:rPr>
        <w:t>.</w:t>
      </w:r>
      <w:r w:rsidR="00DF031C">
        <w:rPr>
          <w:sz w:val="28"/>
          <w:szCs w:val="28"/>
        </w:rPr>
        <w:t xml:space="preserve"> </w:t>
      </w:r>
      <w:r w:rsidR="00766303" w:rsidRPr="00766303">
        <w:rPr>
          <w:sz w:val="28"/>
          <w:szCs w:val="28"/>
        </w:rPr>
        <w:t xml:space="preserve"> </w:t>
      </w:r>
    </w:p>
    <w:p w:rsidR="003A2FB3" w:rsidRPr="003A2FB3" w:rsidRDefault="001C14CC" w:rsidP="00061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 </w:t>
      </w:r>
      <w:r w:rsidR="003A2FB3" w:rsidRPr="003A2FB3">
        <w:rPr>
          <w:sz w:val="28"/>
          <w:szCs w:val="28"/>
        </w:rPr>
        <w:t xml:space="preserve"> Суб’єктом надання освітніх послуг з підвищення кваліфікації (надалі – </w:t>
      </w:r>
      <w:r w:rsidR="00F670F2">
        <w:rPr>
          <w:sz w:val="28"/>
          <w:szCs w:val="28"/>
        </w:rPr>
        <w:t>суб’єкт</w:t>
      </w:r>
      <w:r w:rsidR="003A2FB3" w:rsidRPr="003A2FB3">
        <w:rPr>
          <w:sz w:val="28"/>
          <w:szCs w:val="28"/>
        </w:rPr>
        <w:t xml:space="preserve">  підвище</w:t>
      </w:r>
      <w:r w:rsidR="00F670F2">
        <w:rPr>
          <w:sz w:val="28"/>
          <w:szCs w:val="28"/>
        </w:rPr>
        <w:t xml:space="preserve">ння  кваліфікації)  може бути </w:t>
      </w:r>
      <w:r w:rsidR="003A2FB3" w:rsidRPr="003A2FB3">
        <w:rPr>
          <w:sz w:val="28"/>
          <w:szCs w:val="28"/>
        </w:rPr>
        <w:t>устано</w:t>
      </w:r>
      <w:r w:rsidR="00F670F2">
        <w:rPr>
          <w:sz w:val="28"/>
          <w:szCs w:val="28"/>
        </w:rPr>
        <w:t>ва, інша юридична чи фізична особа,</w:t>
      </w:r>
      <w:r w:rsidR="003A2FB3" w:rsidRPr="003A2FB3">
        <w:rPr>
          <w:sz w:val="28"/>
          <w:szCs w:val="28"/>
        </w:rPr>
        <w:t xml:space="preserve"> що    надає   освітні   послуги   з   підвищення    кваліфікації  </w:t>
      </w:r>
      <w:r w:rsidR="00F670F2">
        <w:rPr>
          <w:sz w:val="28"/>
          <w:szCs w:val="28"/>
        </w:rPr>
        <w:t>педагогічним та</w:t>
      </w:r>
      <w:r w:rsidR="003A2FB3" w:rsidRPr="003A2FB3">
        <w:rPr>
          <w:sz w:val="28"/>
          <w:szCs w:val="28"/>
        </w:rPr>
        <w:t xml:space="preserve"> науково-педагогічним працівникам.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 </w:t>
      </w:r>
      <w:r w:rsidR="003A2FB3" w:rsidRPr="003A2FB3">
        <w:rPr>
          <w:sz w:val="28"/>
          <w:szCs w:val="28"/>
        </w:rPr>
        <w:t>Суб’єкт підвищення кваліфікації може о</w:t>
      </w:r>
      <w:r w:rsidR="00617962">
        <w:rPr>
          <w:sz w:val="28"/>
          <w:szCs w:val="28"/>
        </w:rPr>
        <w:t>рганізовувати надання освітніх послуг з підвищення кваліфікації за місцем провадження власної освітньої діяльності</w:t>
      </w:r>
      <w:r w:rsidR="00F670F2">
        <w:rPr>
          <w:sz w:val="28"/>
          <w:szCs w:val="28"/>
        </w:rPr>
        <w:t xml:space="preserve"> </w:t>
      </w:r>
      <w:r w:rsidR="00617962">
        <w:rPr>
          <w:sz w:val="28"/>
          <w:szCs w:val="28"/>
        </w:rPr>
        <w:t>або  за місцем роботи</w:t>
      </w:r>
      <w:r w:rsidR="003A2FB3" w:rsidRPr="003A2FB3">
        <w:rPr>
          <w:sz w:val="28"/>
          <w:szCs w:val="28"/>
        </w:rPr>
        <w:t xml:space="preserve"> педагогічних</w:t>
      </w:r>
      <w:r w:rsidR="00F670F2">
        <w:rPr>
          <w:sz w:val="28"/>
          <w:szCs w:val="28"/>
        </w:rPr>
        <w:t xml:space="preserve"> </w:t>
      </w:r>
      <w:r w:rsidR="00617962">
        <w:rPr>
          <w:sz w:val="28"/>
          <w:szCs w:val="28"/>
        </w:rPr>
        <w:t>працівників, за іншим місцем (місцями) та/або дистанційно, якщо це</w:t>
      </w:r>
      <w:r w:rsidR="003A2FB3" w:rsidRPr="003A2FB3">
        <w:rPr>
          <w:sz w:val="28"/>
          <w:szCs w:val="28"/>
        </w:rPr>
        <w:t xml:space="preserve"> передбачено договором та/або відповідною програмою. </w:t>
      </w:r>
    </w:p>
    <w:p w:rsidR="003A2FB3" w:rsidRDefault="00617962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0F2">
        <w:rPr>
          <w:sz w:val="28"/>
          <w:szCs w:val="28"/>
        </w:rPr>
        <w:t>Педагогічні п</w:t>
      </w:r>
      <w:r>
        <w:rPr>
          <w:sz w:val="28"/>
          <w:szCs w:val="28"/>
        </w:rPr>
        <w:t xml:space="preserve">рацівники можуть </w:t>
      </w:r>
      <w:r w:rsidR="003A2FB3" w:rsidRPr="003A2FB3">
        <w:rPr>
          <w:sz w:val="28"/>
          <w:szCs w:val="28"/>
        </w:rPr>
        <w:t>підвищ</w:t>
      </w:r>
      <w:r>
        <w:rPr>
          <w:sz w:val="28"/>
          <w:szCs w:val="28"/>
        </w:rPr>
        <w:t xml:space="preserve">увати кваліфікацію у різних суб’єктів </w:t>
      </w:r>
      <w:r w:rsidR="003A2FB3" w:rsidRPr="003A2FB3">
        <w:rPr>
          <w:sz w:val="28"/>
          <w:szCs w:val="28"/>
        </w:rPr>
        <w:t>підвищення кваліфікації.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 </w:t>
      </w:r>
      <w:r w:rsidR="00617962">
        <w:rPr>
          <w:sz w:val="28"/>
          <w:szCs w:val="28"/>
        </w:rPr>
        <w:t xml:space="preserve"> Програма підвищення кваліфікації затверджується суб’єктом підвищення </w:t>
      </w:r>
      <w:r w:rsidR="003A2FB3" w:rsidRPr="003A2FB3">
        <w:rPr>
          <w:sz w:val="28"/>
          <w:szCs w:val="28"/>
        </w:rPr>
        <w:t>кваліфікації</w:t>
      </w:r>
      <w:r w:rsidR="00F670F2">
        <w:rPr>
          <w:sz w:val="28"/>
          <w:szCs w:val="28"/>
        </w:rPr>
        <w:t>.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 </w:t>
      </w:r>
      <w:r w:rsidR="00617962">
        <w:rPr>
          <w:sz w:val="28"/>
          <w:szCs w:val="28"/>
        </w:rPr>
        <w:t xml:space="preserve"> Стажування здійснюється за індивідуальною</w:t>
      </w:r>
      <w:r w:rsidR="003A2FB3" w:rsidRPr="003A2FB3">
        <w:rPr>
          <w:sz w:val="28"/>
          <w:szCs w:val="28"/>
        </w:rPr>
        <w:t xml:space="preserve"> програмою  (планом)</w:t>
      </w:r>
      <w:r w:rsidR="00617962">
        <w:rPr>
          <w:sz w:val="28"/>
          <w:szCs w:val="28"/>
        </w:rPr>
        <w:t>, що</w:t>
      </w:r>
      <w:r w:rsidR="003A2FB3" w:rsidRPr="003A2FB3">
        <w:rPr>
          <w:sz w:val="28"/>
          <w:szCs w:val="28"/>
        </w:rPr>
        <w:t xml:space="preserve"> розробляється і затверджується суб’єктом підвищення кваліфікації.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 </w:t>
      </w:r>
      <w:r w:rsidR="00E37A02">
        <w:rPr>
          <w:sz w:val="28"/>
          <w:szCs w:val="28"/>
        </w:rPr>
        <w:t xml:space="preserve"> Між </w:t>
      </w:r>
      <w:r w:rsidR="00061898">
        <w:rPr>
          <w:sz w:val="28"/>
          <w:szCs w:val="28"/>
        </w:rPr>
        <w:t>К</w:t>
      </w:r>
      <w:r w:rsidR="00E37A02">
        <w:rPr>
          <w:sz w:val="28"/>
          <w:szCs w:val="28"/>
        </w:rPr>
        <w:t>оледжем</w:t>
      </w:r>
      <w:r w:rsidR="00F670F2">
        <w:rPr>
          <w:sz w:val="28"/>
          <w:szCs w:val="28"/>
        </w:rPr>
        <w:t xml:space="preserve"> </w:t>
      </w:r>
      <w:r w:rsidR="00617962">
        <w:rPr>
          <w:sz w:val="28"/>
          <w:szCs w:val="28"/>
        </w:rPr>
        <w:t>та суб’єктом підвищення кваліфікації</w:t>
      </w:r>
      <w:r w:rsidR="003A2FB3" w:rsidRPr="003A2FB3">
        <w:rPr>
          <w:sz w:val="28"/>
          <w:szCs w:val="28"/>
        </w:rPr>
        <w:t xml:space="preserve"> укладається  договір,  що  передбачає  стажування  одног</w:t>
      </w:r>
      <w:r w:rsidR="00617962">
        <w:rPr>
          <w:sz w:val="28"/>
          <w:szCs w:val="28"/>
        </w:rPr>
        <w:t>о  чи  декількох  працівників. У такому випадку</w:t>
      </w:r>
      <w:r w:rsidR="003A2FB3" w:rsidRPr="003A2FB3">
        <w:rPr>
          <w:sz w:val="28"/>
          <w:szCs w:val="28"/>
        </w:rPr>
        <w:t xml:space="preserve"> індивідуальна програма (план) є невід’ємним додатком до договору. </w:t>
      </w:r>
    </w:p>
    <w:p w:rsidR="003A2FB3" w:rsidRPr="003A2FB3" w:rsidRDefault="001C14CC" w:rsidP="00061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 </w:t>
      </w:r>
      <w:r w:rsidR="00617962">
        <w:rPr>
          <w:sz w:val="28"/>
          <w:szCs w:val="28"/>
        </w:rPr>
        <w:t xml:space="preserve"> Стажування працівників може здійснюватися в закладах освіти, </w:t>
      </w:r>
      <w:r w:rsidR="003A2FB3" w:rsidRPr="003A2FB3">
        <w:rPr>
          <w:sz w:val="28"/>
          <w:szCs w:val="28"/>
        </w:rPr>
        <w:t xml:space="preserve">установах, організаціях та на підприємствах. </w:t>
      </w:r>
    </w:p>
    <w:p w:rsidR="003A2FB3" w:rsidRPr="003A2FB3" w:rsidRDefault="001C14CC" w:rsidP="001C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3A2FB3" w:rsidRPr="003A2FB3">
        <w:rPr>
          <w:sz w:val="28"/>
          <w:szCs w:val="28"/>
        </w:rPr>
        <w:t xml:space="preserve"> </w:t>
      </w:r>
      <w:r w:rsidR="00061898">
        <w:rPr>
          <w:sz w:val="28"/>
          <w:szCs w:val="28"/>
        </w:rPr>
        <w:t xml:space="preserve"> </w:t>
      </w:r>
      <w:r w:rsidR="003A2FB3" w:rsidRPr="003A2FB3">
        <w:rPr>
          <w:sz w:val="28"/>
          <w:szCs w:val="28"/>
        </w:rPr>
        <w:t xml:space="preserve">За  результатами  проходження  підвищення  кваліфікації  педагогічним  </w:t>
      </w:r>
      <w:r w:rsidR="00617962">
        <w:rPr>
          <w:sz w:val="28"/>
          <w:szCs w:val="28"/>
        </w:rPr>
        <w:t xml:space="preserve">працівникам видається документ про підвищення </w:t>
      </w:r>
      <w:r w:rsidR="003A2FB3" w:rsidRPr="003A2FB3">
        <w:rPr>
          <w:sz w:val="28"/>
          <w:szCs w:val="28"/>
        </w:rPr>
        <w:t>кваліфікації</w:t>
      </w:r>
      <w:r w:rsidR="00061898">
        <w:rPr>
          <w:sz w:val="28"/>
          <w:szCs w:val="28"/>
        </w:rPr>
        <w:t>,</w:t>
      </w:r>
      <w:r w:rsidR="003A2FB3" w:rsidRPr="003A2FB3">
        <w:rPr>
          <w:sz w:val="28"/>
          <w:szCs w:val="28"/>
        </w:rPr>
        <w:t xml:space="preserve"> визначений відповідним суб’єктом підвищення кваліфікації.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617962">
        <w:rPr>
          <w:sz w:val="28"/>
          <w:szCs w:val="28"/>
        </w:rPr>
        <w:t xml:space="preserve">  </w:t>
      </w:r>
      <w:r w:rsidR="00617962" w:rsidRPr="009A7EE7">
        <w:rPr>
          <w:sz w:val="28"/>
          <w:szCs w:val="28"/>
        </w:rPr>
        <w:t xml:space="preserve">Педагогічна рада </w:t>
      </w:r>
      <w:r w:rsidR="00456261" w:rsidRPr="009A7EE7">
        <w:rPr>
          <w:sz w:val="28"/>
          <w:szCs w:val="28"/>
        </w:rPr>
        <w:t>коледжу</w:t>
      </w:r>
      <w:r w:rsidR="003A2FB3" w:rsidRPr="009A7EE7">
        <w:rPr>
          <w:sz w:val="28"/>
          <w:szCs w:val="28"/>
        </w:rPr>
        <w:t xml:space="preserve">  самостійно  ви</w:t>
      </w:r>
      <w:r w:rsidR="00617962" w:rsidRPr="009A7EE7">
        <w:rPr>
          <w:sz w:val="28"/>
          <w:szCs w:val="28"/>
        </w:rPr>
        <w:t xml:space="preserve">значає  організаційні  питання </w:t>
      </w:r>
      <w:r w:rsidR="003A2FB3" w:rsidRPr="009A7EE7">
        <w:rPr>
          <w:sz w:val="28"/>
          <w:szCs w:val="28"/>
        </w:rPr>
        <w:t>планування  та  проведення  підвищення  кваліфіка</w:t>
      </w:r>
      <w:r w:rsidR="00456261" w:rsidRPr="009A7EE7">
        <w:rPr>
          <w:sz w:val="28"/>
          <w:szCs w:val="28"/>
        </w:rPr>
        <w:t xml:space="preserve">ції </w:t>
      </w:r>
      <w:r w:rsidR="009A7EE7">
        <w:rPr>
          <w:sz w:val="28"/>
          <w:szCs w:val="28"/>
        </w:rPr>
        <w:t xml:space="preserve">штатних </w:t>
      </w:r>
      <w:r w:rsidR="00456261" w:rsidRPr="009A7EE7">
        <w:rPr>
          <w:sz w:val="28"/>
          <w:szCs w:val="28"/>
        </w:rPr>
        <w:t xml:space="preserve"> педагогічних  </w:t>
      </w:r>
      <w:r w:rsidR="00617962" w:rsidRPr="009A7EE7">
        <w:rPr>
          <w:sz w:val="28"/>
          <w:szCs w:val="28"/>
        </w:rPr>
        <w:t xml:space="preserve">працівників з </w:t>
      </w:r>
      <w:r w:rsidR="003A2FB3" w:rsidRPr="009A7EE7">
        <w:rPr>
          <w:sz w:val="28"/>
          <w:szCs w:val="28"/>
        </w:rPr>
        <w:t>урахуванням вимог цього Положення.</w:t>
      </w:r>
      <w:r w:rsidR="003A2FB3" w:rsidRPr="003A2FB3">
        <w:rPr>
          <w:sz w:val="28"/>
          <w:szCs w:val="28"/>
        </w:rPr>
        <w:t xml:space="preserve"> </w:t>
      </w:r>
    </w:p>
    <w:p w:rsidR="003A2FB3" w:rsidRPr="003A2FB3" w:rsidRDefault="001C14CC" w:rsidP="001C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3A2FB3" w:rsidRPr="003A2FB3">
        <w:rPr>
          <w:sz w:val="28"/>
          <w:szCs w:val="28"/>
        </w:rPr>
        <w:t xml:space="preserve"> Результати підвищення кваліфікації в</w:t>
      </w:r>
      <w:r w:rsidR="00617962">
        <w:rPr>
          <w:sz w:val="28"/>
          <w:szCs w:val="28"/>
        </w:rPr>
        <w:t xml:space="preserve">раховуються під час проведення атестації </w:t>
      </w:r>
      <w:r w:rsidR="00061898">
        <w:rPr>
          <w:sz w:val="28"/>
          <w:szCs w:val="28"/>
        </w:rPr>
        <w:t xml:space="preserve">педагогічних </w:t>
      </w:r>
      <w:r w:rsidR="00617962">
        <w:rPr>
          <w:sz w:val="28"/>
          <w:szCs w:val="28"/>
        </w:rPr>
        <w:t xml:space="preserve">працівників, а також під час обрання </w:t>
      </w:r>
      <w:r w:rsidR="00E37A02">
        <w:rPr>
          <w:sz w:val="28"/>
          <w:szCs w:val="28"/>
        </w:rPr>
        <w:t>н</w:t>
      </w:r>
      <w:r w:rsidR="00617962">
        <w:rPr>
          <w:sz w:val="28"/>
          <w:szCs w:val="28"/>
        </w:rPr>
        <w:t xml:space="preserve">а посаду за конкурсом чи укладення трудового договору </w:t>
      </w:r>
      <w:r w:rsidR="00456261">
        <w:rPr>
          <w:sz w:val="28"/>
          <w:szCs w:val="28"/>
        </w:rPr>
        <w:t xml:space="preserve">з </w:t>
      </w:r>
      <w:r w:rsidR="003A2FB3" w:rsidRPr="003A2FB3">
        <w:rPr>
          <w:sz w:val="28"/>
          <w:szCs w:val="28"/>
        </w:rPr>
        <w:t>педа</w:t>
      </w:r>
      <w:r w:rsidR="00617962">
        <w:rPr>
          <w:sz w:val="28"/>
          <w:szCs w:val="28"/>
        </w:rPr>
        <w:t xml:space="preserve">гогічними працівниками </w:t>
      </w:r>
      <w:r w:rsidR="00061898">
        <w:rPr>
          <w:sz w:val="28"/>
          <w:szCs w:val="28"/>
        </w:rPr>
        <w:t>К</w:t>
      </w:r>
      <w:r w:rsidR="00456261">
        <w:rPr>
          <w:sz w:val="28"/>
          <w:szCs w:val="28"/>
        </w:rPr>
        <w:t>оледжу</w:t>
      </w:r>
      <w:r w:rsidR="003A2FB3" w:rsidRPr="003A2FB3">
        <w:rPr>
          <w:sz w:val="28"/>
          <w:szCs w:val="28"/>
        </w:rPr>
        <w:t xml:space="preserve">. </w:t>
      </w:r>
    </w:p>
    <w:p w:rsidR="003A2FB3" w:rsidRPr="00D91217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617962">
        <w:rPr>
          <w:sz w:val="28"/>
          <w:szCs w:val="28"/>
        </w:rPr>
        <w:t xml:space="preserve"> </w:t>
      </w:r>
      <w:r w:rsidR="003A2FB3" w:rsidRPr="003A2FB3">
        <w:rPr>
          <w:sz w:val="28"/>
          <w:szCs w:val="28"/>
        </w:rPr>
        <w:t>Результати підвищення кваліфікації</w:t>
      </w:r>
      <w:r w:rsidR="00456261">
        <w:rPr>
          <w:sz w:val="28"/>
          <w:szCs w:val="28"/>
        </w:rPr>
        <w:t xml:space="preserve"> не потребують визнання Педагогічною </w:t>
      </w:r>
      <w:r w:rsidR="003A2FB3" w:rsidRPr="003A2FB3">
        <w:rPr>
          <w:sz w:val="28"/>
          <w:szCs w:val="28"/>
        </w:rPr>
        <w:t>радою</w:t>
      </w:r>
      <w:r w:rsidR="00456261">
        <w:rPr>
          <w:sz w:val="28"/>
          <w:szCs w:val="28"/>
        </w:rPr>
        <w:t>, якщ</w:t>
      </w:r>
      <w:r w:rsidR="00D91217">
        <w:rPr>
          <w:sz w:val="28"/>
          <w:szCs w:val="28"/>
        </w:rPr>
        <w:t xml:space="preserve">о </w:t>
      </w:r>
      <w:r w:rsidR="00D91217" w:rsidRPr="00D91217">
        <w:rPr>
          <w:sz w:val="28"/>
          <w:szCs w:val="28"/>
        </w:rPr>
        <w:t>підвищення кваліфікації педагогічними працівниками здійснюється згідно з планом</w:t>
      </w:r>
      <w:r w:rsidR="00D91217">
        <w:rPr>
          <w:sz w:val="28"/>
          <w:szCs w:val="28"/>
        </w:rPr>
        <w:t xml:space="preserve"> підвищення кваліфікації </w:t>
      </w:r>
      <w:r w:rsidR="00061898">
        <w:rPr>
          <w:sz w:val="28"/>
          <w:szCs w:val="28"/>
        </w:rPr>
        <w:t>К</w:t>
      </w:r>
      <w:r w:rsidR="00D91217">
        <w:rPr>
          <w:sz w:val="28"/>
          <w:szCs w:val="28"/>
        </w:rPr>
        <w:t>оледжу</w:t>
      </w:r>
      <w:r w:rsidR="00D91217" w:rsidRPr="00D91217">
        <w:rPr>
          <w:sz w:val="28"/>
          <w:szCs w:val="28"/>
        </w:rPr>
        <w:t xml:space="preserve"> на певний рік</w:t>
      </w:r>
      <w:r w:rsidR="003A2FB3" w:rsidRPr="00D91217">
        <w:rPr>
          <w:sz w:val="28"/>
          <w:szCs w:val="28"/>
        </w:rPr>
        <w:t xml:space="preserve">. </w:t>
      </w:r>
    </w:p>
    <w:p w:rsidR="00300EFE" w:rsidRPr="003A2FB3" w:rsidRDefault="00300EFE" w:rsidP="001E44B2">
      <w:pPr>
        <w:ind w:firstLine="709"/>
        <w:jc w:val="both"/>
        <w:rPr>
          <w:sz w:val="28"/>
          <w:szCs w:val="28"/>
        </w:rPr>
      </w:pPr>
    </w:p>
    <w:p w:rsidR="003A2FB3" w:rsidRPr="00617962" w:rsidRDefault="00061898" w:rsidP="000618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1C14CC">
        <w:rPr>
          <w:b/>
          <w:sz w:val="28"/>
          <w:szCs w:val="28"/>
        </w:rPr>
        <w:t>ІІ</w:t>
      </w:r>
      <w:r w:rsidR="003A2FB3" w:rsidRPr="00617962">
        <w:rPr>
          <w:b/>
          <w:sz w:val="28"/>
          <w:szCs w:val="28"/>
        </w:rPr>
        <w:t xml:space="preserve"> Строк та періодичність підвищення кваліфікації</w:t>
      </w:r>
      <w:r>
        <w:rPr>
          <w:sz w:val="28"/>
          <w:szCs w:val="28"/>
        </w:rPr>
        <w:t xml:space="preserve"> </w:t>
      </w:r>
      <w:r w:rsidRPr="00061898">
        <w:rPr>
          <w:b/>
          <w:bCs/>
          <w:sz w:val="28"/>
          <w:szCs w:val="28"/>
        </w:rPr>
        <w:t>педагогічних</w:t>
      </w:r>
      <w:r w:rsidR="003A2FB3" w:rsidRPr="00061898">
        <w:rPr>
          <w:b/>
          <w:bCs/>
          <w:sz w:val="28"/>
          <w:szCs w:val="28"/>
        </w:rPr>
        <w:t xml:space="preserve"> </w:t>
      </w:r>
      <w:r w:rsidR="003A2FB3" w:rsidRPr="00617962">
        <w:rPr>
          <w:b/>
          <w:sz w:val="28"/>
          <w:szCs w:val="28"/>
        </w:rPr>
        <w:t>працівників</w:t>
      </w:r>
    </w:p>
    <w:p w:rsidR="003A2FB3" w:rsidRPr="003A2FB3" w:rsidRDefault="003A2FB3" w:rsidP="001E44B2">
      <w:pPr>
        <w:ind w:firstLine="709"/>
        <w:jc w:val="both"/>
        <w:rPr>
          <w:sz w:val="28"/>
          <w:szCs w:val="28"/>
        </w:rPr>
      </w:pPr>
    </w:p>
    <w:p w:rsid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7962">
        <w:rPr>
          <w:sz w:val="28"/>
          <w:szCs w:val="28"/>
        </w:rPr>
        <w:t xml:space="preserve">.1 </w:t>
      </w:r>
      <w:r w:rsidR="003A2FB3" w:rsidRPr="003A2FB3">
        <w:rPr>
          <w:sz w:val="28"/>
          <w:szCs w:val="28"/>
        </w:rPr>
        <w:t xml:space="preserve">Педагогічні </w:t>
      </w:r>
      <w:r w:rsidR="00617962">
        <w:rPr>
          <w:sz w:val="28"/>
          <w:szCs w:val="28"/>
        </w:rPr>
        <w:t xml:space="preserve">працівники </w:t>
      </w:r>
      <w:r w:rsidR="00061898">
        <w:rPr>
          <w:sz w:val="28"/>
          <w:szCs w:val="28"/>
        </w:rPr>
        <w:t>К</w:t>
      </w:r>
      <w:r w:rsidR="00617962">
        <w:rPr>
          <w:sz w:val="28"/>
          <w:szCs w:val="28"/>
        </w:rPr>
        <w:t>оледжу</w:t>
      </w:r>
      <w:r w:rsidR="003A2FB3" w:rsidRPr="003A2FB3">
        <w:rPr>
          <w:sz w:val="28"/>
          <w:szCs w:val="28"/>
        </w:rPr>
        <w:t xml:space="preserve"> підвищують свою кваліфікацію згідно з цим П</w:t>
      </w:r>
      <w:r w:rsidR="00617962">
        <w:rPr>
          <w:sz w:val="28"/>
          <w:szCs w:val="28"/>
        </w:rPr>
        <w:t>оложенням</w:t>
      </w:r>
      <w:r w:rsidR="003A2FB3" w:rsidRPr="003A2FB3">
        <w:rPr>
          <w:sz w:val="28"/>
          <w:szCs w:val="28"/>
        </w:rPr>
        <w:t xml:space="preserve">. </w:t>
      </w:r>
    </w:p>
    <w:p w:rsidR="00844D27" w:rsidRDefault="001C14CC" w:rsidP="001E44B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4D27">
        <w:rPr>
          <w:rFonts w:ascii="Times New Roman" w:hAnsi="Times New Roman"/>
          <w:sz w:val="28"/>
          <w:szCs w:val="28"/>
        </w:rPr>
        <w:t xml:space="preserve">.2 </w:t>
      </w:r>
      <w:r w:rsidR="00243C73" w:rsidRPr="00844D27">
        <w:rPr>
          <w:rFonts w:ascii="Times New Roman" w:hAnsi="Times New Roman"/>
          <w:sz w:val="28"/>
          <w:szCs w:val="28"/>
        </w:rPr>
        <w:t xml:space="preserve">Підвищення кваліфікації педагогічними працівниками </w:t>
      </w:r>
      <w:r w:rsidR="00061898">
        <w:rPr>
          <w:rFonts w:ascii="Times New Roman" w:hAnsi="Times New Roman"/>
          <w:sz w:val="28"/>
          <w:szCs w:val="28"/>
        </w:rPr>
        <w:t>К</w:t>
      </w:r>
      <w:r w:rsidR="00844D27">
        <w:rPr>
          <w:rFonts w:ascii="Times New Roman" w:hAnsi="Times New Roman"/>
          <w:sz w:val="28"/>
          <w:szCs w:val="28"/>
        </w:rPr>
        <w:t>оледжу</w:t>
      </w:r>
      <w:r w:rsidR="00243C73" w:rsidRPr="00844D27">
        <w:rPr>
          <w:rFonts w:ascii="Times New Roman" w:hAnsi="Times New Roman"/>
          <w:sz w:val="28"/>
          <w:szCs w:val="28"/>
        </w:rPr>
        <w:t xml:space="preserve"> </w:t>
      </w:r>
      <w:r w:rsidR="00844D27">
        <w:rPr>
          <w:rFonts w:ascii="Times New Roman" w:hAnsi="Times New Roman"/>
          <w:sz w:val="28"/>
          <w:szCs w:val="28"/>
        </w:rPr>
        <w:t xml:space="preserve">щороку </w:t>
      </w:r>
      <w:r w:rsidR="00243C73" w:rsidRPr="00844D27">
        <w:rPr>
          <w:rFonts w:ascii="Times New Roman" w:hAnsi="Times New Roman"/>
          <w:sz w:val="28"/>
          <w:szCs w:val="28"/>
        </w:rPr>
        <w:t>є необхідною умовою проходження ними атестації у порядку, визначеному законодавством.</w:t>
      </w:r>
      <w:r w:rsidR="00844D27">
        <w:rPr>
          <w:rFonts w:ascii="Times New Roman" w:hAnsi="Times New Roman"/>
          <w:sz w:val="28"/>
          <w:szCs w:val="28"/>
        </w:rPr>
        <w:t xml:space="preserve"> </w:t>
      </w:r>
    </w:p>
    <w:p w:rsidR="00844D27" w:rsidRPr="006A7900" w:rsidRDefault="001C14CC" w:rsidP="001E44B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7900">
        <w:rPr>
          <w:rFonts w:ascii="Times New Roman" w:hAnsi="Times New Roman"/>
          <w:sz w:val="28"/>
          <w:szCs w:val="28"/>
        </w:rPr>
        <w:t>.3 Директор коледжу</w:t>
      </w:r>
      <w:r w:rsidR="00844D27" w:rsidRPr="006A7900">
        <w:rPr>
          <w:rFonts w:ascii="Times New Roman" w:hAnsi="Times New Roman"/>
          <w:sz w:val="28"/>
          <w:szCs w:val="28"/>
        </w:rPr>
        <w:t xml:space="preserve"> після затвердження в установленому порядку кошторису</w:t>
      </w:r>
      <w:r w:rsidR="00844D27" w:rsidRPr="00061898">
        <w:rPr>
          <w:rFonts w:ascii="Times New Roman" w:hAnsi="Times New Roman"/>
          <w:sz w:val="28"/>
          <w:szCs w:val="28"/>
        </w:rPr>
        <w:t xml:space="preserve"> </w:t>
      </w:r>
      <w:r w:rsidR="00061898" w:rsidRPr="00061898">
        <w:rPr>
          <w:rFonts w:ascii="Times New Roman" w:hAnsi="Times New Roman"/>
          <w:sz w:val="28"/>
          <w:szCs w:val="28"/>
        </w:rPr>
        <w:t>Коледжу</w:t>
      </w:r>
      <w:r w:rsidR="00061898">
        <w:rPr>
          <w:sz w:val="28"/>
          <w:szCs w:val="28"/>
        </w:rPr>
        <w:t xml:space="preserve"> </w:t>
      </w:r>
      <w:r w:rsidR="00844D27" w:rsidRPr="006A7900">
        <w:rPr>
          <w:rFonts w:ascii="Times New Roman" w:hAnsi="Times New Roman"/>
          <w:sz w:val="28"/>
          <w:szCs w:val="28"/>
        </w:rPr>
        <w:t>на відповідний рік невідкладно оприлюднюють  загальний обсяг коштів, передбачений на підвищення кваліфі</w:t>
      </w:r>
      <w:r w:rsidR="006A7900">
        <w:rPr>
          <w:rFonts w:ascii="Times New Roman" w:hAnsi="Times New Roman"/>
          <w:sz w:val="28"/>
          <w:szCs w:val="28"/>
        </w:rPr>
        <w:t xml:space="preserve">кації </w:t>
      </w:r>
      <w:r w:rsidR="00061898" w:rsidRPr="00061898">
        <w:rPr>
          <w:rFonts w:ascii="Times New Roman" w:hAnsi="Times New Roman"/>
          <w:sz w:val="28"/>
          <w:szCs w:val="28"/>
        </w:rPr>
        <w:t>педагогічних</w:t>
      </w:r>
      <w:r w:rsidR="00061898">
        <w:rPr>
          <w:sz w:val="28"/>
          <w:szCs w:val="28"/>
        </w:rPr>
        <w:t xml:space="preserve"> </w:t>
      </w:r>
      <w:r w:rsidR="006A7900">
        <w:rPr>
          <w:rFonts w:ascii="Times New Roman" w:hAnsi="Times New Roman"/>
          <w:sz w:val="28"/>
          <w:szCs w:val="28"/>
        </w:rPr>
        <w:t xml:space="preserve">працівників </w:t>
      </w:r>
      <w:r w:rsidR="00061898">
        <w:rPr>
          <w:rFonts w:ascii="Times New Roman" w:hAnsi="Times New Roman"/>
          <w:sz w:val="28"/>
          <w:szCs w:val="28"/>
        </w:rPr>
        <w:t>К</w:t>
      </w:r>
      <w:r w:rsidR="006A7900">
        <w:rPr>
          <w:rFonts w:ascii="Times New Roman" w:hAnsi="Times New Roman"/>
          <w:sz w:val="28"/>
          <w:szCs w:val="28"/>
        </w:rPr>
        <w:t>оледжу</w:t>
      </w:r>
      <w:r w:rsidR="00844D27" w:rsidRPr="006A7900">
        <w:rPr>
          <w:rFonts w:ascii="Times New Roman" w:hAnsi="Times New Roman"/>
          <w:sz w:val="28"/>
          <w:szCs w:val="28"/>
        </w:rPr>
        <w:t xml:space="preserve">, які мають право на підвищення кваліфікації за рахунок коштів державного та/або місцевого бюджетів, а також за рахунок інших коштів, передбачених у кошторисі </w:t>
      </w:r>
      <w:r w:rsidR="00061898" w:rsidRPr="00061898">
        <w:rPr>
          <w:rFonts w:ascii="Times New Roman" w:hAnsi="Times New Roman"/>
          <w:sz w:val="28"/>
          <w:szCs w:val="28"/>
        </w:rPr>
        <w:t xml:space="preserve">Коледжу </w:t>
      </w:r>
      <w:r w:rsidR="00844D27" w:rsidRPr="006A7900">
        <w:rPr>
          <w:rFonts w:ascii="Times New Roman" w:hAnsi="Times New Roman"/>
          <w:sz w:val="28"/>
          <w:szCs w:val="28"/>
        </w:rPr>
        <w:t>на підвищення кваліфікації.</w:t>
      </w:r>
    </w:p>
    <w:p w:rsidR="00844D27" w:rsidRPr="006A7900" w:rsidRDefault="001C14CC" w:rsidP="001E44B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7900">
        <w:rPr>
          <w:rFonts w:ascii="Times New Roman" w:hAnsi="Times New Roman"/>
          <w:sz w:val="28"/>
          <w:szCs w:val="28"/>
        </w:rPr>
        <w:t xml:space="preserve">.4 </w:t>
      </w:r>
      <w:r w:rsidR="00844D27" w:rsidRPr="006A7900">
        <w:rPr>
          <w:rFonts w:ascii="Times New Roman" w:hAnsi="Times New Roman"/>
          <w:sz w:val="28"/>
          <w:szCs w:val="28"/>
        </w:rPr>
        <w:t xml:space="preserve">Протягом наступних 15 календарних днів з дня отримання зазначеної </w:t>
      </w:r>
      <w:r w:rsidR="006A7900">
        <w:rPr>
          <w:rFonts w:ascii="Times New Roman" w:hAnsi="Times New Roman"/>
          <w:sz w:val="28"/>
          <w:szCs w:val="28"/>
        </w:rPr>
        <w:t>інформації кожен педагогічний</w:t>
      </w:r>
      <w:r w:rsidR="00844D27" w:rsidRPr="006A7900">
        <w:rPr>
          <w:rFonts w:ascii="Times New Roman" w:hAnsi="Times New Roman"/>
          <w:sz w:val="28"/>
          <w:szCs w:val="28"/>
        </w:rPr>
        <w:t xml:space="preserve"> працівник, який має право на підвищення кваліфікації за ра</w:t>
      </w:r>
      <w:r w:rsidR="006A7900">
        <w:rPr>
          <w:rFonts w:ascii="Times New Roman" w:hAnsi="Times New Roman"/>
          <w:sz w:val="28"/>
          <w:szCs w:val="28"/>
        </w:rPr>
        <w:t>хунок зазначених коштів, подає у вигляді заяви</w:t>
      </w:r>
      <w:r w:rsidR="00844D27" w:rsidRPr="006A7900">
        <w:rPr>
          <w:rFonts w:ascii="Times New Roman" w:hAnsi="Times New Roman"/>
          <w:sz w:val="28"/>
          <w:szCs w:val="28"/>
        </w:rPr>
        <w:t xml:space="preserve"> пропозицію до плану підвищення кваліфікації на відповідний рік, яка містить інформацію</w:t>
      </w:r>
      <w:r w:rsidR="006A7900">
        <w:rPr>
          <w:rFonts w:ascii="Times New Roman" w:hAnsi="Times New Roman"/>
          <w:sz w:val="28"/>
          <w:szCs w:val="28"/>
        </w:rPr>
        <w:t xml:space="preserve"> про тему, напрям відповідного курсу, форму, обсяг</w:t>
      </w:r>
      <w:r w:rsidR="00844D27" w:rsidRPr="006A7900">
        <w:rPr>
          <w:rFonts w:ascii="Times New Roman" w:hAnsi="Times New Roman"/>
          <w:sz w:val="28"/>
          <w:szCs w:val="28"/>
        </w:rPr>
        <w:t>, суб’єкта (суб’єктів) підвищення к</w:t>
      </w:r>
      <w:r w:rsidR="006A7900">
        <w:rPr>
          <w:rFonts w:ascii="Times New Roman" w:hAnsi="Times New Roman"/>
          <w:sz w:val="28"/>
          <w:szCs w:val="28"/>
        </w:rPr>
        <w:t>валіфікації</w:t>
      </w:r>
      <w:r w:rsidR="00844D27" w:rsidRPr="006A7900">
        <w:rPr>
          <w:rFonts w:ascii="Times New Roman" w:hAnsi="Times New Roman"/>
          <w:sz w:val="28"/>
          <w:szCs w:val="28"/>
        </w:rPr>
        <w:t>, вартіст</w:t>
      </w:r>
      <w:r w:rsidR="006A7900">
        <w:rPr>
          <w:rFonts w:ascii="Times New Roman" w:hAnsi="Times New Roman"/>
          <w:sz w:val="28"/>
          <w:szCs w:val="28"/>
        </w:rPr>
        <w:t>ь підвищення кваліфікації</w:t>
      </w:r>
      <w:r w:rsidR="00844D27" w:rsidRPr="006A7900">
        <w:rPr>
          <w:rFonts w:ascii="Times New Roman" w:hAnsi="Times New Roman"/>
          <w:sz w:val="28"/>
          <w:szCs w:val="28"/>
        </w:rPr>
        <w:t xml:space="preserve"> або про безоплатний характер надання такої освітньої послуги.</w:t>
      </w:r>
    </w:p>
    <w:p w:rsidR="00844D27" w:rsidRPr="006A7900" w:rsidRDefault="001C14CC" w:rsidP="001E44B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7900">
        <w:rPr>
          <w:rFonts w:ascii="Times New Roman" w:hAnsi="Times New Roman"/>
          <w:sz w:val="28"/>
          <w:szCs w:val="28"/>
        </w:rPr>
        <w:t xml:space="preserve">.5 </w:t>
      </w:r>
      <w:r w:rsidR="00844D27" w:rsidRPr="006A7900">
        <w:rPr>
          <w:rFonts w:ascii="Times New Roman" w:hAnsi="Times New Roman"/>
          <w:sz w:val="28"/>
          <w:szCs w:val="28"/>
        </w:rPr>
        <w:t xml:space="preserve">З метою формування плану </w:t>
      </w:r>
      <w:r w:rsidR="00844D27" w:rsidRPr="009A7EE7">
        <w:rPr>
          <w:rFonts w:ascii="Times New Roman" w:hAnsi="Times New Roman"/>
          <w:sz w:val="28"/>
          <w:szCs w:val="28"/>
        </w:rPr>
        <w:t>підвищення кваліфікації</w:t>
      </w:r>
      <w:r w:rsidR="00061898" w:rsidRPr="009A7EE7">
        <w:rPr>
          <w:rFonts w:ascii="Times New Roman" w:hAnsi="Times New Roman"/>
          <w:sz w:val="28"/>
          <w:szCs w:val="28"/>
        </w:rPr>
        <w:t xml:space="preserve"> </w:t>
      </w:r>
      <w:r w:rsidR="009A7EE7" w:rsidRPr="009A7EE7">
        <w:rPr>
          <w:rFonts w:ascii="Times New Roman" w:hAnsi="Times New Roman"/>
          <w:sz w:val="28"/>
          <w:szCs w:val="28"/>
        </w:rPr>
        <w:t xml:space="preserve">педагогічних працівників </w:t>
      </w:r>
      <w:r w:rsidR="00061898" w:rsidRPr="009A7EE7">
        <w:rPr>
          <w:rFonts w:ascii="Times New Roman" w:hAnsi="Times New Roman"/>
          <w:sz w:val="28"/>
          <w:szCs w:val="28"/>
        </w:rPr>
        <w:t xml:space="preserve">Коледжу </w:t>
      </w:r>
      <w:r w:rsidR="00844D27" w:rsidRPr="009A7EE7">
        <w:rPr>
          <w:rFonts w:ascii="Times New Roman" w:hAnsi="Times New Roman"/>
          <w:sz w:val="28"/>
          <w:szCs w:val="28"/>
        </w:rPr>
        <w:t xml:space="preserve">на поточний рік пропозиції </w:t>
      </w:r>
      <w:r w:rsidR="00237471" w:rsidRPr="009A7EE7">
        <w:rPr>
          <w:rFonts w:ascii="Times New Roman" w:hAnsi="Times New Roman"/>
          <w:sz w:val="28"/>
          <w:szCs w:val="28"/>
        </w:rPr>
        <w:t xml:space="preserve">педагогічних </w:t>
      </w:r>
      <w:r w:rsidR="006A7900" w:rsidRPr="009A7EE7">
        <w:rPr>
          <w:rFonts w:ascii="Times New Roman" w:hAnsi="Times New Roman"/>
          <w:sz w:val="28"/>
          <w:szCs w:val="28"/>
        </w:rPr>
        <w:t>працівників розглядаються</w:t>
      </w:r>
      <w:r w:rsidR="00844D27" w:rsidRPr="009A7EE7">
        <w:rPr>
          <w:rFonts w:ascii="Times New Roman" w:hAnsi="Times New Roman"/>
          <w:sz w:val="28"/>
          <w:szCs w:val="28"/>
        </w:rPr>
        <w:t xml:space="preserve"> </w:t>
      </w:r>
      <w:r w:rsidR="00061898" w:rsidRPr="009A7EE7">
        <w:rPr>
          <w:rFonts w:ascii="Times New Roman" w:hAnsi="Times New Roman"/>
          <w:sz w:val="28"/>
          <w:szCs w:val="28"/>
        </w:rPr>
        <w:t>П</w:t>
      </w:r>
      <w:r w:rsidR="00844D27" w:rsidRPr="009A7EE7">
        <w:rPr>
          <w:rFonts w:ascii="Times New Roman" w:hAnsi="Times New Roman"/>
          <w:sz w:val="28"/>
          <w:szCs w:val="28"/>
        </w:rPr>
        <w:t>едагогічною радою. За згодою педагог</w:t>
      </w:r>
      <w:r w:rsidR="006A7900" w:rsidRPr="009A7EE7">
        <w:rPr>
          <w:rFonts w:ascii="Times New Roman" w:hAnsi="Times New Roman"/>
          <w:sz w:val="28"/>
          <w:szCs w:val="28"/>
        </w:rPr>
        <w:t>ічного</w:t>
      </w:r>
      <w:r w:rsidR="00844D27" w:rsidRPr="006A7900">
        <w:rPr>
          <w:rFonts w:ascii="Times New Roman" w:hAnsi="Times New Roman"/>
          <w:sz w:val="28"/>
          <w:szCs w:val="28"/>
        </w:rPr>
        <w:t xml:space="preserve"> працівника його пропозиція може бути уточнена або змінена, зокрема з урахуванням обсягу видатків, передбачених на підвищення кваліфікації. За результатами розгля</w:t>
      </w:r>
      <w:r w:rsidR="006A7900">
        <w:rPr>
          <w:rFonts w:ascii="Times New Roman" w:hAnsi="Times New Roman"/>
          <w:sz w:val="28"/>
          <w:szCs w:val="28"/>
        </w:rPr>
        <w:t xml:space="preserve">ду </w:t>
      </w:r>
      <w:r w:rsidR="00237471">
        <w:rPr>
          <w:rFonts w:ascii="Times New Roman" w:hAnsi="Times New Roman"/>
          <w:sz w:val="28"/>
          <w:szCs w:val="28"/>
        </w:rPr>
        <w:t>П</w:t>
      </w:r>
      <w:r w:rsidR="006A7900">
        <w:rPr>
          <w:rFonts w:ascii="Times New Roman" w:hAnsi="Times New Roman"/>
          <w:sz w:val="28"/>
          <w:szCs w:val="28"/>
        </w:rPr>
        <w:t>едагогічна рада коледжу</w:t>
      </w:r>
      <w:r w:rsidR="00844D27" w:rsidRPr="006A7900">
        <w:rPr>
          <w:rFonts w:ascii="Times New Roman" w:hAnsi="Times New Roman"/>
          <w:sz w:val="28"/>
          <w:szCs w:val="28"/>
        </w:rPr>
        <w:t xml:space="preserve"> затверджує план підвищення кваліфікації на відповідний рік в межах коштів, затверд</w:t>
      </w:r>
      <w:r w:rsidR="006A7900">
        <w:rPr>
          <w:rFonts w:ascii="Times New Roman" w:hAnsi="Times New Roman"/>
          <w:sz w:val="28"/>
          <w:szCs w:val="28"/>
        </w:rPr>
        <w:t xml:space="preserve">жених у кошторисі </w:t>
      </w:r>
      <w:r w:rsidR="00237471" w:rsidRPr="00237471">
        <w:rPr>
          <w:rFonts w:ascii="Times New Roman" w:hAnsi="Times New Roman"/>
          <w:sz w:val="28"/>
          <w:szCs w:val="28"/>
        </w:rPr>
        <w:t>Коледжу</w:t>
      </w:r>
      <w:r w:rsidR="00844D27" w:rsidRPr="006A7900">
        <w:rPr>
          <w:rFonts w:ascii="Times New Roman" w:hAnsi="Times New Roman"/>
          <w:sz w:val="28"/>
          <w:szCs w:val="28"/>
        </w:rPr>
        <w:t xml:space="preserve"> за всіма джерелами надходжень на підвищення кваліфікації на відповідний рік (за винятком коштів самостійного фінансування підвищення квалі</w:t>
      </w:r>
      <w:r w:rsidR="006A7900">
        <w:rPr>
          <w:rFonts w:ascii="Times New Roman" w:hAnsi="Times New Roman"/>
          <w:sz w:val="28"/>
          <w:szCs w:val="28"/>
        </w:rPr>
        <w:t>фікації викладачами</w:t>
      </w:r>
      <w:r w:rsidR="00844D27" w:rsidRPr="006A7900">
        <w:rPr>
          <w:rFonts w:ascii="Times New Roman" w:hAnsi="Times New Roman"/>
          <w:sz w:val="28"/>
          <w:szCs w:val="28"/>
        </w:rPr>
        <w:t xml:space="preserve">). </w:t>
      </w:r>
    </w:p>
    <w:p w:rsidR="00844D27" w:rsidRPr="006A7900" w:rsidRDefault="001C14CC" w:rsidP="001E44B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7900" w:rsidRPr="009A7EE7">
        <w:rPr>
          <w:rFonts w:ascii="Times New Roman" w:hAnsi="Times New Roman"/>
          <w:sz w:val="28"/>
          <w:szCs w:val="28"/>
        </w:rPr>
        <w:t xml:space="preserve">.6 </w:t>
      </w:r>
      <w:r w:rsidR="00844D27" w:rsidRPr="009A7EE7">
        <w:rPr>
          <w:rFonts w:ascii="Times New Roman" w:hAnsi="Times New Roman"/>
          <w:sz w:val="28"/>
          <w:szCs w:val="28"/>
        </w:rPr>
        <w:t>План підвищення ква</w:t>
      </w:r>
      <w:r w:rsidR="006A7900" w:rsidRPr="009A7EE7">
        <w:rPr>
          <w:rFonts w:ascii="Times New Roman" w:hAnsi="Times New Roman"/>
          <w:sz w:val="28"/>
          <w:szCs w:val="28"/>
        </w:rPr>
        <w:t xml:space="preserve">ліфікації </w:t>
      </w:r>
      <w:r w:rsidR="009A7EE7" w:rsidRPr="009A7EE7">
        <w:rPr>
          <w:rFonts w:ascii="Times New Roman" w:hAnsi="Times New Roman"/>
          <w:sz w:val="28"/>
          <w:szCs w:val="28"/>
        </w:rPr>
        <w:t xml:space="preserve">педагогічних працівників </w:t>
      </w:r>
      <w:r w:rsidR="00237471" w:rsidRPr="009A7EE7">
        <w:rPr>
          <w:rFonts w:ascii="Times New Roman" w:hAnsi="Times New Roman"/>
          <w:sz w:val="28"/>
          <w:szCs w:val="28"/>
        </w:rPr>
        <w:t>К</w:t>
      </w:r>
      <w:r w:rsidR="006A7900" w:rsidRPr="009A7EE7">
        <w:rPr>
          <w:rFonts w:ascii="Times New Roman" w:hAnsi="Times New Roman"/>
          <w:sz w:val="28"/>
          <w:szCs w:val="28"/>
        </w:rPr>
        <w:t>оледжу</w:t>
      </w:r>
      <w:r w:rsidR="00844D27" w:rsidRPr="009A7EE7">
        <w:rPr>
          <w:rFonts w:ascii="Times New Roman" w:hAnsi="Times New Roman"/>
          <w:sz w:val="28"/>
          <w:szCs w:val="28"/>
        </w:rPr>
        <w:t xml:space="preserve"> на відповідний рік включа</w:t>
      </w:r>
      <w:r w:rsidR="006A7900" w:rsidRPr="009A7EE7">
        <w:rPr>
          <w:rFonts w:ascii="Times New Roman" w:hAnsi="Times New Roman"/>
          <w:sz w:val="28"/>
          <w:szCs w:val="28"/>
        </w:rPr>
        <w:t>є: список педагогічних</w:t>
      </w:r>
      <w:r>
        <w:rPr>
          <w:rFonts w:ascii="Times New Roman" w:hAnsi="Times New Roman"/>
          <w:sz w:val="28"/>
          <w:szCs w:val="28"/>
        </w:rPr>
        <w:t xml:space="preserve"> працівників</w:t>
      </w:r>
      <w:r w:rsidR="00844D27" w:rsidRPr="009A7EE7">
        <w:rPr>
          <w:rFonts w:ascii="Times New Roman" w:hAnsi="Times New Roman"/>
          <w:sz w:val="28"/>
          <w:szCs w:val="28"/>
        </w:rPr>
        <w:t>, які повинні пройти підвищення</w:t>
      </w:r>
      <w:r w:rsidR="00844D27" w:rsidRPr="006A7900">
        <w:rPr>
          <w:rFonts w:ascii="Times New Roman" w:hAnsi="Times New Roman"/>
          <w:sz w:val="28"/>
          <w:szCs w:val="28"/>
        </w:rPr>
        <w:t xml:space="preserve"> </w:t>
      </w:r>
      <w:r w:rsidR="006A7900">
        <w:rPr>
          <w:rFonts w:ascii="Times New Roman" w:hAnsi="Times New Roman"/>
          <w:sz w:val="28"/>
          <w:szCs w:val="28"/>
        </w:rPr>
        <w:t>кваліфікації у цьому році, теми, напрями</w:t>
      </w:r>
      <w:r w:rsidR="00844D27" w:rsidRPr="006A7900">
        <w:rPr>
          <w:rFonts w:ascii="Times New Roman" w:hAnsi="Times New Roman"/>
          <w:sz w:val="28"/>
          <w:szCs w:val="28"/>
        </w:rPr>
        <w:t xml:space="preserve">, </w:t>
      </w:r>
      <w:r w:rsidR="006A7900">
        <w:rPr>
          <w:rFonts w:ascii="Times New Roman" w:hAnsi="Times New Roman"/>
          <w:sz w:val="28"/>
          <w:szCs w:val="28"/>
        </w:rPr>
        <w:t>форми, види, обсяги</w:t>
      </w:r>
      <w:r w:rsidR="00844D27" w:rsidRPr="006A7900">
        <w:rPr>
          <w:rFonts w:ascii="Times New Roman" w:hAnsi="Times New Roman"/>
          <w:sz w:val="28"/>
          <w:szCs w:val="28"/>
        </w:rPr>
        <w:t xml:space="preserve"> підвищення кваліфікації (у годинах або кредитах ЄКТС), перелік суб’єкті</w:t>
      </w:r>
      <w:r w:rsidR="006A7900">
        <w:rPr>
          <w:rFonts w:ascii="Times New Roman" w:hAnsi="Times New Roman"/>
          <w:sz w:val="28"/>
          <w:szCs w:val="28"/>
        </w:rPr>
        <w:t>в підвищення кваліфікації, терміни проходження</w:t>
      </w:r>
      <w:r w:rsidR="00844D27" w:rsidRPr="006A7900">
        <w:rPr>
          <w:rFonts w:ascii="Times New Roman" w:hAnsi="Times New Roman"/>
          <w:sz w:val="28"/>
          <w:szCs w:val="28"/>
        </w:rPr>
        <w:t>, вартість підвищення кв</w:t>
      </w:r>
      <w:r w:rsidR="006A7900">
        <w:rPr>
          <w:rFonts w:ascii="Times New Roman" w:hAnsi="Times New Roman"/>
          <w:sz w:val="28"/>
          <w:szCs w:val="28"/>
        </w:rPr>
        <w:t>аліфікації</w:t>
      </w:r>
      <w:r w:rsidR="00844D27" w:rsidRPr="006A7900">
        <w:rPr>
          <w:rFonts w:ascii="Times New Roman" w:hAnsi="Times New Roman"/>
          <w:sz w:val="28"/>
          <w:szCs w:val="28"/>
        </w:rPr>
        <w:t xml:space="preserve"> або примітку про безоплатний характер надання такої освітньої послуги чи про самостійне фінансування підвищення кваліфікації педаго</w:t>
      </w:r>
      <w:r w:rsidR="006A7900">
        <w:rPr>
          <w:rFonts w:ascii="Times New Roman" w:hAnsi="Times New Roman"/>
          <w:sz w:val="28"/>
          <w:szCs w:val="28"/>
        </w:rPr>
        <w:t xml:space="preserve">гічним працівником. </w:t>
      </w:r>
      <w:r w:rsidR="00844D27" w:rsidRPr="006A7900">
        <w:rPr>
          <w:rFonts w:ascii="Times New Roman" w:hAnsi="Times New Roman"/>
          <w:sz w:val="28"/>
          <w:szCs w:val="28"/>
        </w:rPr>
        <w:t xml:space="preserve">План підвищення кваліфікації може бути змінено протягом </w:t>
      </w:r>
      <w:r w:rsidR="00844D27" w:rsidRPr="009A7EE7">
        <w:rPr>
          <w:rFonts w:ascii="Times New Roman" w:hAnsi="Times New Roman"/>
          <w:sz w:val="28"/>
          <w:szCs w:val="28"/>
        </w:rPr>
        <w:t>року в порядку, визначеному педагогічною радою.</w:t>
      </w:r>
    </w:p>
    <w:p w:rsidR="00844D27" w:rsidRPr="006A7900" w:rsidRDefault="00844D27" w:rsidP="001E44B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6A7900">
        <w:rPr>
          <w:rFonts w:ascii="Times New Roman" w:hAnsi="Times New Roman"/>
          <w:sz w:val="28"/>
          <w:szCs w:val="28"/>
        </w:rPr>
        <w:t>За погодж</w:t>
      </w:r>
      <w:r w:rsidR="00710012">
        <w:rPr>
          <w:rFonts w:ascii="Times New Roman" w:hAnsi="Times New Roman"/>
          <w:sz w:val="28"/>
          <w:szCs w:val="28"/>
        </w:rPr>
        <w:t>енням викладача</w:t>
      </w:r>
      <w:r w:rsidRPr="006A7900">
        <w:rPr>
          <w:rFonts w:ascii="Times New Roman" w:hAnsi="Times New Roman"/>
          <w:sz w:val="28"/>
          <w:szCs w:val="28"/>
        </w:rPr>
        <w:t>,</w:t>
      </w:r>
      <w:r w:rsidR="00710012">
        <w:rPr>
          <w:rFonts w:ascii="Times New Roman" w:hAnsi="Times New Roman"/>
          <w:sz w:val="28"/>
          <w:szCs w:val="28"/>
        </w:rPr>
        <w:t xml:space="preserve"> директора коледжу</w:t>
      </w:r>
      <w:r w:rsidRPr="006A7900">
        <w:rPr>
          <w:rFonts w:ascii="Times New Roman" w:hAnsi="Times New Roman"/>
          <w:sz w:val="28"/>
          <w:szCs w:val="28"/>
        </w:rPr>
        <w:t xml:space="preserve"> і суб’єкта підвище</w:t>
      </w:r>
      <w:r w:rsidR="00710012">
        <w:rPr>
          <w:rFonts w:ascii="Times New Roman" w:hAnsi="Times New Roman"/>
          <w:sz w:val="28"/>
          <w:szCs w:val="28"/>
        </w:rPr>
        <w:t>ння кваліфікації термін</w:t>
      </w:r>
      <w:r w:rsidRPr="006A7900">
        <w:rPr>
          <w:rFonts w:ascii="Times New Roman" w:hAnsi="Times New Roman"/>
          <w:sz w:val="28"/>
          <w:szCs w:val="28"/>
        </w:rPr>
        <w:t xml:space="preserve"> підвищення кваліфікації такого працівника протягом відповідного року мож</w:t>
      </w:r>
      <w:r w:rsidR="001C14CC">
        <w:rPr>
          <w:rFonts w:ascii="Times New Roman" w:hAnsi="Times New Roman"/>
          <w:sz w:val="28"/>
          <w:szCs w:val="28"/>
        </w:rPr>
        <w:t>е</w:t>
      </w:r>
      <w:r w:rsidRPr="006A7900">
        <w:rPr>
          <w:rFonts w:ascii="Times New Roman" w:hAnsi="Times New Roman"/>
          <w:sz w:val="28"/>
          <w:szCs w:val="28"/>
        </w:rPr>
        <w:t xml:space="preserve"> бути уточнен</w:t>
      </w:r>
      <w:r w:rsidR="001C14CC">
        <w:rPr>
          <w:rFonts w:ascii="Times New Roman" w:hAnsi="Times New Roman"/>
          <w:sz w:val="28"/>
          <w:szCs w:val="28"/>
        </w:rPr>
        <w:t xml:space="preserve">ий </w:t>
      </w:r>
      <w:r w:rsidRPr="006A7900">
        <w:rPr>
          <w:rFonts w:ascii="Times New Roman" w:hAnsi="Times New Roman"/>
          <w:sz w:val="28"/>
          <w:szCs w:val="28"/>
        </w:rPr>
        <w:t xml:space="preserve"> без внесення змін до плану підвищення кваліфікації.</w:t>
      </w:r>
    </w:p>
    <w:p w:rsidR="00844D27" w:rsidRPr="006A7900" w:rsidRDefault="001C14CC" w:rsidP="001E44B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10012">
        <w:rPr>
          <w:rFonts w:ascii="Times New Roman" w:hAnsi="Times New Roman"/>
          <w:sz w:val="28"/>
          <w:szCs w:val="28"/>
        </w:rPr>
        <w:t xml:space="preserve">.7 </w:t>
      </w:r>
      <w:r w:rsidR="00844D27" w:rsidRPr="006A7900">
        <w:rPr>
          <w:rFonts w:ascii="Times New Roman" w:hAnsi="Times New Roman"/>
          <w:sz w:val="28"/>
          <w:szCs w:val="28"/>
        </w:rPr>
        <w:t>На підставі плану підвищен</w:t>
      </w:r>
      <w:r w:rsidR="00710012">
        <w:rPr>
          <w:rFonts w:ascii="Times New Roman" w:hAnsi="Times New Roman"/>
          <w:sz w:val="28"/>
          <w:szCs w:val="28"/>
        </w:rPr>
        <w:t>ня кваліфікації директор коледжу</w:t>
      </w:r>
      <w:r w:rsidR="00844D27" w:rsidRPr="006A7900">
        <w:rPr>
          <w:rFonts w:ascii="Times New Roman" w:hAnsi="Times New Roman"/>
          <w:sz w:val="28"/>
          <w:szCs w:val="28"/>
        </w:rPr>
        <w:t xml:space="preserve"> забезпеч</w:t>
      </w:r>
      <w:r w:rsidR="00710012">
        <w:rPr>
          <w:rFonts w:ascii="Times New Roman" w:hAnsi="Times New Roman"/>
          <w:sz w:val="28"/>
          <w:szCs w:val="28"/>
        </w:rPr>
        <w:t>ує укладення між коледжем</w:t>
      </w:r>
      <w:r w:rsidR="00844D27" w:rsidRPr="006A7900">
        <w:rPr>
          <w:rFonts w:ascii="Times New Roman" w:hAnsi="Times New Roman"/>
          <w:sz w:val="28"/>
          <w:szCs w:val="28"/>
        </w:rPr>
        <w:t xml:space="preserve"> та суб’єктом (суб’єктами) підвищення кваліфікації договору про надання освітніх послуг з підвищення кваліфікації на відповідний рік.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012">
        <w:rPr>
          <w:sz w:val="28"/>
          <w:szCs w:val="28"/>
        </w:rPr>
        <w:t>.8</w:t>
      </w:r>
      <w:r w:rsidR="009A7EE7">
        <w:rPr>
          <w:sz w:val="28"/>
          <w:szCs w:val="28"/>
        </w:rPr>
        <w:t xml:space="preserve"> </w:t>
      </w:r>
      <w:r w:rsidR="00617962">
        <w:rPr>
          <w:sz w:val="28"/>
          <w:szCs w:val="28"/>
        </w:rPr>
        <w:t xml:space="preserve"> Обсяг підви</w:t>
      </w:r>
      <w:r w:rsidR="00710012">
        <w:rPr>
          <w:sz w:val="28"/>
          <w:szCs w:val="28"/>
        </w:rPr>
        <w:t>щення кваліфікації викладачів</w:t>
      </w:r>
      <w:r w:rsidR="00617962">
        <w:rPr>
          <w:sz w:val="28"/>
          <w:szCs w:val="28"/>
        </w:rPr>
        <w:t xml:space="preserve"> установлюється в годинах та кредитах Європейської кредитної </w:t>
      </w:r>
      <w:r w:rsidR="003A2FB3" w:rsidRPr="003A2FB3">
        <w:rPr>
          <w:sz w:val="28"/>
          <w:szCs w:val="28"/>
        </w:rPr>
        <w:t xml:space="preserve">(один кредит ЄКТС становить 30 годин) за накопичувальною системою. </w:t>
      </w:r>
    </w:p>
    <w:p w:rsid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012">
        <w:rPr>
          <w:sz w:val="28"/>
          <w:szCs w:val="28"/>
        </w:rPr>
        <w:t>.9</w:t>
      </w:r>
      <w:r w:rsidR="00617962">
        <w:rPr>
          <w:sz w:val="28"/>
          <w:szCs w:val="28"/>
        </w:rPr>
        <w:t xml:space="preserve"> Обсяг підвищення кваліфікації </w:t>
      </w:r>
      <w:r w:rsidR="00710012">
        <w:rPr>
          <w:sz w:val="28"/>
          <w:szCs w:val="28"/>
        </w:rPr>
        <w:t>викладачів</w:t>
      </w:r>
      <w:r w:rsidR="00617962">
        <w:rPr>
          <w:sz w:val="28"/>
          <w:szCs w:val="28"/>
        </w:rPr>
        <w:t xml:space="preserve"> протягом п’яти рок</w:t>
      </w:r>
      <w:r w:rsidR="00BD3024">
        <w:rPr>
          <w:sz w:val="28"/>
          <w:szCs w:val="28"/>
        </w:rPr>
        <w:t>ів не може бути меншим ніж п</w:t>
      </w:r>
      <w:r w:rsidR="00BD3024" w:rsidRPr="00BD3024">
        <w:rPr>
          <w:sz w:val="28"/>
          <w:szCs w:val="28"/>
        </w:rPr>
        <w:t>’</w:t>
      </w:r>
      <w:r w:rsidR="00BD3024">
        <w:rPr>
          <w:sz w:val="28"/>
          <w:szCs w:val="28"/>
        </w:rPr>
        <w:t>ять</w:t>
      </w:r>
      <w:r w:rsidR="00617962">
        <w:rPr>
          <w:sz w:val="28"/>
          <w:szCs w:val="28"/>
        </w:rPr>
        <w:t xml:space="preserve"> кредитів </w:t>
      </w:r>
      <w:r w:rsidR="003A2FB3" w:rsidRPr="003A2FB3">
        <w:rPr>
          <w:sz w:val="28"/>
          <w:szCs w:val="28"/>
        </w:rPr>
        <w:t>ЄКТС</w:t>
      </w:r>
      <w:r w:rsidR="001E44B2">
        <w:rPr>
          <w:sz w:val="28"/>
          <w:szCs w:val="28"/>
        </w:rPr>
        <w:t xml:space="preserve"> для викладачів загальноосвітніх дисциплін та 120 годин для викладачів навчальних дисциплін за освітньо-професійними програмами</w:t>
      </w:r>
      <w:r w:rsidR="003A2FB3" w:rsidRPr="003A2FB3">
        <w:rPr>
          <w:sz w:val="28"/>
          <w:szCs w:val="28"/>
        </w:rPr>
        <w:t>.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012">
        <w:rPr>
          <w:sz w:val="28"/>
          <w:szCs w:val="28"/>
        </w:rPr>
        <w:t>.10</w:t>
      </w:r>
      <w:r w:rsidR="00BD3024">
        <w:rPr>
          <w:sz w:val="28"/>
          <w:szCs w:val="28"/>
        </w:rPr>
        <w:t xml:space="preserve"> Обсяг (тривалість) під</w:t>
      </w:r>
      <w:r w:rsidR="00710012">
        <w:rPr>
          <w:sz w:val="28"/>
          <w:szCs w:val="28"/>
        </w:rPr>
        <w:t>вищення кваліфікації викладачів</w:t>
      </w:r>
      <w:r w:rsidR="00BD3024">
        <w:rPr>
          <w:sz w:val="28"/>
          <w:szCs w:val="28"/>
        </w:rPr>
        <w:t xml:space="preserve"> шляхом їх </w:t>
      </w:r>
    </w:p>
    <w:p w:rsidR="003A2FB3" w:rsidRPr="003A2FB3" w:rsidRDefault="00BD3024" w:rsidP="003E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участі у семінарах, практикумах, тренінгах, </w:t>
      </w:r>
      <w:r w:rsidR="001C14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вебінарах</w:t>
      </w:r>
      <w:proofErr w:type="spellEnd"/>
      <w:r>
        <w:rPr>
          <w:sz w:val="28"/>
          <w:szCs w:val="28"/>
        </w:rPr>
        <w:t xml:space="preserve">, здійснюється відповідно до річного плану підвищення кваліфікації </w:t>
      </w:r>
      <w:r w:rsidR="00237471">
        <w:rPr>
          <w:sz w:val="28"/>
          <w:szCs w:val="28"/>
        </w:rPr>
        <w:t xml:space="preserve">Коледжу </w:t>
      </w:r>
      <w:r w:rsidR="003A2FB3" w:rsidRPr="003A2FB3">
        <w:rPr>
          <w:sz w:val="28"/>
          <w:szCs w:val="28"/>
        </w:rPr>
        <w:t>та визначається відповідно до його факти</w:t>
      </w:r>
      <w:r>
        <w:rPr>
          <w:sz w:val="28"/>
          <w:szCs w:val="28"/>
        </w:rPr>
        <w:t>чної тривалості в годинах (без урахування самостійної (</w:t>
      </w:r>
      <w:proofErr w:type="spellStart"/>
      <w:r>
        <w:rPr>
          <w:sz w:val="28"/>
          <w:szCs w:val="28"/>
        </w:rPr>
        <w:t>позааудиторної</w:t>
      </w:r>
      <w:proofErr w:type="spellEnd"/>
      <w:r>
        <w:rPr>
          <w:sz w:val="28"/>
          <w:szCs w:val="28"/>
        </w:rPr>
        <w:t xml:space="preserve">) роботи або в кредитах ЄКТС (з </w:t>
      </w:r>
      <w:r w:rsidR="003A2FB3" w:rsidRPr="003A2FB3">
        <w:rPr>
          <w:sz w:val="28"/>
          <w:szCs w:val="28"/>
        </w:rPr>
        <w:t>урахуванням самостійної (</w:t>
      </w:r>
      <w:proofErr w:type="spellStart"/>
      <w:r w:rsidR="003A2FB3" w:rsidRPr="003A2FB3">
        <w:rPr>
          <w:sz w:val="28"/>
          <w:szCs w:val="28"/>
        </w:rPr>
        <w:t>позааудиторної</w:t>
      </w:r>
      <w:proofErr w:type="spellEnd"/>
      <w:r w:rsidR="003A2FB3" w:rsidRPr="003A2FB3">
        <w:rPr>
          <w:sz w:val="28"/>
          <w:szCs w:val="28"/>
        </w:rPr>
        <w:t>) робот</w:t>
      </w:r>
      <w:r>
        <w:rPr>
          <w:sz w:val="28"/>
          <w:szCs w:val="28"/>
        </w:rPr>
        <w:t xml:space="preserve">и), але не більше ніж 30 годин </w:t>
      </w:r>
      <w:r w:rsidR="003A2FB3" w:rsidRPr="003A2FB3">
        <w:rPr>
          <w:sz w:val="28"/>
          <w:szCs w:val="28"/>
        </w:rPr>
        <w:t xml:space="preserve">або 1,5 кредиту ЄКТС на рік.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9B0">
        <w:rPr>
          <w:sz w:val="28"/>
          <w:szCs w:val="28"/>
        </w:rPr>
        <w:t>.</w:t>
      </w:r>
      <w:r w:rsidR="00710012">
        <w:rPr>
          <w:sz w:val="28"/>
          <w:szCs w:val="28"/>
        </w:rPr>
        <w:t>11</w:t>
      </w:r>
      <w:r w:rsidR="003A2FB3" w:rsidRPr="003A2FB3">
        <w:rPr>
          <w:sz w:val="28"/>
          <w:szCs w:val="28"/>
        </w:rPr>
        <w:t xml:space="preserve"> Один день стажування оцінюється у 6 годин або 0,3 кредиту ЄКТС.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012">
        <w:rPr>
          <w:sz w:val="28"/>
          <w:szCs w:val="28"/>
        </w:rPr>
        <w:t>.12</w:t>
      </w:r>
      <w:r w:rsidR="003A2FB3" w:rsidRPr="003A2FB3">
        <w:rPr>
          <w:sz w:val="28"/>
          <w:szCs w:val="28"/>
        </w:rPr>
        <w:t xml:space="preserve"> Один тижде</w:t>
      </w:r>
      <w:r w:rsidR="00710012">
        <w:rPr>
          <w:sz w:val="28"/>
          <w:szCs w:val="28"/>
        </w:rPr>
        <w:t>нь стажування викладача</w:t>
      </w:r>
      <w:r w:rsidR="00571E10">
        <w:rPr>
          <w:sz w:val="28"/>
          <w:szCs w:val="28"/>
        </w:rPr>
        <w:t xml:space="preserve"> зараховується як </w:t>
      </w:r>
      <w:r w:rsidR="003A2FB3" w:rsidRPr="003A2FB3">
        <w:rPr>
          <w:sz w:val="28"/>
          <w:szCs w:val="28"/>
        </w:rPr>
        <w:t>підвищ</w:t>
      </w:r>
      <w:r w:rsidR="00571E10">
        <w:rPr>
          <w:sz w:val="28"/>
          <w:szCs w:val="28"/>
        </w:rPr>
        <w:t xml:space="preserve">ення </w:t>
      </w:r>
      <w:r w:rsidR="003A2FB3" w:rsidRPr="003A2FB3">
        <w:rPr>
          <w:sz w:val="28"/>
          <w:szCs w:val="28"/>
        </w:rPr>
        <w:t xml:space="preserve">кваліфікації в обсязі 30 годин або одного кредиту ЄКТС. </w:t>
      </w:r>
    </w:p>
    <w:p w:rsidR="00966908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012">
        <w:rPr>
          <w:sz w:val="28"/>
          <w:szCs w:val="28"/>
        </w:rPr>
        <w:t>.13</w:t>
      </w:r>
      <w:r w:rsidR="003A2FB3" w:rsidRPr="003A2FB3">
        <w:rPr>
          <w:sz w:val="28"/>
          <w:szCs w:val="28"/>
        </w:rPr>
        <w:t xml:space="preserve"> Обсяг  підвищення  кваліфікації  шляхом  здобуття</w:t>
      </w:r>
      <w:r w:rsidR="00966908">
        <w:rPr>
          <w:sz w:val="28"/>
          <w:szCs w:val="28"/>
        </w:rPr>
        <w:t xml:space="preserve"> </w:t>
      </w:r>
      <w:r w:rsidR="00237471">
        <w:rPr>
          <w:sz w:val="28"/>
          <w:szCs w:val="28"/>
        </w:rPr>
        <w:t xml:space="preserve">певного </w:t>
      </w:r>
      <w:r w:rsidR="003A2FB3" w:rsidRPr="003A2FB3">
        <w:rPr>
          <w:sz w:val="28"/>
          <w:szCs w:val="28"/>
        </w:rPr>
        <w:t>рівня вищої освіти зараховується відповідно до</w:t>
      </w:r>
      <w:r w:rsidR="00966908">
        <w:rPr>
          <w:sz w:val="28"/>
          <w:szCs w:val="28"/>
        </w:rPr>
        <w:t xml:space="preserve"> встановленого обсягу </w:t>
      </w:r>
      <w:r w:rsidR="00710012">
        <w:rPr>
          <w:sz w:val="28"/>
          <w:szCs w:val="28"/>
        </w:rPr>
        <w:t xml:space="preserve">програми у годинах або </w:t>
      </w:r>
      <w:r w:rsidR="003A2FB3" w:rsidRPr="003A2FB3">
        <w:rPr>
          <w:sz w:val="28"/>
          <w:szCs w:val="28"/>
        </w:rPr>
        <w:t>кредитах  ЄКТС</w:t>
      </w:r>
      <w:r w:rsidR="00966908">
        <w:rPr>
          <w:sz w:val="28"/>
          <w:szCs w:val="28"/>
        </w:rPr>
        <w:t>.</w:t>
      </w:r>
    </w:p>
    <w:p w:rsidR="00966908" w:rsidRDefault="00710012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FB3" w:rsidRPr="00966908" w:rsidRDefault="001C14CC" w:rsidP="002374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237471">
        <w:rPr>
          <w:b/>
          <w:sz w:val="28"/>
          <w:szCs w:val="28"/>
          <w:lang w:val="en-US"/>
        </w:rPr>
        <w:t>V</w:t>
      </w:r>
      <w:r w:rsidR="00237471" w:rsidRPr="00966908">
        <w:rPr>
          <w:b/>
          <w:sz w:val="28"/>
          <w:szCs w:val="28"/>
        </w:rPr>
        <w:t xml:space="preserve"> </w:t>
      </w:r>
      <w:r w:rsidR="003A2FB3" w:rsidRPr="00966908">
        <w:rPr>
          <w:b/>
          <w:sz w:val="28"/>
          <w:szCs w:val="28"/>
        </w:rPr>
        <w:t>Результати підвищення квалі</w:t>
      </w:r>
      <w:r w:rsidR="00CB3C69">
        <w:rPr>
          <w:b/>
          <w:sz w:val="28"/>
          <w:szCs w:val="28"/>
        </w:rPr>
        <w:t>фікації працівників К</w:t>
      </w:r>
      <w:r w:rsidR="00966908" w:rsidRPr="00966908">
        <w:rPr>
          <w:b/>
          <w:sz w:val="28"/>
          <w:szCs w:val="28"/>
        </w:rPr>
        <w:t>оледжу</w:t>
      </w:r>
    </w:p>
    <w:p w:rsidR="003A2FB3" w:rsidRPr="003A2FB3" w:rsidRDefault="003A2FB3" w:rsidP="001E44B2">
      <w:pPr>
        <w:ind w:firstLine="709"/>
        <w:jc w:val="both"/>
        <w:rPr>
          <w:sz w:val="28"/>
          <w:szCs w:val="28"/>
        </w:rPr>
      </w:pPr>
    </w:p>
    <w:p w:rsidR="003A2FB3" w:rsidRPr="003A2FB3" w:rsidRDefault="001C14CC" w:rsidP="00237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860">
        <w:rPr>
          <w:sz w:val="28"/>
          <w:szCs w:val="28"/>
        </w:rPr>
        <w:t>.1</w:t>
      </w:r>
      <w:r w:rsidR="000E4CFF">
        <w:rPr>
          <w:sz w:val="28"/>
          <w:szCs w:val="28"/>
        </w:rPr>
        <w:t xml:space="preserve"> Результати підвищення кваліфікації</w:t>
      </w:r>
      <w:r w:rsidR="00237471">
        <w:rPr>
          <w:sz w:val="28"/>
          <w:szCs w:val="28"/>
        </w:rPr>
        <w:t xml:space="preserve"> педагогічних</w:t>
      </w:r>
      <w:r w:rsidR="00237471" w:rsidRPr="00237471">
        <w:rPr>
          <w:sz w:val="28"/>
          <w:szCs w:val="28"/>
        </w:rPr>
        <w:t xml:space="preserve"> </w:t>
      </w:r>
      <w:r w:rsidR="00237471">
        <w:rPr>
          <w:sz w:val="28"/>
          <w:szCs w:val="28"/>
        </w:rPr>
        <w:t>працівників</w:t>
      </w:r>
      <w:r w:rsidR="000E4CFF">
        <w:rPr>
          <w:sz w:val="28"/>
          <w:szCs w:val="28"/>
        </w:rPr>
        <w:t xml:space="preserve"> у суб’єктів </w:t>
      </w:r>
      <w:r w:rsidR="00591B9C">
        <w:rPr>
          <w:sz w:val="28"/>
          <w:szCs w:val="28"/>
        </w:rPr>
        <w:t xml:space="preserve">підвищення </w:t>
      </w:r>
      <w:r w:rsidR="000E4CFF">
        <w:rPr>
          <w:sz w:val="28"/>
          <w:szCs w:val="28"/>
        </w:rPr>
        <w:t xml:space="preserve">кваліфікації, що мають ліцензію на підвищення кваліфікації або провадять освітню діяльність за акредитованою </w:t>
      </w:r>
      <w:r w:rsidR="003A2FB3" w:rsidRPr="003A2FB3">
        <w:rPr>
          <w:sz w:val="28"/>
          <w:szCs w:val="28"/>
        </w:rPr>
        <w:t>о</w:t>
      </w:r>
      <w:r w:rsidR="000E4CFF">
        <w:rPr>
          <w:sz w:val="28"/>
          <w:szCs w:val="28"/>
        </w:rPr>
        <w:t>світньою програмою, не потребують</w:t>
      </w:r>
      <w:r w:rsidR="003A2FB3" w:rsidRPr="003A2FB3">
        <w:rPr>
          <w:sz w:val="28"/>
          <w:szCs w:val="28"/>
        </w:rPr>
        <w:t xml:space="preserve"> окремого визнання чи підтвердження</w:t>
      </w:r>
      <w:r w:rsidR="00300EFE">
        <w:rPr>
          <w:sz w:val="28"/>
          <w:szCs w:val="28"/>
        </w:rPr>
        <w:t>, якщо підвищення кваліфі</w:t>
      </w:r>
      <w:r w:rsidR="00591B9C">
        <w:rPr>
          <w:sz w:val="28"/>
          <w:szCs w:val="28"/>
        </w:rPr>
        <w:t>кації викладачів</w:t>
      </w:r>
      <w:r w:rsidR="00300EFE">
        <w:rPr>
          <w:sz w:val="28"/>
          <w:szCs w:val="28"/>
        </w:rPr>
        <w:t xml:space="preserve"> здійснюється згідно з планом підвищення кваліфікації </w:t>
      </w:r>
      <w:r w:rsidR="00CB3C69">
        <w:rPr>
          <w:sz w:val="28"/>
          <w:szCs w:val="28"/>
        </w:rPr>
        <w:t>працівників К</w:t>
      </w:r>
      <w:r w:rsidR="00300EFE">
        <w:rPr>
          <w:sz w:val="28"/>
          <w:szCs w:val="28"/>
        </w:rPr>
        <w:t xml:space="preserve">оледжу на певний рік.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860">
        <w:rPr>
          <w:sz w:val="28"/>
          <w:szCs w:val="28"/>
        </w:rPr>
        <w:t>.2</w:t>
      </w:r>
      <w:r w:rsidR="00591B9C">
        <w:rPr>
          <w:sz w:val="28"/>
          <w:szCs w:val="28"/>
        </w:rPr>
        <w:t xml:space="preserve"> Порядок визнання результатів </w:t>
      </w:r>
      <w:r w:rsidR="003A2FB3" w:rsidRPr="003A2FB3">
        <w:rPr>
          <w:sz w:val="28"/>
          <w:szCs w:val="28"/>
        </w:rPr>
        <w:t>підвищен</w:t>
      </w:r>
      <w:r w:rsidR="00591B9C">
        <w:rPr>
          <w:sz w:val="28"/>
          <w:szCs w:val="28"/>
        </w:rPr>
        <w:t>ня кваліфікації викладач</w:t>
      </w:r>
      <w:r w:rsidR="003A2FB3" w:rsidRPr="003A2FB3">
        <w:rPr>
          <w:sz w:val="28"/>
          <w:szCs w:val="28"/>
        </w:rPr>
        <w:t>ів</w:t>
      </w:r>
      <w:r w:rsidR="00300EFE">
        <w:rPr>
          <w:sz w:val="28"/>
          <w:szCs w:val="28"/>
        </w:rPr>
        <w:t xml:space="preserve">, які проходять підвищення кваліфікації поза межами плану підвищення кваліфікації </w:t>
      </w:r>
      <w:r w:rsidR="00CB3C69">
        <w:rPr>
          <w:sz w:val="28"/>
          <w:szCs w:val="28"/>
        </w:rPr>
        <w:t>працівників К</w:t>
      </w:r>
      <w:r w:rsidR="00300EFE">
        <w:rPr>
          <w:sz w:val="28"/>
          <w:szCs w:val="28"/>
        </w:rPr>
        <w:t xml:space="preserve">оледжу на певний рік, </w:t>
      </w:r>
      <w:r w:rsidR="00966908">
        <w:rPr>
          <w:sz w:val="28"/>
          <w:szCs w:val="28"/>
        </w:rPr>
        <w:t>встановлюється Педагогіч</w:t>
      </w:r>
      <w:r w:rsidR="003A2FB3" w:rsidRPr="003A2FB3">
        <w:rPr>
          <w:sz w:val="28"/>
          <w:szCs w:val="28"/>
        </w:rPr>
        <w:t xml:space="preserve">ною радою та цим Положенням.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860">
        <w:rPr>
          <w:sz w:val="28"/>
          <w:szCs w:val="28"/>
        </w:rPr>
        <w:t>.3</w:t>
      </w:r>
      <w:r w:rsidR="003A2FB3" w:rsidRPr="003A2FB3">
        <w:rPr>
          <w:sz w:val="28"/>
          <w:szCs w:val="28"/>
        </w:rPr>
        <w:t xml:space="preserve"> </w:t>
      </w:r>
      <w:r w:rsidR="00300EFE">
        <w:rPr>
          <w:sz w:val="28"/>
          <w:szCs w:val="28"/>
        </w:rPr>
        <w:t>Такий п</w:t>
      </w:r>
      <w:r w:rsidR="00591B9C">
        <w:rPr>
          <w:sz w:val="28"/>
          <w:szCs w:val="28"/>
        </w:rPr>
        <w:t xml:space="preserve">рацівник протягом одного місяця після </w:t>
      </w:r>
      <w:r w:rsidR="003A2FB3" w:rsidRPr="003A2FB3">
        <w:rPr>
          <w:sz w:val="28"/>
          <w:szCs w:val="28"/>
        </w:rPr>
        <w:t>завер</w:t>
      </w:r>
      <w:r w:rsidR="00591B9C">
        <w:rPr>
          <w:sz w:val="28"/>
          <w:szCs w:val="28"/>
        </w:rPr>
        <w:t>шення підвищення</w:t>
      </w:r>
      <w:r w:rsidR="003A2FB3" w:rsidRPr="003A2FB3">
        <w:rPr>
          <w:sz w:val="28"/>
          <w:szCs w:val="28"/>
        </w:rPr>
        <w:t xml:space="preserve"> к</w:t>
      </w:r>
      <w:r w:rsidR="00591B9C">
        <w:rPr>
          <w:sz w:val="28"/>
          <w:szCs w:val="28"/>
        </w:rPr>
        <w:t>валіфікації подає до Педагогічної</w:t>
      </w:r>
      <w:r w:rsidR="00966908">
        <w:rPr>
          <w:sz w:val="28"/>
          <w:szCs w:val="28"/>
        </w:rPr>
        <w:t xml:space="preserve"> ради коледжу</w:t>
      </w:r>
      <w:r w:rsidR="00591B9C">
        <w:rPr>
          <w:sz w:val="28"/>
          <w:szCs w:val="28"/>
        </w:rPr>
        <w:t xml:space="preserve"> клопотання про визнання </w:t>
      </w:r>
      <w:r w:rsidR="003A2FB3" w:rsidRPr="003A2FB3">
        <w:rPr>
          <w:sz w:val="28"/>
          <w:szCs w:val="28"/>
        </w:rPr>
        <w:t>результатів підвищення кваліфікації та докум</w:t>
      </w:r>
      <w:r w:rsidR="00591B9C">
        <w:rPr>
          <w:sz w:val="28"/>
          <w:szCs w:val="28"/>
        </w:rPr>
        <w:t xml:space="preserve">ент про проходження підвищення </w:t>
      </w:r>
      <w:r w:rsidR="003A2FB3" w:rsidRPr="003A2FB3">
        <w:rPr>
          <w:sz w:val="28"/>
          <w:szCs w:val="28"/>
        </w:rPr>
        <w:t xml:space="preserve">кваліфікації.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860">
        <w:rPr>
          <w:sz w:val="28"/>
          <w:szCs w:val="28"/>
        </w:rPr>
        <w:t>.4</w:t>
      </w:r>
      <w:r w:rsidR="00591B9C">
        <w:rPr>
          <w:sz w:val="28"/>
          <w:szCs w:val="28"/>
        </w:rPr>
        <w:t xml:space="preserve"> Клопотання протягом місяця з дня його подання розглядається на </w:t>
      </w:r>
      <w:r w:rsidR="003A2FB3" w:rsidRPr="003A2FB3">
        <w:rPr>
          <w:sz w:val="28"/>
          <w:szCs w:val="28"/>
        </w:rPr>
        <w:t>з</w:t>
      </w:r>
      <w:r w:rsidR="00591B9C">
        <w:rPr>
          <w:sz w:val="28"/>
          <w:szCs w:val="28"/>
        </w:rPr>
        <w:t xml:space="preserve">асіданні Педагогічної ради </w:t>
      </w:r>
      <w:r w:rsidR="00966908">
        <w:rPr>
          <w:sz w:val="28"/>
          <w:szCs w:val="28"/>
        </w:rPr>
        <w:t>коледжу</w:t>
      </w:r>
      <w:r w:rsidR="00591B9C">
        <w:rPr>
          <w:sz w:val="28"/>
          <w:szCs w:val="28"/>
        </w:rPr>
        <w:t>.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860">
        <w:rPr>
          <w:sz w:val="28"/>
          <w:szCs w:val="28"/>
        </w:rPr>
        <w:t>.5</w:t>
      </w:r>
      <w:r w:rsidR="00591B9C">
        <w:rPr>
          <w:sz w:val="28"/>
          <w:szCs w:val="28"/>
        </w:rPr>
        <w:t xml:space="preserve"> Для визнання результатів підвищення кваліфікації </w:t>
      </w:r>
      <w:r w:rsidR="00966908">
        <w:rPr>
          <w:sz w:val="28"/>
          <w:szCs w:val="28"/>
        </w:rPr>
        <w:t>Педагогічна рада</w:t>
      </w:r>
      <w:r w:rsidR="00591B9C">
        <w:rPr>
          <w:sz w:val="28"/>
          <w:szCs w:val="28"/>
        </w:rPr>
        <w:t xml:space="preserve"> заслуховує </w:t>
      </w:r>
      <w:r w:rsidR="003A2FB3" w:rsidRPr="003A2FB3">
        <w:rPr>
          <w:sz w:val="28"/>
          <w:szCs w:val="28"/>
        </w:rPr>
        <w:t>педагогічно</w:t>
      </w:r>
      <w:r w:rsidR="00591B9C">
        <w:rPr>
          <w:sz w:val="28"/>
          <w:szCs w:val="28"/>
        </w:rPr>
        <w:t xml:space="preserve">го працівника </w:t>
      </w:r>
      <w:r w:rsidR="00966908">
        <w:rPr>
          <w:sz w:val="28"/>
          <w:szCs w:val="28"/>
        </w:rPr>
        <w:t xml:space="preserve">щодо </w:t>
      </w:r>
      <w:r w:rsidR="00591B9C">
        <w:rPr>
          <w:sz w:val="28"/>
          <w:szCs w:val="28"/>
        </w:rPr>
        <w:t xml:space="preserve">результатів </w:t>
      </w:r>
      <w:r w:rsidR="003A2FB3" w:rsidRPr="003A2FB3">
        <w:rPr>
          <w:sz w:val="28"/>
          <w:szCs w:val="28"/>
        </w:rPr>
        <w:t>підвищ</w:t>
      </w:r>
      <w:r w:rsidR="00591B9C">
        <w:rPr>
          <w:sz w:val="28"/>
          <w:szCs w:val="28"/>
        </w:rPr>
        <w:t xml:space="preserve">ення  </w:t>
      </w:r>
      <w:r w:rsidR="00591B9C">
        <w:rPr>
          <w:sz w:val="28"/>
          <w:szCs w:val="28"/>
        </w:rPr>
        <w:lastRenderedPageBreak/>
        <w:t xml:space="preserve">кваліфікації, дотримання </w:t>
      </w:r>
      <w:r w:rsidR="003A2FB3" w:rsidRPr="003A2FB3">
        <w:rPr>
          <w:sz w:val="28"/>
          <w:szCs w:val="28"/>
        </w:rPr>
        <w:t>суб</w:t>
      </w:r>
      <w:r w:rsidR="00591B9C">
        <w:rPr>
          <w:sz w:val="28"/>
          <w:szCs w:val="28"/>
        </w:rPr>
        <w:t xml:space="preserve">’єктом підвищення кваліфікації умов договору та </w:t>
      </w:r>
      <w:r w:rsidR="003A2FB3" w:rsidRPr="003A2FB3">
        <w:rPr>
          <w:sz w:val="28"/>
          <w:szCs w:val="28"/>
        </w:rPr>
        <w:t xml:space="preserve">повинна прийняти рішення про: </w:t>
      </w:r>
    </w:p>
    <w:p w:rsidR="003A2FB3" w:rsidRPr="003A2FB3" w:rsidRDefault="003A2FB3" w:rsidP="001E44B2">
      <w:pPr>
        <w:ind w:firstLine="709"/>
        <w:jc w:val="both"/>
        <w:rPr>
          <w:sz w:val="28"/>
          <w:szCs w:val="28"/>
        </w:rPr>
      </w:pPr>
      <w:r w:rsidRPr="003A2FB3">
        <w:rPr>
          <w:sz w:val="28"/>
          <w:szCs w:val="28"/>
        </w:rPr>
        <w:t xml:space="preserve">– визнання результатів підвищення кваліфікації; </w:t>
      </w:r>
    </w:p>
    <w:p w:rsidR="003A2FB3" w:rsidRPr="003A2FB3" w:rsidRDefault="00591B9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2FB3" w:rsidRPr="003A2FB3">
        <w:rPr>
          <w:sz w:val="28"/>
          <w:szCs w:val="28"/>
        </w:rPr>
        <w:t xml:space="preserve">невизнання результатів підвищення кваліфікації.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6908">
        <w:rPr>
          <w:sz w:val="28"/>
          <w:szCs w:val="28"/>
        </w:rPr>
        <w:t>.6</w:t>
      </w:r>
      <w:r w:rsidR="00591B9C">
        <w:rPr>
          <w:sz w:val="28"/>
          <w:szCs w:val="28"/>
        </w:rPr>
        <w:t xml:space="preserve"> У разі невизнання результатів підвищення кваліфікації </w:t>
      </w:r>
      <w:r w:rsidR="00237471">
        <w:rPr>
          <w:sz w:val="28"/>
          <w:szCs w:val="28"/>
        </w:rPr>
        <w:t>П</w:t>
      </w:r>
      <w:r w:rsidR="00591B9C">
        <w:rPr>
          <w:sz w:val="28"/>
          <w:szCs w:val="28"/>
        </w:rPr>
        <w:t xml:space="preserve">едагогічна рада може надати рекомендації викладачу щодо повторного підвищення  кваліфікації у інших </w:t>
      </w:r>
      <w:r w:rsidR="003A2FB3" w:rsidRPr="003A2FB3">
        <w:rPr>
          <w:sz w:val="28"/>
          <w:szCs w:val="28"/>
        </w:rPr>
        <w:t>суб’єктів підвищення кваліфікації та/або прийняти рішення щ</w:t>
      </w:r>
      <w:r w:rsidR="00591B9C">
        <w:rPr>
          <w:sz w:val="28"/>
          <w:szCs w:val="28"/>
        </w:rPr>
        <w:t xml:space="preserve">одо неможливості подальшого включення такого суб’єкта підвищення кваліфікації до плану підвищення кваліфікації </w:t>
      </w:r>
      <w:r w:rsidR="00237471">
        <w:rPr>
          <w:sz w:val="28"/>
          <w:szCs w:val="28"/>
        </w:rPr>
        <w:t xml:space="preserve">Коледжу </w:t>
      </w:r>
      <w:r w:rsidR="00591B9C">
        <w:rPr>
          <w:sz w:val="28"/>
          <w:szCs w:val="28"/>
        </w:rPr>
        <w:t xml:space="preserve">до вжиття ним дієвих заходів з </w:t>
      </w:r>
      <w:r w:rsidR="003A2FB3" w:rsidRPr="003A2FB3">
        <w:rPr>
          <w:sz w:val="28"/>
          <w:szCs w:val="28"/>
        </w:rPr>
        <w:t xml:space="preserve">підвищення якості надання освітніх послуг.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6908">
        <w:rPr>
          <w:sz w:val="28"/>
          <w:szCs w:val="28"/>
        </w:rPr>
        <w:t>.7</w:t>
      </w:r>
      <w:r w:rsidR="00591B9C">
        <w:rPr>
          <w:sz w:val="28"/>
          <w:szCs w:val="28"/>
        </w:rPr>
        <w:t xml:space="preserve"> У разі підвищення кваліфікації шляхом </w:t>
      </w:r>
      <w:proofErr w:type="spellStart"/>
      <w:r w:rsidR="00591B9C">
        <w:rPr>
          <w:sz w:val="28"/>
          <w:szCs w:val="28"/>
        </w:rPr>
        <w:t>інформальної</w:t>
      </w:r>
      <w:proofErr w:type="spellEnd"/>
      <w:r w:rsidR="00591B9C">
        <w:rPr>
          <w:sz w:val="28"/>
          <w:szCs w:val="28"/>
        </w:rPr>
        <w:t xml:space="preserve"> освіти </w:t>
      </w:r>
      <w:r w:rsidR="003A2FB3" w:rsidRPr="003A2FB3">
        <w:rPr>
          <w:sz w:val="28"/>
          <w:szCs w:val="28"/>
        </w:rPr>
        <w:t>(самоосвіти) замість документа про підвищення к</w:t>
      </w:r>
      <w:r w:rsidR="00591B9C">
        <w:rPr>
          <w:sz w:val="28"/>
          <w:szCs w:val="28"/>
        </w:rPr>
        <w:t xml:space="preserve">валіфікації подається звіт про результати підвищення </w:t>
      </w:r>
      <w:r w:rsidR="00E37A02">
        <w:rPr>
          <w:sz w:val="28"/>
          <w:szCs w:val="28"/>
        </w:rPr>
        <w:t>кваліфікації</w:t>
      </w:r>
      <w:r w:rsidR="00591B9C">
        <w:rPr>
          <w:sz w:val="28"/>
          <w:szCs w:val="28"/>
        </w:rPr>
        <w:t xml:space="preserve"> або творча робота, персональне розроблення</w:t>
      </w:r>
      <w:r w:rsidR="003A2FB3" w:rsidRPr="003A2FB3">
        <w:rPr>
          <w:sz w:val="28"/>
          <w:szCs w:val="28"/>
        </w:rPr>
        <w:t xml:space="preserve"> електронного </w:t>
      </w:r>
      <w:r w:rsidR="00591B9C">
        <w:rPr>
          <w:sz w:val="28"/>
          <w:szCs w:val="28"/>
        </w:rPr>
        <w:t>освітнього ресурсу, що виконані в процесі</w:t>
      </w:r>
      <w:r w:rsidR="003A2FB3" w:rsidRPr="003A2FB3">
        <w:rPr>
          <w:sz w:val="28"/>
          <w:szCs w:val="28"/>
        </w:rPr>
        <w:t xml:space="preserve"> підвищення кваліфікац</w:t>
      </w:r>
      <w:r w:rsidR="00591B9C">
        <w:rPr>
          <w:sz w:val="28"/>
          <w:szCs w:val="28"/>
        </w:rPr>
        <w:t xml:space="preserve">ії та оприлюднені на </w:t>
      </w:r>
      <w:proofErr w:type="spellStart"/>
      <w:r w:rsidR="00591B9C">
        <w:rPr>
          <w:sz w:val="28"/>
          <w:szCs w:val="28"/>
        </w:rPr>
        <w:t>вебсайті</w:t>
      </w:r>
      <w:proofErr w:type="spellEnd"/>
      <w:r w:rsidR="00591B9C">
        <w:rPr>
          <w:sz w:val="28"/>
          <w:szCs w:val="28"/>
        </w:rPr>
        <w:t xml:space="preserve"> </w:t>
      </w:r>
      <w:r w:rsidR="00966908">
        <w:rPr>
          <w:sz w:val="28"/>
          <w:szCs w:val="28"/>
        </w:rPr>
        <w:t>коледжу</w:t>
      </w:r>
      <w:r w:rsidR="00591B9C">
        <w:rPr>
          <w:sz w:val="28"/>
          <w:szCs w:val="28"/>
        </w:rPr>
        <w:t xml:space="preserve"> та/або в електронному </w:t>
      </w:r>
      <w:r w:rsidR="003A2FB3" w:rsidRPr="003A2FB3">
        <w:rPr>
          <w:sz w:val="28"/>
          <w:szCs w:val="28"/>
        </w:rPr>
        <w:t>портфолі</w:t>
      </w:r>
      <w:r w:rsidR="00591B9C">
        <w:rPr>
          <w:sz w:val="28"/>
          <w:szCs w:val="28"/>
        </w:rPr>
        <w:t xml:space="preserve">о </w:t>
      </w:r>
      <w:r w:rsidR="00966908">
        <w:rPr>
          <w:sz w:val="28"/>
          <w:szCs w:val="28"/>
        </w:rPr>
        <w:t>педагогічного</w:t>
      </w:r>
      <w:r w:rsidR="003A2FB3" w:rsidRPr="003A2FB3">
        <w:rPr>
          <w:sz w:val="28"/>
          <w:szCs w:val="28"/>
        </w:rPr>
        <w:t xml:space="preserve"> </w:t>
      </w:r>
      <w:r w:rsidR="00591B9C">
        <w:rPr>
          <w:sz w:val="28"/>
          <w:szCs w:val="28"/>
        </w:rPr>
        <w:t xml:space="preserve">працівника (у разі наявності).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6908">
        <w:rPr>
          <w:sz w:val="28"/>
          <w:szCs w:val="28"/>
        </w:rPr>
        <w:t>.8</w:t>
      </w:r>
      <w:r w:rsidR="00591B9C">
        <w:rPr>
          <w:sz w:val="28"/>
          <w:szCs w:val="28"/>
        </w:rPr>
        <w:t xml:space="preserve"> Окремі види діяльності викладачів</w:t>
      </w:r>
      <w:r w:rsidR="00966908">
        <w:rPr>
          <w:sz w:val="28"/>
          <w:szCs w:val="28"/>
        </w:rPr>
        <w:t xml:space="preserve"> (</w:t>
      </w:r>
      <w:r w:rsidR="00591B9C">
        <w:rPr>
          <w:sz w:val="28"/>
          <w:szCs w:val="28"/>
        </w:rPr>
        <w:t>самоосві</w:t>
      </w:r>
      <w:r>
        <w:rPr>
          <w:sz w:val="28"/>
          <w:szCs w:val="28"/>
        </w:rPr>
        <w:t xml:space="preserve">та, здобуття наукового ступеня або </w:t>
      </w:r>
      <w:r w:rsidR="00591B9C">
        <w:rPr>
          <w:sz w:val="28"/>
          <w:szCs w:val="28"/>
        </w:rPr>
        <w:t xml:space="preserve">вищої освіти, а також участь у </w:t>
      </w:r>
      <w:r w:rsidR="003A2FB3" w:rsidRPr="003A2FB3">
        <w:rPr>
          <w:sz w:val="28"/>
          <w:szCs w:val="28"/>
        </w:rPr>
        <w:t xml:space="preserve">семінарах, практикумах, тренінгах, </w:t>
      </w:r>
      <w:proofErr w:type="spellStart"/>
      <w:r w:rsidR="003A2FB3" w:rsidRPr="003A2FB3">
        <w:rPr>
          <w:sz w:val="28"/>
          <w:szCs w:val="28"/>
        </w:rPr>
        <w:t>вебінара</w:t>
      </w:r>
      <w:r w:rsidR="00966908">
        <w:rPr>
          <w:sz w:val="28"/>
          <w:szCs w:val="28"/>
        </w:rPr>
        <w:t>х</w:t>
      </w:r>
      <w:proofErr w:type="spellEnd"/>
      <w:r w:rsidR="00966908">
        <w:rPr>
          <w:sz w:val="28"/>
          <w:szCs w:val="28"/>
        </w:rPr>
        <w:t>, майстер-класах), що проводили</w:t>
      </w:r>
      <w:r w:rsidR="00243C73">
        <w:rPr>
          <w:sz w:val="28"/>
          <w:szCs w:val="28"/>
        </w:rPr>
        <w:t xml:space="preserve">ся </w:t>
      </w:r>
      <w:r w:rsidR="003A2FB3" w:rsidRPr="003A2FB3">
        <w:rPr>
          <w:sz w:val="28"/>
          <w:szCs w:val="28"/>
        </w:rPr>
        <w:t>поза межами плану підв</w:t>
      </w:r>
      <w:r w:rsidR="00966908">
        <w:rPr>
          <w:sz w:val="28"/>
          <w:szCs w:val="28"/>
        </w:rPr>
        <w:t xml:space="preserve">ищення кваліфікації </w:t>
      </w:r>
      <w:r w:rsidR="00CB3C69">
        <w:rPr>
          <w:sz w:val="28"/>
          <w:szCs w:val="28"/>
        </w:rPr>
        <w:t>працівників К</w:t>
      </w:r>
      <w:r w:rsidR="00966908">
        <w:rPr>
          <w:sz w:val="28"/>
          <w:szCs w:val="28"/>
        </w:rPr>
        <w:t>оледжу</w:t>
      </w:r>
      <w:r w:rsidR="00243C73">
        <w:rPr>
          <w:sz w:val="28"/>
          <w:szCs w:val="28"/>
        </w:rPr>
        <w:t xml:space="preserve">, можуть бути визнані </w:t>
      </w:r>
      <w:r w:rsidR="003A2FB3" w:rsidRPr="003A2FB3">
        <w:rPr>
          <w:sz w:val="28"/>
          <w:szCs w:val="28"/>
        </w:rPr>
        <w:t xml:space="preserve">як підвищення кваліфікації відповідно до цього Положення. </w:t>
      </w:r>
    </w:p>
    <w:p w:rsid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6908">
        <w:rPr>
          <w:sz w:val="28"/>
          <w:szCs w:val="28"/>
        </w:rPr>
        <w:t>.9</w:t>
      </w:r>
      <w:r w:rsidR="000E4CFF">
        <w:rPr>
          <w:sz w:val="28"/>
          <w:szCs w:val="28"/>
        </w:rPr>
        <w:t xml:space="preserve"> Процедура зарахування окремих видів діяльності, їх результатів та обсяг підвищення </w:t>
      </w:r>
      <w:r w:rsidR="003A2FB3" w:rsidRPr="003A2FB3">
        <w:rPr>
          <w:sz w:val="28"/>
          <w:szCs w:val="28"/>
        </w:rPr>
        <w:t>кв</w:t>
      </w:r>
      <w:r w:rsidR="000E4CFF">
        <w:rPr>
          <w:sz w:val="28"/>
          <w:szCs w:val="28"/>
        </w:rPr>
        <w:t>аліфікації педагогічних працівників</w:t>
      </w:r>
      <w:r w:rsidR="007E169F">
        <w:rPr>
          <w:sz w:val="28"/>
          <w:szCs w:val="28"/>
        </w:rPr>
        <w:t xml:space="preserve"> </w:t>
      </w:r>
      <w:r w:rsidR="007E169F" w:rsidRPr="009A7EE7">
        <w:rPr>
          <w:sz w:val="28"/>
          <w:szCs w:val="28"/>
        </w:rPr>
        <w:t>визначається Педагогіч</w:t>
      </w:r>
      <w:r w:rsidR="003A2FB3" w:rsidRPr="009A7EE7">
        <w:rPr>
          <w:sz w:val="28"/>
          <w:szCs w:val="28"/>
        </w:rPr>
        <w:t>ною радою.</w:t>
      </w:r>
    </w:p>
    <w:p w:rsidR="007E169F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169F">
        <w:rPr>
          <w:sz w:val="28"/>
          <w:szCs w:val="28"/>
        </w:rPr>
        <w:t>.10</w:t>
      </w:r>
      <w:r w:rsidR="000E4CFF">
        <w:rPr>
          <w:sz w:val="28"/>
          <w:szCs w:val="28"/>
        </w:rPr>
        <w:t xml:space="preserve"> Результати </w:t>
      </w:r>
      <w:proofErr w:type="spellStart"/>
      <w:r w:rsidR="000E4CFF">
        <w:rPr>
          <w:sz w:val="28"/>
          <w:szCs w:val="28"/>
        </w:rPr>
        <w:t>інформальної</w:t>
      </w:r>
      <w:proofErr w:type="spellEnd"/>
      <w:r w:rsidR="000E4CFF">
        <w:rPr>
          <w:sz w:val="28"/>
          <w:szCs w:val="28"/>
        </w:rPr>
        <w:t xml:space="preserve"> освіти </w:t>
      </w:r>
      <w:r w:rsidR="003A2FB3" w:rsidRPr="003A2FB3">
        <w:rPr>
          <w:sz w:val="28"/>
          <w:szCs w:val="28"/>
        </w:rPr>
        <w:t>(</w:t>
      </w:r>
      <w:r w:rsidR="000E4CFF">
        <w:rPr>
          <w:sz w:val="28"/>
          <w:szCs w:val="28"/>
        </w:rPr>
        <w:t xml:space="preserve">самоосвіти) </w:t>
      </w:r>
      <w:r w:rsidR="007E169F">
        <w:rPr>
          <w:sz w:val="28"/>
          <w:szCs w:val="28"/>
        </w:rPr>
        <w:t xml:space="preserve">педагогічних </w:t>
      </w:r>
    </w:p>
    <w:p w:rsidR="003A2FB3" w:rsidRPr="003A2FB3" w:rsidRDefault="000E4CFF" w:rsidP="003E1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працівників, які мають науковий ступінь та/або  вчене, почесне чи педагогічне звання, можуть бути визнані </w:t>
      </w:r>
      <w:r w:rsidR="007E169F">
        <w:rPr>
          <w:sz w:val="28"/>
          <w:szCs w:val="28"/>
        </w:rPr>
        <w:t>Педагогічною радо</w:t>
      </w:r>
      <w:r>
        <w:rPr>
          <w:sz w:val="28"/>
          <w:szCs w:val="28"/>
        </w:rPr>
        <w:t xml:space="preserve">ю як підвищення </w:t>
      </w:r>
      <w:r w:rsidR="003A2FB3" w:rsidRPr="003A2FB3">
        <w:rPr>
          <w:sz w:val="28"/>
          <w:szCs w:val="28"/>
        </w:rPr>
        <w:t>кваліфік</w:t>
      </w:r>
      <w:r>
        <w:rPr>
          <w:sz w:val="28"/>
          <w:szCs w:val="28"/>
        </w:rPr>
        <w:t>ації</w:t>
      </w:r>
      <w:r w:rsidR="003A2FB3" w:rsidRPr="003A2FB3">
        <w:rPr>
          <w:sz w:val="28"/>
          <w:szCs w:val="28"/>
        </w:rPr>
        <w:t xml:space="preserve"> педагогічни</w:t>
      </w:r>
      <w:r>
        <w:rPr>
          <w:sz w:val="28"/>
          <w:szCs w:val="28"/>
        </w:rPr>
        <w:t xml:space="preserve">х </w:t>
      </w:r>
      <w:r w:rsidR="003A2FB3" w:rsidRPr="003A2FB3">
        <w:rPr>
          <w:sz w:val="28"/>
          <w:szCs w:val="28"/>
        </w:rPr>
        <w:t xml:space="preserve">працівників.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169F">
        <w:rPr>
          <w:sz w:val="28"/>
          <w:szCs w:val="28"/>
        </w:rPr>
        <w:t>.11</w:t>
      </w:r>
      <w:r w:rsidR="000E4CFF">
        <w:rPr>
          <w:sz w:val="28"/>
          <w:szCs w:val="28"/>
        </w:rPr>
        <w:t xml:space="preserve"> Здобуття першого (бакалаврського), другого (магістерського) рівня вищої освіти, третього </w:t>
      </w:r>
      <w:r w:rsidR="003A2FB3" w:rsidRPr="003A2FB3">
        <w:rPr>
          <w:sz w:val="28"/>
          <w:szCs w:val="28"/>
        </w:rPr>
        <w:t>(</w:t>
      </w:r>
      <w:proofErr w:type="spellStart"/>
      <w:r w:rsidR="003A2FB3" w:rsidRPr="003A2FB3">
        <w:rPr>
          <w:sz w:val="28"/>
          <w:szCs w:val="28"/>
        </w:rPr>
        <w:t>освітньо-нау</w:t>
      </w:r>
      <w:r w:rsidR="000E4CFF">
        <w:rPr>
          <w:sz w:val="28"/>
          <w:szCs w:val="28"/>
        </w:rPr>
        <w:t>кового</w:t>
      </w:r>
      <w:proofErr w:type="spellEnd"/>
      <w:r w:rsidR="000E4CFF">
        <w:rPr>
          <w:sz w:val="28"/>
          <w:szCs w:val="28"/>
        </w:rPr>
        <w:t xml:space="preserve">) рівня або наукового рівня вищої освіти вперше або за іншою спеціальністю у межах </w:t>
      </w:r>
      <w:r w:rsidR="003A2FB3" w:rsidRPr="003A2FB3">
        <w:rPr>
          <w:sz w:val="28"/>
          <w:szCs w:val="28"/>
        </w:rPr>
        <w:t>професійної діяльності або галузі знань визнається як підвищення кваліфікації  педаг</w:t>
      </w:r>
      <w:r w:rsidR="007E169F">
        <w:rPr>
          <w:sz w:val="28"/>
          <w:szCs w:val="28"/>
        </w:rPr>
        <w:t>огічних</w:t>
      </w:r>
      <w:r w:rsidR="003A2FB3" w:rsidRPr="003A2FB3">
        <w:rPr>
          <w:sz w:val="28"/>
          <w:szCs w:val="28"/>
        </w:rPr>
        <w:t xml:space="preserve"> працівників.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169F">
        <w:rPr>
          <w:sz w:val="28"/>
          <w:szCs w:val="28"/>
        </w:rPr>
        <w:t>.12</w:t>
      </w:r>
      <w:r w:rsidR="000E4CFF">
        <w:rPr>
          <w:sz w:val="28"/>
          <w:szCs w:val="28"/>
        </w:rPr>
        <w:t xml:space="preserve"> Підвищення кваліфікації викладачів</w:t>
      </w:r>
      <w:r w:rsidR="003A2FB3" w:rsidRPr="003A2FB3">
        <w:rPr>
          <w:sz w:val="28"/>
          <w:szCs w:val="28"/>
        </w:rPr>
        <w:t xml:space="preserve"> шляхом </w:t>
      </w:r>
      <w:r w:rsidR="000E4CFF">
        <w:rPr>
          <w:sz w:val="28"/>
          <w:szCs w:val="28"/>
        </w:rPr>
        <w:t>їх</w:t>
      </w:r>
      <w:r w:rsidR="003A2FB3" w:rsidRPr="003A2FB3">
        <w:rPr>
          <w:sz w:val="28"/>
          <w:szCs w:val="28"/>
        </w:rPr>
        <w:t xml:space="preserve"> </w:t>
      </w:r>
      <w:r w:rsidR="009A3A31">
        <w:rPr>
          <w:sz w:val="28"/>
          <w:szCs w:val="28"/>
        </w:rPr>
        <w:t>у</w:t>
      </w:r>
      <w:r w:rsidR="000E4CFF">
        <w:rPr>
          <w:sz w:val="28"/>
          <w:szCs w:val="28"/>
        </w:rPr>
        <w:t xml:space="preserve">часті </w:t>
      </w:r>
      <w:r w:rsidR="003A2FB3" w:rsidRPr="003A2FB3">
        <w:rPr>
          <w:sz w:val="28"/>
          <w:szCs w:val="28"/>
        </w:rPr>
        <w:t>се</w:t>
      </w:r>
      <w:r w:rsidR="000E4CFF">
        <w:rPr>
          <w:sz w:val="28"/>
          <w:szCs w:val="28"/>
        </w:rPr>
        <w:t xml:space="preserve">мінарах, практикумах, </w:t>
      </w:r>
      <w:r w:rsidR="003A2FB3" w:rsidRPr="003A2FB3">
        <w:rPr>
          <w:sz w:val="28"/>
          <w:szCs w:val="28"/>
        </w:rPr>
        <w:t>т</w:t>
      </w:r>
      <w:r w:rsidR="000E4CFF">
        <w:rPr>
          <w:sz w:val="28"/>
          <w:szCs w:val="28"/>
        </w:rPr>
        <w:t xml:space="preserve">ренінгах, </w:t>
      </w:r>
      <w:proofErr w:type="spellStart"/>
      <w:r w:rsidR="000E4CFF">
        <w:rPr>
          <w:sz w:val="28"/>
          <w:szCs w:val="28"/>
        </w:rPr>
        <w:t>вебінарах</w:t>
      </w:r>
      <w:proofErr w:type="spellEnd"/>
      <w:r w:rsidR="000E4CFF">
        <w:rPr>
          <w:sz w:val="28"/>
          <w:szCs w:val="28"/>
        </w:rPr>
        <w:t xml:space="preserve">, </w:t>
      </w:r>
      <w:r w:rsidR="003A2FB3" w:rsidRPr="003A2FB3">
        <w:rPr>
          <w:sz w:val="28"/>
          <w:szCs w:val="28"/>
        </w:rPr>
        <w:t>майстер-класах тощо, яке здійснюється поза м</w:t>
      </w:r>
      <w:r w:rsidR="000E4CFF">
        <w:rPr>
          <w:sz w:val="28"/>
          <w:szCs w:val="28"/>
        </w:rPr>
        <w:t xml:space="preserve">ежами річного плану підвищення кваліфікації коледжу, потребує визнання Педагогічною радою згідно з </w:t>
      </w:r>
      <w:r w:rsidR="007E169F">
        <w:rPr>
          <w:sz w:val="28"/>
          <w:szCs w:val="28"/>
        </w:rPr>
        <w:t xml:space="preserve">цим </w:t>
      </w:r>
      <w:r w:rsidR="003A2FB3" w:rsidRPr="003A2FB3">
        <w:rPr>
          <w:sz w:val="28"/>
          <w:szCs w:val="28"/>
        </w:rPr>
        <w:t xml:space="preserve">Положенням. </w:t>
      </w:r>
    </w:p>
    <w:p w:rsidR="00021860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169F">
        <w:rPr>
          <w:sz w:val="28"/>
          <w:szCs w:val="28"/>
        </w:rPr>
        <w:t>.13</w:t>
      </w:r>
      <w:r w:rsidR="003A2FB3" w:rsidRPr="003A2FB3">
        <w:rPr>
          <w:sz w:val="28"/>
          <w:szCs w:val="28"/>
        </w:rPr>
        <w:t xml:space="preserve"> Копії документів про післядипломну о</w:t>
      </w:r>
      <w:r w:rsidR="007E169F">
        <w:rPr>
          <w:sz w:val="28"/>
          <w:szCs w:val="28"/>
        </w:rPr>
        <w:t xml:space="preserve">світу зберігаються </w:t>
      </w:r>
      <w:r w:rsidR="003A2FB3" w:rsidRPr="003A2FB3">
        <w:rPr>
          <w:sz w:val="28"/>
          <w:szCs w:val="28"/>
        </w:rPr>
        <w:t>у</w:t>
      </w:r>
      <w:r w:rsidR="009A3A31">
        <w:rPr>
          <w:sz w:val="28"/>
          <w:szCs w:val="28"/>
        </w:rPr>
        <w:t xml:space="preserve"> </w:t>
      </w:r>
      <w:r w:rsidR="003A2FB3" w:rsidRPr="003A2FB3">
        <w:rPr>
          <w:sz w:val="28"/>
          <w:szCs w:val="28"/>
        </w:rPr>
        <w:t>відд</w:t>
      </w:r>
      <w:r w:rsidR="007E169F">
        <w:rPr>
          <w:sz w:val="28"/>
          <w:szCs w:val="28"/>
        </w:rPr>
        <w:t xml:space="preserve">ілі кадрів </w:t>
      </w:r>
      <w:r w:rsidR="009A3A31">
        <w:rPr>
          <w:sz w:val="28"/>
          <w:szCs w:val="28"/>
        </w:rPr>
        <w:t xml:space="preserve">в особовій справі </w:t>
      </w:r>
      <w:r w:rsidR="00237471">
        <w:rPr>
          <w:sz w:val="28"/>
          <w:szCs w:val="28"/>
        </w:rPr>
        <w:t xml:space="preserve">педагогічного </w:t>
      </w:r>
      <w:r w:rsidR="009A3A31">
        <w:rPr>
          <w:sz w:val="28"/>
          <w:szCs w:val="28"/>
        </w:rPr>
        <w:t xml:space="preserve">працівника </w:t>
      </w:r>
      <w:r w:rsidR="003A2FB3" w:rsidRPr="003A2FB3">
        <w:rPr>
          <w:sz w:val="28"/>
          <w:szCs w:val="28"/>
        </w:rPr>
        <w:t>і</w:t>
      </w:r>
      <w:r w:rsidR="009A3A31">
        <w:rPr>
          <w:sz w:val="28"/>
          <w:szCs w:val="28"/>
        </w:rPr>
        <w:t xml:space="preserve"> використовуються для підготовки звіту про проведену роботу за результатами </w:t>
      </w:r>
      <w:r w:rsidR="003A2FB3" w:rsidRPr="003A2FB3">
        <w:rPr>
          <w:sz w:val="28"/>
          <w:szCs w:val="28"/>
        </w:rPr>
        <w:t>календарного року</w:t>
      </w:r>
      <w:r w:rsidR="007E169F">
        <w:rPr>
          <w:sz w:val="28"/>
          <w:szCs w:val="28"/>
        </w:rPr>
        <w:t xml:space="preserve"> та проходження чергової або позачергової атестації викладача</w:t>
      </w:r>
      <w:r w:rsidR="003A2FB3" w:rsidRPr="003A2FB3">
        <w:rPr>
          <w:sz w:val="28"/>
          <w:szCs w:val="28"/>
        </w:rPr>
        <w:t xml:space="preserve">. </w:t>
      </w:r>
    </w:p>
    <w:p w:rsidR="009A3A31" w:rsidRDefault="009A3A31" w:rsidP="001E44B2">
      <w:pPr>
        <w:ind w:firstLine="709"/>
        <w:jc w:val="both"/>
        <w:rPr>
          <w:sz w:val="28"/>
          <w:szCs w:val="28"/>
        </w:rPr>
      </w:pPr>
    </w:p>
    <w:p w:rsidR="003A2FB3" w:rsidRPr="007E169F" w:rsidRDefault="001C14CC" w:rsidP="00237471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="00237471" w:rsidRPr="007E169F">
        <w:rPr>
          <w:b/>
          <w:sz w:val="28"/>
          <w:szCs w:val="28"/>
        </w:rPr>
        <w:t xml:space="preserve"> </w:t>
      </w:r>
      <w:r w:rsidR="003A2FB3" w:rsidRPr="007E169F">
        <w:rPr>
          <w:b/>
          <w:sz w:val="28"/>
          <w:szCs w:val="28"/>
        </w:rPr>
        <w:t>Фінансування</w:t>
      </w:r>
      <w:proofErr w:type="gramEnd"/>
      <w:r w:rsidR="003A2FB3" w:rsidRPr="007E169F">
        <w:rPr>
          <w:b/>
          <w:sz w:val="28"/>
          <w:szCs w:val="28"/>
        </w:rPr>
        <w:t xml:space="preserve"> підвищення кваліфікації</w:t>
      </w:r>
      <w:r w:rsidR="00996F81">
        <w:rPr>
          <w:b/>
          <w:sz w:val="28"/>
          <w:szCs w:val="28"/>
        </w:rPr>
        <w:t xml:space="preserve"> </w:t>
      </w:r>
      <w:r w:rsidR="00996F81" w:rsidRPr="00996F81">
        <w:rPr>
          <w:b/>
          <w:bCs/>
          <w:sz w:val="28"/>
          <w:szCs w:val="28"/>
        </w:rPr>
        <w:t>педагогічних працівників</w:t>
      </w:r>
    </w:p>
    <w:p w:rsidR="003A2FB3" w:rsidRPr="003A2FB3" w:rsidRDefault="003A2FB3" w:rsidP="001E44B2">
      <w:pPr>
        <w:ind w:firstLine="709"/>
        <w:jc w:val="both"/>
        <w:rPr>
          <w:sz w:val="28"/>
          <w:szCs w:val="28"/>
        </w:rPr>
      </w:pP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169F">
        <w:rPr>
          <w:sz w:val="28"/>
          <w:szCs w:val="28"/>
        </w:rPr>
        <w:t>.1</w:t>
      </w:r>
      <w:r w:rsidR="009A3A31">
        <w:rPr>
          <w:sz w:val="28"/>
          <w:szCs w:val="28"/>
        </w:rPr>
        <w:t xml:space="preserve"> Джерелами фінансування підвищення кваліфікації </w:t>
      </w:r>
      <w:r w:rsidR="007E169F">
        <w:rPr>
          <w:sz w:val="28"/>
          <w:szCs w:val="28"/>
        </w:rPr>
        <w:t xml:space="preserve">педагогічних </w:t>
      </w:r>
      <w:r w:rsidR="009A3A31">
        <w:rPr>
          <w:sz w:val="28"/>
          <w:szCs w:val="28"/>
        </w:rPr>
        <w:t>працівників є</w:t>
      </w:r>
      <w:r w:rsidR="00996F81">
        <w:rPr>
          <w:sz w:val="28"/>
          <w:szCs w:val="28"/>
        </w:rPr>
        <w:t>:</w:t>
      </w:r>
      <w:r w:rsidR="009A3A31">
        <w:rPr>
          <w:sz w:val="28"/>
          <w:szCs w:val="28"/>
        </w:rPr>
        <w:t xml:space="preserve"> кошти державного, місцевих бюджетів, кошти фізичних та/або </w:t>
      </w:r>
      <w:r w:rsidR="009A3A31">
        <w:rPr>
          <w:sz w:val="28"/>
          <w:szCs w:val="28"/>
        </w:rPr>
        <w:lastRenderedPageBreak/>
        <w:t xml:space="preserve">юридичних осіб, інші власні надходження </w:t>
      </w:r>
      <w:r w:rsidR="00996F81" w:rsidRPr="009A7EE7">
        <w:rPr>
          <w:sz w:val="28"/>
          <w:szCs w:val="28"/>
        </w:rPr>
        <w:t>Колежу</w:t>
      </w:r>
      <w:r w:rsidR="009A7EE7" w:rsidRPr="009A7EE7">
        <w:rPr>
          <w:sz w:val="28"/>
          <w:szCs w:val="28"/>
        </w:rPr>
        <w:t xml:space="preserve"> </w:t>
      </w:r>
      <w:r w:rsidR="003A2FB3" w:rsidRPr="009A7EE7">
        <w:rPr>
          <w:sz w:val="28"/>
          <w:szCs w:val="28"/>
        </w:rPr>
        <w:t>, інші</w:t>
      </w:r>
      <w:r w:rsidR="003A2FB3" w:rsidRPr="003A2FB3">
        <w:rPr>
          <w:sz w:val="28"/>
          <w:szCs w:val="28"/>
        </w:rPr>
        <w:t xml:space="preserve"> джерела, не заборонені законодавством.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169F">
        <w:rPr>
          <w:sz w:val="28"/>
          <w:szCs w:val="28"/>
        </w:rPr>
        <w:t>.2</w:t>
      </w:r>
      <w:r w:rsidR="009A3A31">
        <w:rPr>
          <w:sz w:val="28"/>
          <w:szCs w:val="28"/>
        </w:rPr>
        <w:t xml:space="preserve"> У </w:t>
      </w:r>
      <w:r w:rsidR="00A43ADB">
        <w:rPr>
          <w:sz w:val="28"/>
          <w:szCs w:val="28"/>
        </w:rPr>
        <w:t>разі підвищення кваліфікації викладачів</w:t>
      </w:r>
      <w:r w:rsidR="009A3A31">
        <w:rPr>
          <w:sz w:val="28"/>
          <w:szCs w:val="28"/>
        </w:rPr>
        <w:t xml:space="preserve"> за рахунок коштів державного або місцевого бюджету, інших</w:t>
      </w:r>
      <w:r w:rsidR="00A43ADB">
        <w:rPr>
          <w:sz w:val="28"/>
          <w:szCs w:val="28"/>
        </w:rPr>
        <w:t xml:space="preserve"> коштів, затверджених у</w:t>
      </w:r>
      <w:r w:rsidR="003A2FB3" w:rsidRPr="003A2FB3">
        <w:rPr>
          <w:sz w:val="28"/>
          <w:szCs w:val="28"/>
        </w:rPr>
        <w:t xml:space="preserve"> кошт</w:t>
      </w:r>
      <w:r w:rsidR="00A43ADB">
        <w:rPr>
          <w:sz w:val="28"/>
          <w:szCs w:val="28"/>
        </w:rPr>
        <w:t>орисі</w:t>
      </w:r>
      <w:r w:rsidR="003A2FB3" w:rsidRPr="003A2FB3">
        <w:rPr>
          <w:sz w:val="28"/>
          <w:szCs w:val="28"/>
        </w:rPr>
        <w:t xml:space="preserve"> </w:t>
      </w:r>
      <w:r w:rsidR="00996F81">
        <w:rPr>
          <w:sz w:val="28"/>
          <w:szCs w:val="28"/>
        </w:rPr>
        <w:t xml:space="preserve">Коледжу </w:t>
      </w:r>
      <w:r w:rsidR="00A43ADB">
        <w:rPr>
          <w:sz w:val="28"/>
          <w:szCs w:val="28"/>
        </w:rPr>
        <w:t>на підвищення кваліфікації, укладення договору між</w:t>
      </w:r>
      <w:r w:rsidR="00996F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96F81">
        <w:rPr>
          <w:sz w:val="28"/>
          <w:szCs w:val="28"/>
        </w:rPr>
        <w:t>оледж</w:t>
      </w:r>
      <w:r>
        <w:rPr>
          <w:sz w:val="28"/>
          <w:szCs w:val="28"/>
        </w:rPr>
        <w:t>ем</w:t>
      </w:r>
      <w:r w:rsidR="00A43ADB">
        <w:rPr>
          <w:sz w:val="28"/>
          <w:szCs w:val="28"/>
        </w:rPr>
        <w:t xml:space="preserve"> та суб’єктом підвищення кваліфікації із зазначенням джерела фінансування підвищення кваліфікації є</w:t>
      </w:r>
      <w:r w:rsidR="003A2FB3" w:rsidRPr="003A2FB3">
        <w:rPr>
          <w:sz w:val="28"/>
          <w:szCs w:val="28"/>
        </w:rPr>
        <w:t xml:space="preserve"> обов’язковим.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169F">
        <w:rPr>
          <w:sz w:val="28"/>
          <w:szCs w:val="28"/>
        </w:rPr>
        <w:t>.3</w:t>
      </w:r>
      <w:r w:rsidR="00A43ADB">
        <w:rPr>
          <w:sz w:val="28"/>
          <w:szCs w:val="28"/>
        </w:rPr>
        <w:t xml:space="preserve"> За рахунок</w:t>
      </w:r>
      <w:r w:rsidR="00D42AEB">
        <w:rPr>
          <w:sz w:val="28"/>
          <w:szCs w:val="28"/>
        </w:rPr>
        <w:t xml:space="preserve"> коштів, передбачених у кошторисах </w:t>
      </w:r>
      <w:r w:rsidR="00996F81">
        <w:rPr>
          <w:sz w:val="28"/>
          <w:szCs w:val="28"/>
        </w:rPr>
        <w:t>К</w:t>
      </w:r>
      <w:r w:rsidR="00D42AEB">
        <w:rPr>
          <w:sz w:val="28"/>
          <w:szCs w:val="28"/>
        </w:rPr>
        <w:t>оледжу</w:t>
      </w:r>
      <w:r w:rsidR="00A43ADB">
        <w:rPr>
          <w:sz w:val="28"/>
          <w:szCs w:val="28"/>
        </w:rPr>
        <w:t>, здійснюється фінансування підвищення кваліфікації</w:t>
      </w:r>
      <w:r w:rsidR="00996F81">
        <w:rPr>
          <w:sz w:val="28"/>
          <w:szCs w:val="28"/>
        </w:rPr>
        <w:t xml:space="preserve"> педагогічних</w:t>
      </w:r>
      <w:r w:rsidR="00996F81" w:rsidRPr="00996F81">
        <w:rPr>
          <w:sz w:val="28"/>
          <w:szCs w:val="28"/>
        </w:rPr>
        <w:t xml:space="preserve"> </w:t>
      </w:r>
      <w:r w:rsidR="00996F81">
        <w:rPr>
          <w:sz w:val="28"/>
          <w:szCs w:val="28"/>
        </w:rPr>
        <w:t>працівників</w:t>
      </w:r>
      <w:r w:rsidR="00A43ADB">
        <w:rPr>
          <w:sz w:val="28"/>
          <w:szCs w:val="28"/>
        </w:rPr>
        <w:t xml:space="preserve"> в обсязі, встановленому </w:t>
      </w:r>
      <w:r w:rsidR="003A2FB3" w:rsidRPr="003A2FB3">
        <w:rPr>
          <w:sz w:val="28"/>
          <w:szCs w:val="28"/>
        </w:rPr>
        <w:t xml:space="preserve">законодавством, і відповідно до плану підвищення кваліфікації педагогічних працівників, які працюють за основним місцем роботи. </w:t>
      </w:r>
    </w:p>
    <w:p w:rsidR="00A43ADB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169F">
        <w:rPr>
          <w:sz w:val="28"/>
          <w:szCs w:val="28"/>
        </w:rPr>
        <w:t>.4</w:t>
      </w:r>
      <w:r w:rsidR="003A2FB3" w:rsidRPr="003A2FB3">
        <w:rPr>
          <w:sz w:val="28"/>
          <w:szCs w:val="28"/>
        </w:rPr>
        <w:t xml:space="preserve"> Самостійне фінансування підвищ</w:t>
      </w:r>
      <w:r w:rsidR="00A43ADB">
        <w:rPr>
          <w:sz w:val="28"/>
          <w:szCs w:val="28"/>
        </w:rPr>
        <w:t xml:space="preserve">ення кваліфікації </w:t>
      </w:r>
      <w:r w:rsidR="00996F81">
        <w:rPr>
          <w:sz w:val="28"/>
          <w:szCs w:val="28"/>
        </w:rPr>
        <w:t xml:space="preserve">педагогічних працівників </w:t>
      </w:r>
      <w:r w:rsidR="00A43ADB">
        <w:rPr>
          <w:sz w:val="28"/>
          <w:szCs w:val="28"/>
        </w:rPr>
        <w:t>здійснюється:</w:t>
      </w:r>
    </w:p>
    <w:p w:rsidR="003A2FB3" w:rsidRPr="003A2FB3" w:rsidRDefault="00A43ADB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r w:rsidR="003A2FB3" w:rsidRPr="003A2FB3">
        <w:rPr>
          <w:sz w:val="28"/>
          <w:szCs w:val="28"/>
        </w:rPr>
        <w:t xml:space="preserve"> педагогіч</w:t>
      </w:r>
      <w:r>
        <w:rPr>
          <w:sz w:val="28"/>
          <w:szCs w:val="28"/>
        </w:rPr>
        <w:t xml:space="preserve">ними працівниками </w:t>
      </w:r>
      <w:r w:rsidR="00D42AEB">
        <w:rPr>
          <w:sz w:val="28"/>
          <w:szCs w:val="28"/>
        </w:rPr>
        <w:t>коледжу</w:t>
      </w:r>
      <w:r>
        <w:rPr>
          <w:sz w:val="28"/>
          <w:szCs w:val="28"/>
        </w:rPr>
        <w:t xml:space="preserve">, які працюють у </w:t>
      </w:r>
      <w:r w:rsidR="00996F81" w:rsidRPr="00996F81">
        <w:rPr>
          <w:sz w:val="28"/>
          <w:szCs w:val="28"/>
        </w:rPr>
        <w:t xml:space="preserve"> </w:t>
      </w:r>
      <w:r w:rsidR="00996F81">
        <w:rPr>
          <w:sz w:val="28"/>
          <w:szCs w:val="28"/>
        </w:rPr>
        <w:t>Коледжі</w:t>
      </w:r>
      <w:r w:rsidR="003A2FB3" w:rsidRPr="003A2FB3">
        <w:rPr>
          <w:sz w:val="28"/>
          <w:szCs w:val="28"/>
        </w:rPr>
        <w:t xml:space="preserve"> за основним місцем</w:t>
      </w:r>
      <w:r>
        <w:rPr>
          <w:sz w:val="28"/>
          <w:szCs w:val="28"/>
        </w:rPr>
        <w:t xml:space="preserve"> роботи і проходять підвищення </w:t>
      </w:r>
      <w:r w:rsidR="003A2FB3" w:rsidRPr="003A2FB3">
        <w:rPr>
          <w:sz w:val="28"/>
          <w:szCs w:val="28"/>
        </w:rPr>
        <w:t>кваліфікації поза межами плану підв</w:t>
      </w:r>
      <w:r w:rsidR="00D42AEB">
        <w:rPr>
          <w:sz w:val="28"/>
          <w:szCs w:val="28"/>
        </w:rPr>
        <w:t>ищення кваліфікації коледжу</w:t>
      </w:r>
      <w:r w:rsidR="003A2FB3" w:rsidRPr="003A2FB3">
        <w:rPr>
          <w:sz w:val="28"/>
          <w:szCs w:val="28"/>
        </w:rPr>
        <w:t xml:space="preserve">; </w:t>
      </w:r>
    </w:p>
    <w:p w:rsidR="003A2FB3" w:rsidRPr="003A2FB3" w:rsidRDefault="00A43ADB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іншими </w:t>
      </w:r>
      <w:r w:rsidR="003A2FB3" w:rsidRPr="003A2FB3">
        <w:rPr>
          <w:sz w:val="28"/>
          <w:szCs w:val="28"/>
        </w:rPr>
        <w:t>особами,</w:t>
      </w:r>
      <w:r>
        <w:rPr>
          <w:sz w:val="28"/>
          <w:szCs w:val="28"/>
        </w:rPr>
        <w:t xml:space="preserve"> які </w:t>
      </w:r>
      <w:r w:rsidR="00D42AEB">
        <w:rPr>
          <w:sz w:val="28"/>
          <w:szCs w:val="28"/>
        </w:rPr>
        <w:t xml:space="preserve">працюють у </w:t>
      </w:r>
      <w:r w:rsidR="00996F81">
        <w:rPr>
          <w:sz w:val="28"/>
          <w:szCs w:val="28"/>
        </w:rPr>
        <w:t>К</w:t>
      </w:r>
      <w:r w:rsidR="00D42AEB">
        <w:rPr>
          <w:sz w:val="28"/>
          <w:szCs w:val="28"/>
        </w:rPr>
        <w:t>оледжі</w:t>
      </w:r>
      <w:r>
        <w:rPr>
          <w:sz w:val="28"/>
          <w:szCs w:val="28"/>
        </w:rPr>
        <w:t xml:space="preserve"> на посадах педагогічних </w:t>
      </w:r>
      <w:r w:rsidR="003A2FB3" w:rsidRPr="003A2FB3">
        <w:rPr>
          <w:sz w:val="28"/>
          <w:szCs w:val="28"/>
        </w:rPr>
        <w:t xml:space="preserve">працівників за суміщенням або сумісництвом.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2AEB">
        <w:rPr>
          <w:sz w:val="28"/>
          <w:szCs w:val="28"/>
        </w:rPr>
        <w:t xml:space="preserve">.5 </w:t>
      </w:r>
      <w:r w:rsidR="003A2FB3" w:rsidRPr="003A2FB3">
        <w:rPr>
          <w:sz w:val="28"/>
          <w:szCs w:val="28"/>
        </w:rPr>
        <w:t>На час підви</w:t>
      </w:r>
      <w:r w:rsidR="00D42AEB">
        <w:rPr>
          <w:sz w:val="28"/>
          <w:szCs w:val="28"/>
        </w:rPr>
        <w:t xml:space="preserve">щення кваліфікації педагогічним </w:t>
      </w:r>
      <w:r w:rsidR="00A43ADB">
        <w:rPr>
          <w:sz w:val="28"/>
          <w:szCs w:val="28"/>
        </w:rPr>
        <w:t xml:space="preserve">працівником відповідно до затвердженого </w:t>
      </w:r>
      <w:r w:rsidR="003A2FB3" w:rsidRPr="003A2FB3">
        <w:rPr>
          <w:sz w:val="28"/>
          <w:szCs w:val="28"/>
        </w:rPr>
        <w:t xml:space="preserve">плану </w:t>
      </w:r>
      <w:r w:rsidR="00A43ADB">
        <w:rPr>
          <w:sz w:val="28"/>
          <w:szCs w:val="28"/>
        </w:rPr>
        <w:t>з відривом від освітнього п</w:t>
      </w:r>
      <w:r w:rsidR="00D42AEB">
        <w:rPr>
          <w:sz w:val="28"/>
          <w:szCs w:val="28"/>
        </w:rPr>
        <w:t>роцесу</w:t>
      </w:r>
      <w:r w:rsidR="00A43ADB">
        <w:rPr>
          <w:sz w:val="28"/>
          <w:szCs w:val="28"/>
        </w:rPr>
        <w:t xml:space="preserve"> в обсязі, визначеному законодавством, за </w:t>
      </w:r>
      <w:r w:rsidR="003A2FB3" w:rsidRPr="003A2FB3">
        <w:rPr>
          <w:sz w:val="28"/>
          <w:szCs w:val="28"/>
        </w:rPr>
        <w:t>педа</w:t>
      </w:r>
      <w:r w:rsidR="00D42AEB">
        <w:rPr>
          <w:sz w:val="28"/>
          <w:szCs w:val="28"/>
        </w:rPr>
        <w:t xml:space="preserve">гогічним </w:t>
      </w:r>
      <w:r w:rsidR="00A43ADB">
        <w:rPr>
          <w:sz w:val="28"/>
          <w:szCs w:val="28"/>
        </w:rPr>
        <w:t xml:space="preserve">працівником </w:t>
      </w:r>
      <w:r w:rsidR="003A2FB3" w:rsidRPr="003A2FB3">
        <w:rPr>
          <w:sz w:val="28"/>
          <w:szCs w:val="28"/>
        </w:rPr>
        <w:t>зберігаєтьс</w:t>
      </w:r>
      <w:r w:rsidR="00A43ADB">
        <w:rPr>
          <w:sz w:val="28"/>
          <w:szCs w:val="28"/>
        </w:rPr>
        <w:t>я місце роботи (посада)</w:t>
      </w:r>
      <w:r w:rsidR="00D42AEB">
        <w:rPr>
          <w:sz w:val="28"/>
          <w:szCs w:val="28"/>
        </w:rPr>
        <w:t xml:space="preserve"> із </w:t>
      </w:r>
      <w:r w:rsidR="003A2FB3" w:rsidRPr="003A2FB3">
        <w:rPr>
          <w:sz w:val="28"/>
          <w:szCs w:val="28"/>
        </w:rPr>
        <w:t xml:space="preserve">збереженням середньої заробітної плати. </w:t>
      </w:r>
    </w:p>
    <w:p w:rsidR="003A2FB3" w:rsidRPr="003A2FB3" w:rsidRDefault="001C14CC" w:rsidP="001E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2AEB">
        <w:rPr>
          <w:sz w:val="28"/>
          <w:szCs w:val="28"/>
        </w:rPr>
        <w:t>.6</w:t>
      </w:r>
      <w:r w:rsidR="003A2FB3" w:rsidRPr="003A2FB3">
        <w:rPr>
          <w:sz w:val="28"/>
          <w:szCs w:val="28"/>
        </w:rPr>
        <w:t xml:space="preserve"> Факт підвищення кваліфікації педагогіч</w:t>
      </w:r>
      <w:r w:rsidR="00D42AEB">
        <w:rPr>
          <w:sz w:val="28"/>
          <w:szCs w:val="28"/>
        </w:rPr>
        <w:t xml:space="preserve">ного </w:t>
      </w:r>
      <w:r w:rsidR="00A43ADB">
        <w:rPr>
          <w:sz w:val="28"/>
          <w:szCs w:val="28"/>
        </w:rPr>
        <w:t xml:space="preserve">працівника підтверджується актом про надання послуги з підвищення кваліфікації, </w:t>
      </w:r>
      <w:r w:rsidR="003A2FB3" w:rsidRPr="003A2FB3">
        <w:rPr>
          <w:sz w:val="28"/>
          <w:szCs w:val="28"/>
        </w:rPr>
        <w:t>яки</w:t>
      </w:r>
      <w:r w:rsidR="00A43ADB">
        <w:rPr>
          <w:sz w:val="28"/>
          <w:szCs w:val="28"/>
        </w:rPr>
        <w:t xml:space="preserve">й складається в установленому </w:t>
      </w:r>
      <w:r w:rsidR="003A2FB3" w:rsidRPr="003A2FB3">
        <w:rPr>
          <w:sz w:val="28"/>
          <w:szCs w:val="28"/>
        </w:rPr>
        <w:t>з</w:t>
      </w:r>
      <w:r w:rsidR="00A43ADB">
        <w:rPr>
          <w:sz w:val="28"/>
          <w:szCs w:val="28"/>
        </w:rPr>
        <w:t xml:space="preserve">аконодавством порядку, підписується </w:t>
      </w:r>
      <w:r w:rsidR="00996F81">
        <w:rPr>
          <w:sz w:val="28"/>
          <w:szCs w:val="28"/>
        </w:rPr>
        <w:t>директором коледжу</w:t>
      </w:r>
      <w:r w:rsidR="00A43ADB">
        <w:rPr>
          <w:sz w:val="28"/>
          <w:szCs w:val="28"/>
        </w:rPr>
        <w:t xml:space="preserve"> або уповноваженою ним особою та</w:t>
      </w:r>
      <w:r w:rsidR="003A2FB3" w:rsidRPr="003A2FB3">
        <w:rPr>
          <w:sz w:val="28"/>
          <w:szCs w:val="28"/>
        </w:rPr>
        <w:t xml:space="preserve"> </w:t>
      </w:r>
      <w:r w:rsidR="00A43ADB">
        <w:rPr>
          <w:sz w:val="28"/>
          <w:szCs w:val="28"/>
        </w:rPr>
        <w:t xml:space="preserve">суб’єктом підвищення  кваліфікації. Такий акт є підставою для оплати послуг </w:t>
      </w:r>
      <w:r w:rsidR="003A2FB3" w:rsidRPr="003A2FB3">
        <w:rPr>
          <w:sz w:val="28"/>
          <w:szCs w:val="28"/>
        </w:rPr>
        <w:t xml:space="preserve">суб’єкта підвищення кваліфікації згідно з укладеною угодою </w:t>
      </w:r>
      <w:r w:rsidR="00A43ADB">
        <w:rPr>
          <w:sz w:val="28"/>
          <w:szCs w:val="28"/>
        </w:rPr>
        <w:t xml:space="preserve">щодо підвищення </w:t>
      </w:r>
      <w:r w:rsidR="003A2FB3" w:rsidRPr="003A2FB3">
        <w:rPr>
          <w:sz w:val="28"/>
          <w:szCs w:val="28"/>
        </w:rPr>
        <w:t xml:space="preserve">кваліфікації. </w:t>
      </w:r>
    </w:p>
    <w:p w:rsidR="003A2FB3" w:rsidRPr="003A2FB3" w:rsidRDefault="003A2FB3" w:rsidP="00B54940">
      <w:pPr>
        <w:ind w:firstLine="709"/>
        <w:jc w:val="both"/>
        <w:rPr>
          <w:sz w:val="28"/>
          <w:szCs w:val="28"/>
        </w:rPr>
      </w:pPr>
    </w:p>
    <w:p w:rsidR="00F261F4" w:rsidRDefault="00F261F4" w:rsidP="00B54940">
      <w:pPr>
        <w:shd w:val="clear" w:color="auto" w:fill="FFFFFF"/>
        <w:ind w:firstLine="709"/>
        <w:rPr>
          <w:sz w:val="28"/>
          <w:szCs w:val="28"/>
        </w:rPr>
      </w:pPr>
    </w:p>
    <w:p w:rsidR="00EA48E5" w:rsidRDefault="00EA48E5" w:rsidP="00B54940">
      <w:pPr>
        <w:ind w:firstLine="709"/>
        <w:rPr>
          <w:sz w:val="28"/>
          <w:szCs w:val="28"/>
        </w:rPr>
      </w:pPr>
    </w:p>
    <w:p w:rsidR="00996F81" w:rsidRDefault="00996F81" w:rsidP="00B54940">
      <w:pPr>
        <w:ind w:firstLine="709"/>
        <w:rPr>
          <w:sz w:val="28"/>
          <w:szCs w:val="28"/>
        </w:rPr>
      </w:pPr>
    </w:p>
    <w:p w:rsidR="00996F81" w:rsidRPr="00F261F4" w:rsidRDefault="00996F81" w:rsidP="00B54940">
      <w:pPr>
        <w:ind w:firstLine="709"/>
        <w:rPr>
          <w:sz w:val="28"/>
          <w:szCs w:val="28"/>
        </w:rPr>
      </w:pPr>
    </w:p>
    <w:sectPr w:rsidR="00996F81" w:rsidRPr="00F261F4" w:rsidSect="00F261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F3B"/>
    <w:multiLevelType w:val="hybridMultilevel"/>
    <w:tmpl w:val="B49EA4B0"/>
    <w:lvl w:ilvl="0" w:tplc="41108612">
      <w:start w:val="1"/>
      <w:numFmt w:val="bullet"/>
      <w:lvlText w:val="-"/>
      <w:lvlJc w:val="left"/>
      <w:pPr>
        <w:ind w:left="1713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82263E4"/>
    <w:multiLevelType w:val="hybridMultilevel"/>
    <w:tmpl w:val="BCD4A9E4"/>
    <w:lvl w:ilvl="0" w:tplc="7952AD9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FB67C1"/>
    <w:multiLevelType w:val="hybridMultilevel"/>
    <w:tmpl w:val="48AA2324"/>
    <w:lvl w:ilvl="0" w:tplc="41108612">
      <w:start w:val="1"/>
      <w:numFmt w:val="bullet"/>
      <w:lvlText w:val="-"/>
      <w:lvlJc w:val="left"/>
      <w:pPr>
        <w:ind w:left="502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3696850"/>
    <w:multiLevelType w:val="hybridMultilevel"/>
    <w:tmpl w:val="33AA7C7E"/>
    <w:lvl w:ilvl="0" w:tplc="41108612">
      <w:start w:val="1"/>
      <w:numFmt w:val="bullet"/>
      <w:lvlText w:val="-"/>
      <w:lvlJc w:val="left"/>
      <w:pPr>
        <w:ind w:left="10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0825487"/>
    <w:multiLevelType w:val="hybridMultilevel"/>
    <w:tmpl w:val="21564622"/>
    <w:lvl w:ilvl="0" w:tplc="41108612">
      <w:start w:val="1"/>
      <w:numFmt w:val="bullet"/>
      <w:lvlText w:val="-"/>
      <w:lvlJc w:val="left"/>
      <w:pPr>
        <w:ind w:left="1353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4994996"/>
    <w:multiLevelType w:val="hybridMultilevel"/>
    <w:tmpl w:val="74D47EDA"/>
    <w:lvl w:ilvl="0" w:tplc="41108612">
      <w:start w:val="1"/>
      <w:numFmt w:val="bullet"/>
      <w:lvlText w:val="-"/>
      <w:lvlJc w:val="left"/>
      <w:pPr>
        <w:ind w:left="133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57B91127"/>
    <w:multiLevelType w:val="hybridMultilevel"/>
    <w:tmpl w:val="B9A45A08"/>
    <w:lvl w:ilvl="0" w:tplc="4110861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1B7"/>
    <w:multiLevelType w:val="hybridMultilevel"/>
    <w:tmpl w:val="F1422F46"/>
    <w:lvl w:ilvl="0" w:tplc="07F833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D90877"/>
    <w:multiLevelType w:val="hybridMultilevel"/>
    <w:tmpl w:val="BC64E3AC"/>
    <w:lvl w:ilvl="0" w:tplc="41108612">
      <w:start w:val="1"/>
      <w:numFmt w:val="bullet"/>
      <w:lvlText w:val="-"/>
      <w:lvlJc w:val="left"/>
      <w:pPr>
        <w:ind w:left="13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EA5"/>
    <w:rsid w:val="00021860"/>
    <w:rsid w:val="00061898"/>
    <w:rsid w:val="00062387"/>
    <w:rsid w:val="000E4CFF"/>
    <w:rsid w:val="00145323"/>
    <w:rsid w:val="00197B1F"/>
    <w:rsid w:val="001C14CC"/>
    <w:rsid w:val="001E44B2"/>
    <w:rsid w:val="002017B2"/>
    <w:rsid w:val="00237471"/>
    <w:rsid w:val="00243C73"/>
    <w:rsid w:val="00247391"/>
    <w:rsid w:val="0025754C"/>
    <w:rsid w:val="00300EFE"/>
    <w:rsid w:val="00306EA5"/>
    <w:rsid w:val="003761A8"/>
    <w:rsid w:val="003A2FB3"/>
    <w:rsid w:val="003B0961"/>
    <w:rsid w:val="003D4426"/>
    <w:rsid w:val="003E1615"/>
    <w:rsid w:val="00406C1E"/>
    <w:rsid w:val="00437218"/>
    <w:rsid w:val="00446BD7"/>
    <w:rsid w:val="00446D80"/>
    <w:rsid w:val="004544CA"/>
    <w:rsid w:val="00456261"/>
    <w:rsid w:val="004A592E"/>
    <w:rsid w:val="004C716E"/>
    <w:rsid w:val="004D542B"/>
    <w:rsid w:val="0051012F"/>
    <w:rsid w:val="00571E10"/>
    <w:rsid w:val="00591B9C"/>
    <w:rsid w:val="005A6316"/>
    <w:rsid w:val="005C29B0"/>
    <w:rsid w:val="00617962"/>
    <w:rsid w:val="006628C9"/>
    <w:rsid w:val="00690C45"/>
    <w:rsid w:val="006A7900"/>
    <w:rsid w:val="00710012"/>
    <w:rsid w:val="00766303"/>
    <w:rsid w:val="007C11EA"/>
    <w:rsid w:val="007D0CFD"/>
    <w:rsid w:val="007E169F"/>
    <w:rsid w:val="00833541"/>
    <w:rsid w:val="00844D27"/>
    <w:rsid w:val="00855CC9"/>
    <w:rsid w:val="00900D13"/>
    <w:rsid w:val="00914935"/>
    <w:rsid w:val="00966908"/>
    <w:rsid w:val="00996F81"/>
    <w:rsid w:val="009A3A31"/>
    <w:rsid w:val="009A7EE7"/>
    <w:rsid w:val="009C2679"/>
    <w:rsid w:val="00A32CD6"/>
    <w:rsid w:val="00A43ADB"/>
    <w:rsid w:val="00A900A0"/>
    <w:rsid w:val="00AE7CF1"/>
    <w:rsid w:val="00B54940"/>
    <w:rsid w:val="00B95A9E"/>
    <w:rsid w:val="00BD3024"/>
    <w:rsid w:val="00BE7549"/>
    <w:rsid w:val="00C62505"/>
    <w:rsid w:val="00C746F2"/>
    <w:rsid w:val="00C91440"/>
    <w:rsid w:val="00CB3C69"/>
    <w:rsid w:val="00CC6C5F"/>
    <w:rsid w:val="00CD5A96"/>
    <w:rsid w:val="00D13B51"/>
    <w:rsid w:val="00D42AEB"/>
    <w:rsid w:val="00D67B09"/>
    <w:rsid w:val="00D91217"/>
    <w:rsid w:val="00D96B25"/>
    <w:rsid w:val="00DF031C"/>
    <w:rsid w:val="00E06398"/>
    <w:rsid w:val="00E360C7"/>
    <w:rsid w:val="00E37A02"/>
    <w:rsid w:val="00E774C3"/>
    <w:rsid w:val="00E87B14"/>
    <w:rsid w:val="00EA48E5"/>
    <w:rsid w:val="00EE0056"/>
    <w:rsid w:val="00EF559A"/>
    <w:rsid w:val="00F261F4"/>
    <w:rsid w:val="00F670F2"/>
    <w:rsid w:val="00FB178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261F4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261F4"/>
    <w:pPr>
      <w:keepNext/>
      <w:tabs>
        <w:tab w:val="left" w:pos="0"/>
      </w:tabs>
      <w:spacing w:line="360" w:lineRule="auto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1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F261F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F261F4"/>
    <w:pPr>
      <w:tabs>
        <w:tab w:val="left" w:pos="145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261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F261F4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261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F261F4"/>
    <w:pPr>
      <w:tabs>
        <w:tab w:val="left" w:pos="885"/>
      </w:tabs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F261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261F4"/>
    <w:pPr>
      <w:ind w:left="720"/>
      <w:contextualSpacing/>
    </w:pPr>
  </w:style>
  <w:style w:type="paragraph" w:customStyle="1" w:styleId="a8">
    <w:name w:val="Нормальний текст"/>
    <w:basedOn w:val="a"/>
    <w:rsid w:val="00900D13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00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05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34DD-190C-4931-9AE7-0EA0C249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8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Tatiana</cp:lastModifiedBy>
  <cp:revision>34</cp:revision>
  <cp:lastPrinted>2024-05-02T09:28:00Z</cp:lastPrinted>
  <dcterms:created xsi:type="dcterms:W3CDTF">2020-02-17T13:31:00Z</dcterms:created>
  <dcterms:modified xsi:type="dcterms:W3CDTF">2024-10-23T10:53:00Z</dcterms:modified>
</cp:coreProperties>
</file>