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677"/>
      </w:tblGrid>
      <w:tr w:rsidR="0054015D" w:rsidTr="0054015D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15D" w:rsidRDefault="00F61B5A">
            <w:pPr>
              <w:keepNext/>
              <w:spacing w:after="0" w:line="252" w:lineRule="auto"/>
              <w:outlineLvl w:val="1"/>
              <w:rPr>
                <w:b/>
                <w:bCs/>
                <w:color w:val="auto"/>
                <w:kern w:val="0"/>
                <w:szCs w:val="28"/>
                <w:lang w:val="ru-RU" w:eastAsia="ru-RU"/>
              </w:rPr>
            </w:pPr>
            <w:bookmarkStart w:id="0" w:name="_GoBack"/>
            <w:r>
              <w:rPr>
                <w:b/>
                <w:bCs/>
                <w:noProof/>
                <w:kern w:val="0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-706120</wp:posOffset>
                  </wp:positionH>
                  <wp:positionV relativeFrom="paragraph">
                    <wp:posOffset>-264795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2180.36140\Положення про опитування учасників осв. процес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2180.36140\Положення про опитування учасників осв. процес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4015D">
              <w:rPr>
                <w:b/>
                <w:bCs/>
                <w:kern w:val="0"/>
                <w:szCs w:val="28"/>
                <w:lang w:val="ru-RU" w:eastAsia="ru-RU"/>
              </w:rPr>
              <w:t>ПОГОДЖУЮ</w:t>
            </w:r>
          </w:p>
          <w:p w:rsidR="0054015D" w:rsidRDefault="0054015D">
            <w:pPr>
              <w:spacing w:after="0" w:line="252" w:lineRule="auto"/>
              <w:rPr>
                <w:bCs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 xml:space="preserve">Т.в.о. директора 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коледжу</w:t>
            </w:r>
            <w:proofErr w:type="spellEnd"/>
          </w:p>
          <w:p w:rsidR="0054015D" w:rsidRDefault="0054015D">
            <w:pPr>
              <w:spacing w:after="0" w:line="252" w:lineRule="auto"/>
              <w:rPr>
                <w:bCs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>____________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Віталій</w:t>
            </w:r>
            <w:proofErr w:type="spellEnd"/>
            <w:r>
              <w:rPr>
                <w:bCs/>
                <w:kern w:val="0"/>
                <w:szCs w:val="28"/>
                <w:lang w:val="ru-RU" w:eastAsia="ru-RU"/>
              </w:rPr>
              <w:t xml:space="preserve"> МЕЛЬНИКОВ</w:t>
            </w:r>
          </w:p>
          <w:p w:rsidR="0054015D" w:rsidRDefault="0054015D">
            <w:pPr>
              <w:spacing w:after="0" w:line="252" w:lineRule="auto"/>
              <w:rPr>
                <w:b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>_____  _______________ 20___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15D" w:rsidRDefault="0054015D">
            <w:pPr>
              <w:keepNext/>
              <w:spacing w:after="0" w:line="252" w:lineRule="auto"/>
              <w:ind w:firstLine="0"/>
              <w:outlineLvl w:val="1"/>
              <w:rPr>
                <w:b/>
                <w:bCs/>
                <w:kern w:val="0"/>
                <w:szCs w:val="28"/>
                <w:lang w:val="ru-RU" w:eastAsia="ru-RU"/>
              </w:rPr>
            </w:pPr>
            <w:r>
              <w:rPr>
                <w:b/>
                <w:bCs/>
                <w:kern w:val="0"/>
                <w:szCs w:val="28"/>
                <w:lang w:val="ru-RU" w:eastAsia="ru-RU"/>
              </w:rPr>
              <w:t>ЗАТВЕРДЖЕНО</w:t>
            </w:r>
          </w:p>
          <w:p w:rsidR="0054015D" w:rsidRDefault="0054015D">
            <w:pPr>
              <w:spacing w:after="0" w:line="252" w:lineRule="auto"/>
              <w:ind w:firstLine="0"/>
              <w:rPr>
                <w:bCs/>
                <w:kern w:val="0"/>
                <w:szCs w:val="28"/>
                <w:lang w:val="ru-RU" w:eastAsia="ru-RU"/>
              </w:rPr>
            </w:pP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Педагогічною</w:t>
            </w:r>
            <w:proofErr w:type="spellEnd"/>
            <w:r>
              <w:rPr>
                <w:bCs/>
                <w:kern w:val="0"/>
                <w:szCs w:val="28"/>
                <w:lang w:val="ru-RU" w:eastAsia="ru-RU"/>
              </w:rPr>
              <w:t xml:space="preserve"> радою 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коледжу</w:t>
            </w:r>
            <w:proofErr w:type="spellEnd"/>
          </w:p>
          <w:p w:rsidR="0054015D" w:rsidRDefault="0054015D" w:rsidP="00C17423">
            <w:pPr>
              <w:spacing w:after="0" w:line="252" w:lineRule="auto"/>
              <w:ind w:firstLine="0"/>
              <w:jc w:val="left"/>
              <w:rPr>
                <w:b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 xml:space="preserve">протокол </w:t>
            </w:r>
            <w:r w:rsidR="00C17423">
              <w:rPr>
                <w:bCs/>
                <w:kern w:val="0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від</w:t>
            </w:r>
            <w:proofErr w:type="spellEnd"/>
            <w:r w:rsidR="00C17423">
              <w:rPr>
                <w:bCs/>
                <w:kern w:val="0"/>
                <w:szCs w:val="28"/>
                <w:lang w:val="ru-RU" w:eastAsia="ru-RU"/>
              </w:rPr>
              <w:t xml:space="preserve"> </w:t>
            </w:r>
            <w:r>
              <w:rPr>
                <w:bCs/>
                <w:kern w:val="0"/>
                <w:szCs w:val="28"/>
                <w:lang w:val="ru-RU" w:eastAsia="ru-RU"/>
              </w:rPr>
              <w:t xml:space="preserve"> </w:t>
            </w:r>
            <w:r w:rsidR="00C17423">
              <w:rPr>
                <w:bCs/>
                <w:kern w:val="0"/>
                <w:szCs w:val="28"/>
                <w:lang w:val="ru-RU" w:eastAsia="ru-RU"/>
              </w:rPr>
              <w:t>_______</w:t>
            </w:r>
            <w:r>
              <w:rPr>
                <w:bCs/>
                <w:kern w:val="0"/>
                <w:szCs w:val="28"/>
                <w:lang w:val="ru-RU" w:eastAsia="ru-RU"/>
              </w:rPr>
              <w:t>20___№__</w:t>
            </w:r>
            <w:r>
              <w:rPr>
                <w:b/>
                <w:kern w:val="0"/>
                <w:szCs w:val="28"/>
                <w:lang w:val="ru-RU" w:eastAsia="ru-RU"/>
              </w:rPr>
              <w:t xml:space="preserve"> </w:t>
            </w:r>
          </w:p>
        </w:tc>
      </w:tr>
      <w:tr w:rsidR="0054015D" w:rsidTr="0054015D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4015D" w:rsidRDefault="0054015D">
            <w:pPr>
              <w:keepNext/>
              <w:spacing w:after="0" w:line="252" w:lineRule="auto"/>
              <w:outlineLvl w:val="1"/>
              <w:rPr>
                <w:b/>
                <w:bCs/>
                <w:kern w:val="0"/>
                <w:szCs w:val="28"/>
                <w:lang w:val="ru-RU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015D" w:rsidRDefault="0054015D">
            <w:pPr>
              <w:keepNext/>
              <w:spacing w:after="0" w:line="252" w:lineRule="auto"/>
              <w:ind w:firstLine="709"/>
              <w:outlineLvl w:val="1"/>
              <w:rPr>
                <w:b/>
                <w:bCs/>
                <w:kern w:val="0"/>
                <w:szCs w:val="28"/>
                <w:lang w:val="ru-RU" w:eastAsia="ru-RU"/>
              </w:rPr>
            </w:pPr>
          </w:p>
        </w:tc>
      </w:tr>
    </w:tbl>
    <w:p w:rsidR="000E67D5" w:rsidRDefault="000E67D5" w:rsidP="0054015D">
      <w:pPr>
        <w:spacing w:after="0" w:line="259" w:lineRule="auto"/>
        <w:ind w:left="-1" w:right="0" w:firstLine="0"/>
        <w:rPr>
          <w:color w:val="00000A"/>
        </w:rPr>
      </w:pPr>
    </w:p>
    <w:p w:rsidR="0054015D" w:rsidRDefault="0054015D" w:rsidP="0054015D">
      <w:pPr>
        <w:spacing w:after="0" w:line="259" w:lineRule="auto"/>
        <w:ind w:left="-1" w:right="0" w:firstLine="0"/>
        <w:rPr>
          <w:color w:val="00000A"/>
        </w:rPr>
      </w:pPr>
    </w:p>
    <w:p w:rsidR="0054015D" w:rsidRDefault="0054015D" w:rsidP="0054015D">
      <w:pPr>
        <w:spacing w:after="0" w:line="259" w:lineRule="auto"/>
        <w:ind w:left="-1" w:right="0" w:firstLine="0"/>
        <w:rPr>
          <w:color w:val="00000A"/>
        </w:rPr>
      </w:pPr>
    </w:p>
    <w:p w:rsidR="0054015D" w:rsidRDefault="0054015D" w:rsidP="0054015D">
      <w:pPr>
        <w:spacing w:after="0" w:line="259" w:lineRule="auto"/>
        <w:ind w:right="0" w:firstLine="0"/>
      </w:pPr>
    </w:p>
    <w:p w:rsidR="0054015D" w:rsidRDefault="005B2613" w:rsidP="00226E32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ПОЛОЖЕННЯ</w:t>
      </w:r>
    </w:p>
    <w:p w:rsidR="0054015D" w:rsidRDefault="005B2613" w:rsidP="00226E32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про опитування учасників освітнього процесу</w:t>
      </w:r>
    </w:p>
    <w:p w:rsidR="004443E5" w:rsidRDefault="005B2613" w:rsidP="00226E32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 xml:space="preserve">та зацікавлених осіб </w:t>
      </w:r>
      <w:r w:rsidR="0054015D">
        <w:rPr>
          <w:b/>
        </w:rPr>
        <w:t xml:space="preserve">у Харківському фаховому коледжі </w:t>
      </w:r>
    </w:p>
    <w:p w:rsidR="000E67D5" w:rsidRDefault="0054015D" w:rsidP="00226E32">
      <w:pPr>
        <w:spacing w:after="0" w:line="240" w:lineRule="auto"/>
        <w:ind w:right="0" w:firstLine="0"/>
        <w:jc w:val="center"/>
      </w:pPr>
      <w:r>
        <w:rPr>
          <w:b/>
        </w:rPr>
        <w:t>транспортних технологій</w:t>
      </w:r>
    </w:p>
    <w:p w:rsidR="000E67D5" w:rsidRDefault="000E67D5" w:rsidP="00226E32">
      <w:pPr>
        <w:spacing w:after="0" w:line="240" w:lineRule="auto"/>
        <w:ind w:right="0" w:firstLine="0"/>
        <w:jc w:val="center"/>
      </w:pPr>
    </w:p>
    <w:p w:rsidR="000E67D5" w:rsidRDefault="00226E32" w:rsidP="00226E32">
      <w:pPr>
        <w:pStyle w:val="1"/>
        <w:numPr>
          <w:ilvl w:val="0"/>
          <w:numId w:val="0"/>
        </w:numPr>
        <w:spacing w:after="74" w:line="240" w:lineRule="auto"/>
        <w:ind w:left="1272" w:right="5"/>
      </w:pPr>
      <w:r>
        <w:t xml:space="preserve">І </w:t>
      </w:r>
      <w:r w:rsidR="005B2613">
        <w:t>Загальні положення</w:t>
      </w: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1.1 </w:t>
      </w:r>
      <w:r w:rsidRPr="00867D92">
        <w:t xml:space="preserve">Якісна освіта – обов'язкова умова сучасності. Важливим критерієм, який допоможе удосконалити систему якості освіти в закладі фахової </w:t>
      </w:r>
      <w:proofErr w:type="spellStart"/>
      <w:r w:rsidRPr="00867D92">
        <w:t>передвищої</w:t>
      </w:r>
      <w:proofErr w:type="spellEnd"/>
      <w:r w:rsidRPr="00867D92">
        <w:t xml:space="preserve"> освіти та дозволить визначити думку здобувачів фахової </w:t>
      </w:r>
      <w:proofErr w:type="spellStart"/>
      <w:r w:rsidRPr="00867D92">
        <w:t>передвищої</w:t>
      </w:r>
      <w:proofErr w:type="spellEnd"/>
      <w:r w:rsidRPr="00867D92">
        <w:t xml:space="preserve"> освіти щодо якості підготовки фахівців за освітньо-професійними програмами, врахувати ефективність професійної діяльності фахівця та його кар'єрне зростання – є оцінювання шляхом опитування на добровільній основі здобувачів фахової </w:t>
      </w:r>
      <w:proofErr w:type="spellStart"/>
      <w:r w:rsidRPr="00867D92">
        <w:t>передвищої</w:t>
      </w:r>
      <w:proofErr w:type="spellEnd"/>
      <w:r w:rsidRPr="00867D92">
        <w:t xml:space="preserve"> освіти. Таке оцінювання здійснюється за результатами добровільного опитування учасників освітнього процесу в межах внутрішнього моніторингу якості освіти. </w:t>
      </w:r>
    </w:p>
    <w:p w:rsidR="00000777" w:rsidRDefault="005B2613" w:rsidP="00226E32">
      <w:pPr>
        <w:spacing w:after="0" w:line="240" w:lineRule="auto"/>
        <w:ind w:right="0" w:firstLine="708"/>
      </w:pPr>
      <w:r>
        <w:t xml:space="preserve">1.2 </w:t>
      </w:r>
      <w:r w:rsidRPr="00867D92">
        <w:t xml:space="preserve">Положення про опитування учасників освітнього процесу та зацікавлених осіб (далі – Положення) розроблено відповідно до Закону України «Про фахову </w:t>
      </w:r>
      <w:proofErr w:type="spellStart"/>
      <w:r w:rsidRPr="00867D92">
        <w:t>передвищу</w:t>
      </w:r>
      <w:proofErr w:type="spellEnd"/>
      <w:r w:rsidRPr="00867D92">
        <w:t xml:space="preserve"> освіту», і визначає процедуру, види, форми оцінювання шляхом опитування на добровільній основі здобувачів фахової </w:t>
      </w:r>
      <w:proofErr w:type="spellStart"/>
      <w:r w:rsidRPr="00867D92">
        <w:t>передвищої</w:t>
      </w:r>
      <w:proofErr w:type="spellEnd"/>
      <w:r w:rsidRPr="00867D92">
        <w:t xml:space="preserve"> освіти, випускників або інших представників освітнього процесу щодо задоволеності методами навчання і викладання та оцінки якості надання освітніх послу</w:t>
      </w:r>
      <w:r w:rsidR="0054015D" w:rsidRPr="00867D92">
        <w:t>г у Харківському фаховому коледжі транспортних технологій</w:t>
      </w:r>
      <w:r w:rsidRPr="00867D92">
        <w:t xml:space="preserve"> (далі – Коледж).</w:t>
      </w:r>
    </w:p>
    <w:p w:rsidR="00000777" w:rsidRDefault="005B2613" w:rsidP="00226E32">
      <w:pPr>
        <w:spacing w:after="0" w:line="240" w:lineRule="auto"/>
        <w:ind w:right="0" w:firstLine="708"/>
      </w:pPr>
      <w:r>
        <w:t xml:space="preserve">1.3 </w:t>
      </w:r>
      <w:r w:rsidR="00000777">
        <w:t>Термін проведення опитувань узгоджується з графіком освітнього  процесу і закінчується до завершення навчального року.</w:t>
      </w:r>
    </w:p>
    <w:p w:rsidR="00000777" w:rsidRDefault="005B2613" w:rsidP="00226E32">
      <w:pPr>
        <w:spacing w:after="0" w:line="240" w:lineRule="auto"/>
        <w:ind w:right="0" w:firstLine="708"/>
      </w:pPr>
      <w:r>
        <w:t xml:space="preserve">1.4 </w:t>
      </w:r>
      <w:r w:rsidR="00000777">
        <w:t xml:space="preserve">Всі анкети є анонімними. Опитування проводяться у формі анкетування в електронному онлайн форматі індивідуально з використанням різних інформаційних ресурсів. </w:t>
      </w: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1.5 </w:t>
      </w:r>
      <w:r w:rsidR="00000777">
        <w:t xml:space="preserve">Результати, після обробки, узагальнення та аналізу оприлюднюються в інформаційному просторі Коледжу, обговорюються на засіданнях колегіальних органів управління, цикловими комісіями, зі студентами, роботодавцями, а прийняті рішення впроваджуються в освітній  процес. </w:t>
      </w:r>
    </w:p>
    <w:p w:rsidR="00226E32" w:rsidRDefault="00226E32" w:rsidP="00226E3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</w:p>
    <w:p w:rsidR="000E67D5" w:rsidRDefault="00226E32" w:rsidP="00226E32">
      <w:pPr>
        <w:pStyle w:val="1"/>
        <w:numPr>
          <w:ilvl w:val="0"/>
          <w:numId w:val="0"/>
        </w:numPr>
        <w:spacing w:after="0" w:line="240" w:lineRule="auto"/>
        <w:ind w:right="0"/>
      </w:pPr>
      <w:r>
        <w:t xml:space="preserve">ІІ </w:t>
      </w:r>
      <w:r w:rsidR="005B2613" w:rsidRPr="00867D92">
        <w:t>Мета</w:t>
      </w:r>
      <w:r w:rsidR="008309A9">
        <w:t xml:space="preserve">, </w:t>
      </w:r>
      <w:r w:rsidR="005B2613" w:rsidRPr="00867D92">
        <w:t xml:space="preserve">завдання </w:t>
      </w:r>
      <w:r w:rsidR="008309A9">
        <w:t>та учасники опитування</w:t>
      </w:r>
    </w:p>
    <w:p w:rsidR="00226E32" w:rsidRPr="00226E32" w:rsidRDefault="00226E32" w:rsidP="00226E32">
      <w:pPr>
        <w:spacing w:line="240" w:lineRule="auto"/>
        <w:rPr>
          <w:color w:val="auto"/>
        </w:rPr>
      </w:pP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2.1 </w:t>
      </w:r>
      <w:r w:rsidRPr="00867D92">
        <w:t xml:space="preserve">Метою анкетування є дослідження якості викладання та рівня задоволеності студентів, як споживачів освітніх послуг. </w:t>
      </w:r>
    </w:p>
    <w:p w:rsidR="0054015D" w:rsidRPr="00867D92" w:rsidRDefault="005B2613" w:rsidP="00226E32">
      <w:pPr>
        <w:spacing w:after="0" w:line="240" w:lineRule="auto"/>
        <w:ind w:right="0" w:firstLine="708"/>
      </w:pPr>
      <w:r>
        <w:t xml:space="preserve">2.2 </w:t>
      </w:r>
      <w:r w:rsidRPr="00867D92">
        <w:t>Завданням анкетування є:</w:t>
      </w:r>
    </w:p>
    <w:p w:rsidR="000E67D5" w:rsidRPr="00867D92" w:rsidRDefault="005B2613" w:rsidP="00226E32">
      <w:pPr>
        <w:pStyle w:val="a3"/>
        <w:numPr>
          <w:ilvl w:val="0"/>
          <w:numId w:val="3"/>
        </w:numPr>
        <w:spacing w:after="0" w:line="240" w:lineRule="auto"/>
        <w:ind w:right="0"/>
      </w:pPr>
      <w:r w:rsidRPr="00867D92">
        <w:lastRenderedPageBreak/>
        <w:t>отримати надійну та якісну інформацію про ставлення здобувачів фахової</w:t>
      </w:r>
      <w:r w:rsidR="0054015D" w:rsidRPr="00867D92">
        <w:t xml:space="preserve"> </w:t>
      </w:r>
      <w:proofErr w:type="spellStart"/>
      <w:r w:rsidRPr="00867D92">
        <w:t>передвищої</w:t>
      </w:r>
      <w:proofErr w:type="spellEnd"/>
      <w:r w:rsidRPr="00867D92">
        <w:t xml:space="preserve"> освіти щодо діяльності педагогічни</w:t>
      </w:r>
      <w:r w:rsidR="0054015D" w:rsidRPr="00867D92">
        <w:t xml:space="preserve">х </w:t>
      </w:r>
      <w:r w:rsidRPr="00867D92">
        <w:t>працівників, у тому числі про застосування інноваційних метод</w:t>
      </w:r>
      <w:r w:rsidR="0054015D" w:rsidRPr="00867D92">
        <w:t>ів</w:t>
      </w:r>
      <w:r w:rsidRPr="00867D92">
        <w:t xml:space="preserve"> навчання в їх роботі; </w:t>
      </w:r>
    </w:p>
    <w:p w:rsidR="000E67D5" w:rsidRPr="00867D92" w:rsidRDefault="005B2613" w:rsidP="00226E32">
      <w:pPr>
        <w:pStyle w:val="a3"/>
        <w:numPr>
          <w:ilvl w:val="0"/>
          <w:numId w:val="3"/>
        </w:numPr>
        <w:spacing w:after="0" w:line="240" w:lineRule="auto"/>
        <w:ind w:right="0"/>
      </w:pPr>
      <w:r w:rsidRPr="00867D92">
        <w:t>демонстрація зв'язку між діяльністю викладача і результатами цієї діяльності, які</w:t>
      </w:r>
      <w:r w:rsidR="0054015D" w:rsidRPr="00867D92">
        <w:t xml:space="preserve"> </w:t>
      </w:r>
      <w:r w:rsidRPr="00867D92">
        <w:t xml:space="preserve">полягають у засвоєнні здобувачами освіти </w:t>
      </w:r>
      <w:r w:rsidR="0054015D" w:rsidRPr="00867D92">
        <w:t>загальних</w:t>
      </w:r>
      <w:r w:rsidRPr="00867D92">
        <w:t xml:space="preserve"> і </w:t>
      </w:r>
      <w:r w:rsidR="0054015D" w:rsidRPr="00867D92">
        <w:t xml:space="preserve">спеціальних </w:t>
      </w:r>
      <w:proofErr w:type="spellStart"/>
      <w:r w:rsidRPr="00867D92">
        <w:t>компетентностей</w:t>
      </w:r>
      <w:proofErr w:type="spellEnd"/>
      <w:r w:rsidRPr="00867D92">
        <w:t>, умінні застосовувати</w:t>
      </w:r>
      <w:r w:rsidR="0054015D" w:rsidRPr="00867D92">
        <w:t xml:space="preserve"> отримані знання </w:t>
      </w:r>
      <w:r w:rsidRPr="00867D92">
        <w:t xml:space="preserve">на практиці; </w:t>
      </w:r>
    </w:p>
    <w:p w:rsidR="008309A9" w:rsidRDefault="005B2613" w:rsidP="00226E32">
      <w:pPr>
        <w:pStyle w:val="a3"/>
        <w:numPr>
          <w:ilvl w:val="0"/>
          <w:numId w:val="3"/>
        </w:numPr>
        <w:spacing w:after="0" w:line="240" w:lineRule="auto"/>
        <w:ind w:right="0"/>
      </w:pPr>
      <w:r w:rsidRPr="00867D92">
        <w:t>використання анкетування як одного з елементів моніторингу системи контролю</w:t>
      </w:r>
      <w:r w:rsidR="0054015D" w:rsidRPr="00867D92">
        <w:t xml:space="preserve"> </w:t>
      </w:r>
      <w:r w:rsidRPr="00867D92">
        <w:t>за якістю освітнього процесу.</w:t>
      </w:r>
    </w:p>
    <w:p w:rsidR="008309A9" w:rsidRDefault="005B2613" w:rsidP="00226E32">
      <w:pPr>
        <w:spacing w:after="0" w:line="240" w:lineRule="auto"/>
        <w:ind w:right="0" w:firstLine="708"/>
      </w:pPr>
      <w:r>
        <w:t xml:space="preserve">2.3 </w:t>
      </w:r>
      <w:r w:rsidR="008309A9">
        <w:t xml:space="preserve">Суб’єктами або учасниками опитування виступають: здобувачі фахової </w:t>
      </w:r>
      <w:proofErr w:type="spellStart"/>
      <w:r w:rsidR="008309A9">
        <w:t>передвищої</w:t>
      </w:r>
      <w:proofErr w:type="spellEnd"/>
      <w:r w:rsidR="008309A9">
        <w:t xml:space="preserve"> освіти, випускники, педагогічні працівники, інші зацікавлені сторони. </w:t>
      </w:r>
    </w:p>
    <w:p w:rsidR="008309A9" w:rsidRDefault="005B2613" w:rsidP="00226E32">
      <w:pPr>
        <w:spacing w:after="0" w:line="240" w:lineRule="auto"/>
        <w:ind w:right="0" w:firstLine="708"/>
      </w:pPr>
      <w:r>
        <w:t xml:space="preserve">2.4 </w:t>
      </w:r>
      <w:r w:rsidR="008309A9">
        <w:t xml:space="preserve">Опитування </w:t>
      </w:r>
      <w:r w:rsidR="008309A9">
        <w:rPr>
          <w:i/>
        </w:rPr>
        <w:t xml:space="preserve">здобувачів фахової </w:t>
      </w:r>
      <w:proofErr w:type="spellStart"/>
      <w:r w:rsidR="008309A9">
        <w:rPr>
          <w:i/>
        </w:rPr>
        <w:t>передвищої</w:t>
      </w:r>
      <w:proofErr w:type="spellEnd"/>
      <w:r w:rsidR="008309A9">
        <w:rPr>
          <w:i/>
        </w:rPr>
        <w:t xml:space="preserve"> освіти</w:t>
      </w:r>
      <w:r w:rsidR="008309A9">
        <w:t xml:space="preserve"> стосовно якості викладання навчальних дисциплін має за мету:</w:t>
      </w:r>
      <w:r w:rsidR="008309A9">
        <w:rPr>
          <w:color w:val="444444"/>
        </w:rPr>
        <w:t xml:space="preserve"> </w:t>
      </w:r>
    </w:p>
    <w:p w:rsidR="008309A9" w:rsidRDefault="008309A9" w:rsidP="00226E32">
      <w:pPr>
        <w:pStyle w:val="a3"/>
        <w:numPr>
          <w:ilvl w:val="0"/>
          <w:numId w:val="10"/>
        </w:numPr>
        <w:spacing w:after="0" w:line="240" w:lineRule="auto"/>
        <w:ind w:right="0"/>
      </w:pPr>
      <w:r>
        <w:t>визначення ступеня задоволеності здобувачів освіти організацією освітнього</w:t>
      </w:r>
      <w:r w:rsidRPr="008309A9">
        <w:rPr>
          <w:color w:val="00B050"/>
        </w:rPr>
        <w:t xml:space="preserve"> </w:t>
      </w:r>
      <w:r>
        <w:t xml:space="preserve">процесу та рівнем отриманих знань і навичок; </w:t>
      </w:r>
    </w:p>
    <w:p w:rsidR="008309A9" w:rsidRDefault="008309A9" w:rsidP="00226E32">
      <w:pPr>
        <w:pStyle w:val="a3"/>
        <w:numPr>
          <w:ilvl w:val="0"/>
          <w:numId w:val="10"/>
        </w:numPr>
        <w:spacing w:after="0" w:line="240" w:lineRule="auto"/>
        <w:ind w:right="0"/>
      </w:pPr>
      <w:r>
        <w:t xml:space="preserve">розвиток у студентів навичок до самоаналізу; </w:t>
      </w:r>
    </w:p>
    <w:p w:rsidR="008309A9" w:rsidRDefault="008309A9" w:rsidP="00226E32">
      <w:pPr>
        <w:pStyle w:val="a3"/>
        <w:numPr>
          <w:ilvl w:val="0"/>
          <w:numId w:val="10"/>
        </w:numPr>
        <w:spacing w:after="0" w:line="240" w:lineRule="auto"/>
        <w:ind w:right="0"/>
      </w:pPr>
      <w:r>
        <w:t xml:space="preserve">виявлення недоліків в організації освітнього процесу та його плануванні і розробка заходів щодо їх вдосконалення; </w:t>
      </w:r>
    </w:p>
    <w:p w:rsidR="008309A9" w:rsidRDefault="008309A9" w:rsidP="00226E32">
      <w:pPr>
        <w:pStyle w:val="a3"/>
        <w:numPr>
          <w:ilvl w:val="0"/>
          <w:numId w:val="10"/>
        </w:numPr>
        <w:spacing w:after="0" w:line="240" w:lineRule="auto"/>
        <w:ind w:right="0"/>
      </w:pPr>
      <w:r>
        <w:t>формування банку інформації для прийняття управлінських рішень стосовно освітнього процесу та</w:t>
      </w:r>
      <w:r w:rsidR="00D640EB">
        <w:t xml:space="preserve"> кадрового забезпечення</w:t>
      </w:r>
      <w:r w:rsidR="00C24C4B">
        <w:t>.</w:t>
      </w:r>
      <w:r>
        <w:t xml:space="preserve"> </w:t>
      </w:r>
    </w:p>
    <w:p w:rsidR="008309A9" w:rsidRDefault="008309A9" w:rsidP="00831048">
      <w:pPr>
        <w:spacing w:after="0" w:line="240" w:lineRule="auto"/>
        <w:ind w:right="0" w:firstLine="709"/>
      </w:pPr>
      <w:r>
        <w:t xml:space="preserve">Опитування здобувачів фахової </w:t>
      </w:r>
      <w:proofErr w:type="spellStart"/>
      <w:r>
        <w:t>передвищої</w:t>
      </w:r>
      <w:proofErr w:type="spellEnd"/>
      <w:r>
        <w:t xml:space="preserve"> освіти проводиться перед проведенням семестрового контролю не рідше ніж один раз на рік. Обов’язковим є опитування здобувачів освіти першого року навчання, яке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здійснюється </w:t>
      </w:r>
      <w:r w:rsidR="00226E32">
        <w:t>наприкінці другого семестру</w:t>
      </w:r>
      <w:r>
        <w:t xml:space="preserve">. Результати опитування враховуються: </w:t>
      </w:r>
    </w:p>
    <w:p w:rsidR="008309A9" w:rsidRDefault="008309A9" w:rsidP="00226E32">
      <w:pPr>
        <w:pStyle w:val="a3"/>
        <w:numPr>
          <w:ilvl w:val="0"/>
          <w:numId w:val="11"/>
        </w:numPr>
        <w:spacing w:after="0" w:line="240" w:lineRule="auto"/>
        <w:ind w:right="0"/>
      </w:pPr>
      <w:r>
        <w:t>при перег</w:t>
      </w:r>
      <w:r w:rsidR="00226E32">
        <w:t>ляді навчального плану освітньо-професійної</w:t>
      </w:r>
      <w:r>
        <w:t xml:space="preserve"> програми та робочих навчальних програм окремих дисциплін; </w:t>
      </w:r>
    </w:p>
    <w:p w:rsidR="008309A9" w:rsidRDefault="008309A9" w:rsidP="00226E32">
      <w:pPr>
        <w:pStyle w:val="a3"/>
        <w:numPr>
          <w:ilvl w:val="0"/>
          <w:numId w:val="11"/>
        </w:numPr>
        <w:spacing w:after="0" w:line="240" w:lineRule="auto"/>
        <w:ind w:right="0"/>
      </w:pPr>
      <w:r>
        <w:t xml:space="preserve">викладачами для підвищення якості викладання дисциплін. </w:t>
      </w:r>
    </w:p>
    <w:p w:rsidR="008309A9" w:rsidRDefault="005B2613" w:rsidP="00226E32">
      <w:pPr>
        <w:spacing w:after="0" w:line="240" w:lineRule="auto"/>
        <w:ind w:right="0" w:firstLine="708"/>
      </w:pPr>
      <w:r>
        <w:t xml:space="preserve">2.5 </w:t>
      </w:r>
      <w:r w:rsidR="008309A9">
        <w:t xml:space="preserve">Опитування </w:t>
      </w:r>
      <w:r w:rsidR="008309A9">
        <w:rPr>
          <w:i/>
        </w:rPr>
        <w:t>випускників</w:t>
      </w:r>
      <w:r w:rsidR="008309A9">
        <w:t xml:space="preserve"> передбачає отримання та аналіз інформації щодо: </w:t>
      </w:r>
    </w:p>
    <w:p w:rsidR="008309A9" w:rsidRDefault="008309A9" w:rsidP="00226E3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 xml:space="preserve">змісту освітньо-професійних програм; </w:t>
      </w:r>
    </w:p>
    <w:p w:rsidR="008309A9" w:rsidRDefault="008309A9" w:rsidP="00226E3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 xml:space="preserve">освітніх компонентів професійної та загальної підготовки; </w:t>
      </w:r>
    </w:p>
    <w:p w:rsidR="008309A9" w:rsidRDefault="008309A9" w:rsidP="00226E3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 xml:space="preserve">отриманих фахових </w:t>
      </w:r>
      <w:proofErr w:type="spellStart"/>
      <w:r>
        <w:t>компетентностей</w:t>
      </w:r>
      <w:proofErr w:type="spellEnd"/>
      <w:r>
        <w:t xml:space="preserve">, програмних результатів. </w:t>
      </w:r>
    </w:p>
    <w:p w:rsidR="008309A9" w:rsidRDefault="008309A9" w:rsidP="00831048">
      <w:pPr>
        <w:spacing w:after="0" w:line="240" w:lineRule="auto"/>
        <w:ind w:right="0" w:firstLine="709"/>
      </w:pPr>
      <w:r>
        <w:t xml:space="preserve">Опитування випускників проводиться не рідше ніж один раз на два роки. </w:t>
      </w:r>
      <w:proofErr w:type="spellStart"/>
      <w:r>
        <w:t>Опитуються</w:t>
      </w:r>
      <w:proofErr w:type="spellEnd"/>
      <w:r>
        <w:t xml:space="preserve"> випускники останніх двох років. </w:t>
      </w:r>
    </w:p>
    <w:p w:rsidR="008309A9" w:rsidRDefault="005B2613" w:rsidP="00226E32">
      <w:pPr>
        <w:spacing w:after="0" w:line="240" w:lineRule="auto"/>
        <w:ind w:right="0" w:firstLine="708"/>
      </w:pPr>
      <w:r>
        <w:t xml:space="preserve">2.6 </w:t>
      </w:r>
      <w:r w:rsidR="008309A9">
        <w:t xml:space="preserve">Опитування </w:t>
      </w:r>
      <w:r w:rsidR="008309A9">
        <w:rPr>
          <w:i/>
        </w:rPr>
        <w:t>педагогічних працівників</w:t>
      </w:r>
      <w:r w:rsidR="008309A9">
        <w:t xml:space="preserve"> передбачає отримання та аналіз інформації щодо: </w:t>
      </w:r>
    </w:p>
    <w:p w:rsidR="008309A9" w:rsidRDefault="008309A9" w:rsidP="00226E32">
      <w:pPr>
        <w:pStyle w:val="a3"/>
        <w:numPr>
          <w:ilvl w:val="0"/>
          <w:numId w:val="13"/>
        </w:numPr>
        <w:spacing w:after="0" w:line="240" w:lineRule="auto"/>
        <w:ind w:right="0"/>
      </w:pPr>
      <w:r>
        <w:t xml:space="preserve">матеріально-технічного забезпечення освітнього процесу; </w:t>
      </w:r>
    </w:p>
    <w:p w:rsidR="008309A9" w:rsidRDefault="008309A9" w:rsidP="00226E32">
      <w:pPr>
        <w:pStyle w:val="a3"/>
        <w:numPr>
          <w:ilvl w:val="0"/>
          <w:numId w:val="13"/>
        </w:numPr>
        <w:spacing w:after="0" w:line="240" w:lineRule="auto"/>
        <w:ind w:right="0"/>
      </w:pPr>
      <w:r>
        <w:t xml:space="preserve">можливостей підвищення кваліфікації та педагогічної майстерності; </w:t>
      </w:r>
    </w:p>
    <w:p w:rsidR="008309A9" w:rsidRDefault="008309A9" w:rsidP="00226E32">
      <w:pPr>
        <w:pStyle w:val="a3"/>
        <w:numPr>
          <w:ilvl w:val="0"/>
          <w:numId w:val="13"/>
        </w:numPr>
        <w:tabs>
          <w:tab w:val="center" w:pos="1647"/>
          <w:tab w:val="center" w:pos="3779"/>
          <w:tab w:val="center" w:pos="5458"/>
          <w:tab w:val="center" w:pos="6843"/>
          <w:tab w:val="right" w:pos="9433"/>
        </w:tabs>
        <w:spacing w:after="0" w:line="240" w:lineRule="auto"/>
        <w:ind w:right="0"/>
      </w:pPr>
      <w:r>
        <w:t xml:space="preserve">можливостей удосконалення </w:t>
      </w:r>
      <w:r>
        <w:tab/>
        <w:t xml:space="preserve">навичок володіння технологіями дистанційного навчання; </w:t>
      </w:r>
    </w:p>
    <w:p w:rsidR="008309A9" w:rsidRDefault="008309A9" w:rsidP="00226E32">
      <w:pPr>
        <w:pStyle w:val="a3"/>
        <w:numPr>
          <w:ilvl w:val="0"/>
          <w:numId w:val="13"/>
        </w:numPr>
        <w:spacing w:after="0" w:line="240" w:lineRule="auto"/>
        <w:ind w:right="0"/>
      </w:pPr>
      <w:r>
        <w:t xml:space="preserve">використання інтерактивних методів під час викладання; </w:t>
      </w:r>
    </w:p>
    <w:p w:rsidR="008309A9" w:rsidRDefault="008309A9" w:rsidP="00226E32">
      <w:pPr>
        <w:pStyle w:val="a3"/>
        <w:numPr>
          <w:ilvl w:val="0"/>
          <w:numId w:val="13"/>
        </w:numPr>
        <w:spacing w:after="0" w:line="240" w:lineRule="auto"/>
        <w:ind w:right="0"/>
      </w:pPr>
      <w:r>
        <w:t>використання</w:t>
      </w:r>
      <w:r w:rsidRPr="008309A9">
        <w:rPr>
          <w:color w:val="FF0000"/>
        </w:rPr>
        <w:t xml:space="preserve"> </w:t>
      </w:r>
      <w:r>
        <w:t>інноваційного</w:t>
      </w:r>
      <w:r w:rsidRPr="008309A9">
        <w:rPr>
          <w:color w:val="FF0000"/>
        </w:rPr>
        <w:t xml:space="preserve"> </w:t>
      </w:r>
      <w:r>
        <w:t xml:space="preserve">досвіду у професійній діяльності; </w:t>
      </w:r>
    </w:p>
    <w:p w:rsidR="008309A9" w:rsidRDefault="008309A9" w:rsidP="00226E32">
      <w:pPr>
        <w:pStyle w:val="a3"/>
        <w:numPr>
          <w:ilvl w:val="0"/>
          <w:numId w:val="13"/>
        </w:numPr>
        <w:spacing w:after="0" w:line="240" w:lineRule="auto"/>
        <w:ind w:right="0"/>
      </w:pPr>
      <w:r>
        <w:t>о</w:t>
      </w:r>
      <w:r w:rsidR="00226E32">
        <w:t>цінки управлінської діяльності Коледжу</w:t>
      </w:r>
      <w:r>
        <w:t xml:space="preserve">. </w:t>
      </w:r>
    </w:p>
    <w:p w:rsidR="008309A9" w:rsidRDefault="008309A9" w:rsidP="00831048">
      <w:pPr>
        <w:spacing w:after="0" w:line="240" w:lineRule="auto"/>
        <w:ind w:right="0" w:firstLine="709"/>
      </w:pPr>
      <w:r>
        <w:t>Опитування викладачів проводиться не рідше ніж один раз на три роки. Результати опитування</w:t>
      </w:r>
      <w:r>
        <w:rPr>
          <w:color w:val="444444"/>
        </w:rPr>
        <w:t xml:space="preserve"> педагогічних працівників </w:t>
      </w:r>
      <w:r>
        <w:t xml:space="preserve">враховуються: </w:t>
      </w:r>
    </w:p>
    <w:p w:rsidR="008309A9" w:rsidRDefault="008309A9" w:rsidP="00226E32">
      <w:pPr>
        <w:pStyle w:val="a3"/>
        <w:numPr>
          <w:ilvl w:val="0"/>
          <w:numId w:val="14"/>
        </w:numPr>
        <w:spacing w:after="0" w:line="240" w:lineRule="auto"/>
        <w:ind w:right="0"/>
      </w:pPr>
      <w:r>
        <w:lastRenderedPageBreak/>
        <w:t>для вдосконалення навчального плану освітньо-професійної програми та навчальних програм окремих навчальних дисциплін;</w:t>
      </w:r>
    </w:p>
    <w:p w:rsidR="008309A9" w:rsidRPr="008309A9" w:rsidRDefault="008309A9" w:rsidP="00226E32">
      <w:pPr>
        <w:pStyle w:val="a3"/>
        <w:numPr>
          <w:ilvl w:val="0"/>
          <w:numId w:val="14"/>
        </w:numPr>
        <w:spacing w:after="0" w:line="240" w:lineRule="auto"/>
        <w:ind w:right="0"/>
        <w:rPr>
          <w:rFonts w:asciiTheme="minorHAnsi" w:eastAsia="Segoe UI Symbol" w:hAnsiTheme="minorHAnsi" w:cs="Segoe UI Symbol"/>
        </w:rPr>
      </w:pPr>
      <w:r>
        <w:t xml:space="preserve">викладачами для підвищення якості викладання навчальних дисциплін; </w:t>
      </w:r>
    </w:p>
    <w:p w:rsidR="008309A9" w:rsidRDefault="008309A9" w:rsidP="00226E32">
      <w:pPr>
        <w:pStyle w:val="a3"/>
        <w:numPr>
          <w:ilvl w:val="0"/>
          <w:numId w:val="14"/>
        </w:numPr>
        <w:spacing w:after="0" w:line="240" w:lineRule="auto"/>
        <w:ind w:right="0"/>
      </w:pPr>
      <w:r>
        <w:t xml:space="preserve">при плануванні підвищення кваліфікації викладачів. </w:t>
      </w:r>
    </w:p>
    <w:p w:rsidR="008309A9" w:rsidRDefault="005B2613" w:rsidP="00226E32">
      <w:pPr>
        <w:spacing w:after="0" w:line="240" w:lineRule="auto"/>
        <w:ind w:right="0" w:firstLine="708"/>
      </w:pPr>
      <w:r>
        <w:t xml:space="preserve">2.7 </w:t>
      </w:r>
      <w:r w:rsidR="008309A9">
        <w:t xml:space="preserve">Опитування </w:t>
      </w:r>
      <w:r w:rsidR="008309A9">
        <w:rPr>
          <w:i/>
        </w:rPr>
        <w:t>роботодавців</w:t>
      </w:r>
      <w:r w:rsidR="008309A9">
        <w:t xml:space="preserve"> передбачає отримання та аналіз інформації щодо: </w:t>
      </w:r>
    </w:p>
    <w:p w:rsidR="008309A9" w:rsidRDefault="008309A9" w:rsidP="00226E32">
      <w:pPr>
        <w:pStyle w:val="a3"/>
        <w:numPr>
          <w:ilvl w:val="0"/>
          <w:numId w:val="15"/>
        </w:numPr>
        <w:tabs>
          <w:tab w:val="center" w:pos="1725"/>
          <w:tab w:val="center" w:pos="4093"/>
          <w:tab w:val="center" w:pos="5938"/>
          <w:tab w:val="center" w:pos="7475"/>
          <w:tab w:val="right" w:pos="9433"/>
        </w:tabs>
        <w:spacing w:after="0" w:line="240" w:lineRule="auto"/>
        <w:ind w:right="0"/>
      </w:pPr>
      <w:r>
        <w:t xml:space="preserve">відповідності </w:t>
      </w:r>
      <w:proofErr w:type="spellStart"/>
      <w:r>
        <w:t>компетентностей</w:t>
      </w:r>
      <w:proofErr w:type="spellEnd"/>
      <w:r>
        <w:t xml:space="preserve">, </w:t>
      </w:r>
      <w:r>
        <w:tab/>
        <w:t xml:space="preserve">набутих здобувачами освіти, очікуванням і потребам роботодавців; </w:t>
      </w:r>
    </w:p>
    <w:p w:rsidR="008309A9" w:rsidRDefault="008309A9" w:rsidP="00226E32">
      <w:pPr>
        <w:pStyle w:val="a3"/>
        <w:numPr>
          <w:ilvl w:val="0"/>
          <w:numId w:val="15"/>
        </w:numPr>
        <w:spacing w:after="0" w:line="240" w:lineRule="auto"/>
        <w:ind w:right="0"/>
      </w:pPr>
      <w:r>
        <w:t xml:space="preserve">задоволення роботодавців якістю підготовки фахівців у Коледжі; </w:t>
      </w:r>
    </w:p>
    <w:p w:rsidR="008309A9" w:rsidRDefault="008309A9" w:rsidP="00226E32">
      <w:pPr>
        <w:pStyle w:val="a3"/>
        <w:numPr>
          <w:ilvl w:val="0"/>
          <w:numId w:val="15"/>
        </w:numPr>
        <w:spacing w:after="0" w:line="240" w:lineRule="auto"/>
        <w:ind w:right="0"/>
      </w:pPr>
      <w:r>
        <w:t xml:space="preserve">відповідності потреб ринку </w:t>
      </w:r>
      <w:r w:rsidR="00226E32">
        <w:t>праці у випускниках за акредитованими</w:t>
      </w:r>
      <w:r>
        <w:t xml:space="preserve"> освітньо-професійними програмами; </w:t>
      </w:r>
    </w:p>
    <w:p w:rsidR="008309A9" w:rsidRDefault="008309A9" w:rsidP="00226E32">
      <w:pPr>
        <w:pStyle w:val="a3"/>
        <w:numPr>
          <w:ilvl w:val="0"/>
          <w:numId w:val="15"/>
        </w:numPr>
        <w:spacing w:after="0" w:line="240" w:lineRule="auto"/>
        <w:ind w:right="0"/>
      </w:pPr>
      <w:r>
        <w:t xml:space="preserve">рівня конкурентоспроможності випускників Коледжу; </w:t>
      </w:r>
    </w:p>
    <w:p w:rsidR="008309A9" w:rsidRDefault="008309A9" w:rsidP="00226E32">
      <w:pPr>
        <w:pStyle w:val="a3"/>
        <w:numPr>
          <w:ilvl w:val="0"/>
          <w:numId w:val="15"/>
        </w:numPr>
        <w:spacing w:after="0" w:line="240" w:lineRule="auto"/>
        <w:ind w:right="0"/>
      </w:pPr>
      <w:r>
        <w:t xml:space="preserve">напрямів взаємодії та залучення роботодавців до освітнього процесу. </w:t>
      </w:r>
    </w:p>
    <w:p w:rsidR="000E67D5" w:rsidRDefault="008309A9" w:rsidP="00226E32">
      <w:pPr>
        <w:spacing w:after="0" w:line="240" w:lineRule="auto"/>
        <w:ind w:right="0" w:firstLine="0"/>
      </w:pPr>
      <w:r>
        <w:t>Опитування роботодавців проводиться не рідше ніж один раз на п’ять років.</w:t>
      </w:r>
    </w:p>
    <w:p w:rsidR="00226E32" w:rsidRPr="00867D92" w:rsidRDefault="00226E32" w:rsidP="00226E32">
      <w:pPr>
        <w:spacing w:after="0" w:line="240" w:lineRule="auto"/>
        <w:ind w:right="0" w:firstLine="0"/>
      </w:pPr>
    </w:p>
    <w:p w:rsidR="000E67D5" w:rsidRDefault="00226E32" w:rsidP="00226E32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 xml:space="preserve">ІІІ </w:t>
      </w:r>
      <w:r w:rsidR="005B2613" w:rsidRPr="00867D92">
        <w:rPr>
          <w:b/>
        </w:rPr>
        <w:t>Методичне та організаційне забезпечення анкетування</w:t>
      </w:r>
    </w:p>
    <w:p w:rsidR="00226E32" w:rsidRPr="00867D92" w:rsidRDefault="00226E32" w:rsidP="00226E32">
      <w:pPr>
        <w:spacing w:after="0" w:line="240" w:lineRule="auto"/>
        <w:ind w:right="0" w:firstLine="0"/>
        <w:jc w:val="center"/>
      </w:pPr>
    </w:p>
    <w:p w:rsidR="00102792" w:rsidRPr="00867D92" w:rsidRDefault="005B2613" w:rsidP="00226E32">
      <w:pPr>
        <w:spacing w:after="0" w:line="240" w:lineRule="auto"/>
        <w:ind w:right="0" w:firstLine="708"/>
      </w:pPr>
      <w:r>
        <w:t xml:space="preserve">3.1 </w:t>
      </w:r>
      <w:r w:rsidRPr="00867D92">
        <w:t>Анкети включають в себе питання, які охоплюють наступні складові освітнього процесу: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якість змісту освіти (відповідність змісту освіти вимогам роботодавців</w:t>
      </w:r>
      <w:r w:rsidR="00226E32">
        <w:t>,</w:t>
      </w:r>
      <w:r w:rsidRPr="00867D92">
        <w:t xml:space="preserve"> </w:t>
      </w:r>
      <w:r w:rsidR="00226E32">
        <w:t>Національної рамки</w:t>
      </w:r>
      <w:r w:rsidR="00226E32" w:rsidRPr="00867D92">
        <w:t xml:space="preserve"> кваліфікацій</w:t>
      </w:r>
      <w:r w:rsidR="00226E32">
        <w:t xml:space="preserve"> (НРК) </w:t>
      </w:r>
      <w:r w:rsidRPr="00867D92">
        <w:t xml:space="preserve">та запитам здобувачів </w:t>
      </w:r>
      <w:r w:rsidR="00226E32">
        <w:rPr>
          <w:color w:val="232323"/>
          <w:kern w:val="0"/>
        </w:rPr>
        <w:t>освіти</w:t>
      </w:r>
      <w:r w:rsidRPr="00867D92">
        <w:t xml:space="preserve">; 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tabs>
          <w:tab w:val="center" w:pos="900"/>
          <w:tab w:val="center" w:pos="3239"/>
          <w:tab w:val="center" w:pos="5535"/>
          <w:tab w:val="center" w:pos="6632"/>
          <w:tab w:val="right" w:pos="9432"/>
        </w:tabs>
        <w:spacing w:after="0" w:line="240" w:lineRule="auto"/>
        <w:ind w:right="0"/>
      </w:pPr>
      <w:r w:rsidRPr="00867D92">
        <w:t xml:space="preserve">якість </w:t>
      </w:r>
      <w:r w:rsidRPr="00867D92">
        <w:tab/>
        <w:t xml:space="preserve">освітньо-професійних програм за </w:t>
      </w:r>
      <w:r w:rsidRPr="00867D92">
        <w:tab/>
        <w:t>спеціальностями</w:t>
      </w:r>
      <w:r w:rsidR="00867D92">
        <w:t>, відповідність стандартам освіти та НРК</w:t>
      </w:r>
      <w:r w:rsidRPr="00867D92">
        <w:t xml:space="preserve">; 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якість освітнього процесу (якість викладання за об’єктивними критеріями (середній бал, успішність з дисципліни та якість знань);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 xml:space="preserve">ефективність методів і технологій навчання; 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валідність і прозорість засобів діагностики, об’єктивність оцінювання навчальних досягнень здобувачів;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рівень менеджменту якості освітнього процесу;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якіс</w:t>
      </w:r>
      <w:r w:rsidR="00867D92">
        <w:t xml:space="preserve">на характеристика </w:t>
      </w:r>
      <w:r w:rsidRPr="00867D92">
        <w:t xml:space="preserve">учасників освітнього процесу (рівень базової підготовки першокурсників; мотиваційні чинники здобувачів освіти;  результативність участі студентів у студентських олімпіадах, конкурсах, конференціях тощо; рівень відрахування здобувачів освіти; рівень професійної активності педагогічних працівників; ефективність стажування та підвищення кваліфікації; об’єктивність показників результативності системи рейтингування викладачів і здобувачів освіти; рівень ефективності системи запобігання та виявлення академічного плагіату у науково-дослідних, методичних роботах педагогічних працівників і здобувачів освіти; рівень залучення до освітнього процесу </w:t>
      </w:r>
      <w:r w:rsidR="00867D92">
        <w:t>роботодавц</w:t>
      </w:r>
      <w:r w:rsidR="008851CE">
        <w:t>і</w:t>
      </w:r>
      <w:r w:rsidR="00867D92">
        <w:t>в</w:t>
      </w:r>
      <w:r w:rsidRPr="00867D92">
        <w:t xml:space="preserve">); 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якість ресурсного забезпечення – інформаційних, навчально</w:t>
      </w:r>
      <w:r w:rsidR="00867D92">
        <w:t>-</w:t>
      </w:r>
      <w:r w:rsidRPr="00867D92">
        <w:t xml:space="preserve">методичних і матеріально-технічних ресурсів (рівень інформаційного та навчально-методичного забезпечення освітнього процесу; упровадження новітніх інформаційно-телекомунікаційних технологій; розвиток комп’ютерних мереж; достатність аудиторного фонду та його оснащення; характеристика бібліотечного фонду; показники реконструкції, капітального і поточного ремонту, якість інфраструктури дозвілля, занять спортом); 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lastRenderedPageBreak/>
        <w:t xml:space="preserve">якість результатів навчання (якість професійної компетентності та освіченості здобувачів освіти; рівень задоволеності випускників; позитивний рейтинг роботодавців; рівень працевлаштування випускників); 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динаміка якості (новації в організації освітнього процесу; характер та ефективність взаємодії з роботодавцями;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якість зв'язку дослідницької роботи, навчання і викладання;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якість умов для особистісного розвитку учасників освітнього процесу;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 xml:space="preserve">динаміка участі у </w:t>
      </w:r>
      <w:proofErr w:type="spellStart"/>
      <w:r w:rsidRPr="00867D92">
        <w:t>про</w:t>
      </w:r>
      <w:r w:rsidR="00867D92">
        <w:t>є</w:t>
      </w:r>
      <w:r w:rsidRPr="00867D92">
        <w:t>ктуванні</w:t>
      </w:r>
      <w:proofErr w:type="spellEnd"/>
      <w:r w:rsidRPr="00867D92">
        <w:t xml:space="preserve"> та реалізації освітнього процесу здобувачів, фахівців-практиків і роботодавців;</w:t>
      </w:r>
    </w:p>
    <w:p w:rsidR="000E67D5" w:rsidRPr="00867D92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 xml:space="preserve">ресурсна підтримка розвитку системи студентського самоврядування та </w:t>
      </w:r>
      <w:r w:rsidR="008851CE">
        <w:t>предметних і творчих гуртків</w:t>
      </w:r>
      <w:r w:rsidRPr="00867D92">
        <w:t xml:space="preserve"> здобувачів освіти;</w:t>
      </w:r>
    </w:p>
    <w:p w:rsidR="008309A9" w:rsidRDefault="005B2613" w:rsidP="00226E32">
      <w:pPr>
        <w:pStyle w:val="a3"/>
        <w:numPr>
          <w:ilvl w:val="0"/>
          <w:numId w:val="4"/>
        </w:numPr>
        <w:spacing w:after="0" w:line="240" w:lineRule="auto"/>
        <w:ind w:right="0"/>
      </w:pPr>
      <w:r w:rsidRPr="00867D92">
        <w:t>рівень відкритості та підзвітності процесів забезпечення якості</w:t>
      </w:r>
      <w:r w:rsidR="008851CE">
        <w:t>, дотримання принципів академічної доброчесності</w:t>
      </w:r>
      <w:r w:rsidRPr="00867D92">
        <w:t xml:space="preserve">. </w:t>
      </w:r>
    </w:p>
    <w:p w:rsidR="008309A9" w:rsidRPr="004E1389" w:rsidRDefault="005B2613" w:rsidP="00226E32">
      <w:pPr>
        <w:spacing w:after="0" w:line="240" w:lineRule="auto"/>
        <w:ind w:right="0" w:firstLine="708"/>
        <w:rPr>
          <w:i/>
          <w:iCs/>
        </w:rPr>
      </w:pPr>
      <w:r>
        <w:rPr>
          <w:i/>
          <w:iCs/>
        </w:rPr>
        <w:t xml:space="preserve">3.2 </w:t>
      </w:r>
      <w:r w:rsidR="008309A9" w:rsidRPr="004E1389">
        <w:rPr>
          <w:i/>
          <w:iCs/>
        </w:rPr>
        <w:t xml:space="preserve">Основними вимогами опитування є: </w:t>
      </w:r>
    </w:p>
    <w:p w:rsidR="008309A9" w:rsidRDefault="008309A9" w:rsidP="00226E32">
      <w:pPr>
        <w:pStyle w:val="a3"/>
        <w:numPr>
          <w:ilvl w:val="0"/>
          <w:numId w:val="18"/>
        </w:numPr>
        <w:spacing w:after="0" w:line="240" w:lineRule="auto"/>
        <w:ind w:right="0"/>
      </w:pPr>
      <w:proofErr w:type="spellStart"/>
      <w:r>
        <w:t>релевантність</w:t>
      </w:r>
      <w:proofErr w:type="spellEnd"/>
      <w:r>
        <w:t xml:space="preserve"> анкет, яка забезпечується залученням до розробки запитань відповідних спеціалістів (соціологів, психологів) та проведення їх апробації; </w:t>
      </w:r>
    </w:p>
    <w:p w:rsidR="008309A9" w:rsidRDefault="008309A9" w:rsidP="00226E32">
      <w:pPr>
        <w:pStyle w:val="a3"/>
        <w:numPr>
          <w:ilvl w:val="0"/>
          <w:numId w:val="18"/>
        </w:numPr>
        <w:spacing w:after="0" w:line="240" w:lineRule="auto"/>
        <w:ind w:right="0"/>
      </w:pPr>
      <w:r>
        <w:t xml:space="preserve">відповідність змісту анкет цілям, завданням, місії та стратегії розвитку Коледжу, окремим освітньо-професійним програмам, а також завданням освітнього процесу в цілому; </w:t>
      </w:r>
    </w:p>
    <w:p w:rsidR="008309A9" w:rsidRDefault="008309A9" w:rsidP="00226E32">
      <w:pPr>
        <w:pStyle w:val="a3"/>
        <w:numPr>
          <w:ilvl w:val="0"/>
          <w:numId w:val="18"/>
        </w:numPr>
        <w:spacing w:after="0" w:line="240" w:lineRule="auto"/>
        <w:ind w:right="0"/>
      </w:pPr>
      <w:r>
        <w:t xml:space="preserve">анонімність та добровільність учасників опитування; </w:t>
      </w:r>
    </w:p>
    <w:p w:rsidR="008309A9" w:rsidRDefault="008309A9" w:rsidP="00226E32">
      <w:pPr>
        <w:pStyle w:val="a3"/>
        <w:numPr>
          <w:ilvl w:val="0"/>
          <w:numId w:val="18"/>
        </w:numPr>
        <w:spacing w:after="0" w:line="240" w:lineRule="auto"/>
        <w:ind w:right="0"/>
      </w:pPr>
      <w:r>
        <w:t xml:space="preserve">уникнення спеціалізованих термінів в анкетах; </w:t>
      </w:r>
    </w:p>
    <w:p w:rsidR="008309A9" w:rsidRDefault="008309A9" w:rsidP="00226E32">
      <w:pPr>
        <w:pStyle w:val="a3"/>
        <w:numPr>
          <w:ilvl w:val="0"/>
          <w:numId w:val="18"/>
        </w:numPr>
        <w:spacing w:after="0" w:line="240" w:lineRule="auto"/>
        <w:ind w:right="0"/>
      </w:pPr>
      <w:r>
        <w:t xml:space="preserve">лаконічність запитань в анкетах; </w:t>
      </w:r>
    </w:p>
    <w:p w:rsidR="008309A9" w:rsidRDefault="008309A9" w:rsidP="00226E32">
      <w:pPr>
        <w:pStyle w:val="a3"/>
        <w:numPr>
          <w:ilvl w:val="0"/>
          <w:numId w:val="18"/>
        </w:numPr>
        <w:spacing w:after="0" w:line="240" w:lineRule="auto"/>
        <w:ind w:right="0"/>
      </w:pPr>
      <w:r>
        <w:t xml:space="preserve">наявність в анкетах відкритих запитань. </w:t>
      </w:r>
    </w:p>
    <w:p w:rsidR="008309A9" w:rsidRDefault="005B2613" w:rsidP="00226E32">
      <w:pPr>
        <w:spacing w:after="0" w:line="240" w:lineRule="auto"/>
        <w:ind w:right="0" w:firstLine="708"/>
      </w:pPr>
      <w:r>
        <w:t xml:space="preserve">3.3 </w:t>
      </w:r>
      <w:r w:rsidR="008309A9">
        <w:t xml:space="preserve">Використовується два види опитування: планове та позапланове. </w:t>
      </w:r>
    </w:p>
    <w:p w:rsidR="008309A9" w:rsidRDefault="008309A9" w:rsidP="002201F3">
      <w:pPr>
        <w:spacing w:after="0" w:line="240" w:lineRule="auto"/>
        <w:ind w:right="0" w:firstLine="708"/>
      </w:pPr>
      <w:r>
        <w:t xml:space="preserve">Тема і дата проведення планових опитувань визначається на початку навчального року відповідно до графіку опитувань на навчальний рік. Позапланові опитування проводяться за потребою, для виявлення проблемних питань освітнього процесу у Коледжі. </w:t>
      </w:r>
    </w:p>
    <w:p w:rsidR="002201F3" w:rsidRDefault="005B2613" w:rsidP="002201F3">
      <w:pPr>
        <w:spacing w:after="0" w:line="240" w:lineRule="auto"/>
        <w:ind w:left="708" w:right="0" w:firstLine="1"/>
      </w:pPr>
      <w:r>
        <w:t xml:space="preserve">3.4 </w:t>
      </w:r>
      <w:r w:rsidR="008309A9">
        <w:t>Опитування в Коледжі поділяються також на регулярні та нерегулярні.</w:t>
      </w:r>
      <w:r w:rsidR="004E1389">
        <w:t xml:space="preserve"> </w:t>
      </w:r>
      <w:r w:rsidR="002201F3">
        <w:t xml:space="preserve">  </w:t>
      </w:r>
      <w:r w:rsidR="008309A9">
        <w:t xml:space="preserve">Регулярні опитування проводяться на постійній основі, і є обов’язковими </w:t>
      </w:r>
    </w:p>
    <w:p w:rsidR="008309A9" w:rsidRDefault="008309A9" w:rsidP="002201F3">
      <w:pPr>
        <w:spacing w:after="0" w:line="240" w:lineRule="auto"/>
        <w:ind w:right="0" w:firstLine="0"/>
      </w:pPr>
      <w:r>
        <w:t xml:space="preserve">для проведення, а також є складовою моніторингу системи внутрішнього забезпечення якості фахової </w:t>
      </w:r>
      <w:proofErr w:type="spellStart"/>
      <w:r>
        <w:t>передвищої</w:t>
      </w:r>
      <w:proofErr w:type="spellEnd"/>
      <w:r>
        <w:t xml:space="preserve"> освіти. До них відносяться: </w:t>
      </w:r>
    </w:p>
    <w:p w:rsidR="008309A9" w:rsidRDefault="008309A9" w:rsidP="00226E32">
      <w:pPr>
        <w:pStyle w:val="a3"/>
        <w:numPr>
          <w:ilvl w:val="0"/>
          <w:numId w:val="19"/>
        </w:numPr>
        <w:spacing w:after="0" w:line="240" w:lineRule="auto"/>
        <w:ind w:right="0"/>
      </w:pPr>
      <w:r>
        <w:t xml:space="preserve">опитування здобувачів фахової </w:t>
      </w:r>
      <w:proofErr w:type="spellStart"/>
      <w:r>
        <w:t>передвищої</w:t>
      </w:r>
      <w:proofErr w:type="spellEnd"/>
      <w:r>
        <w:t xml:space="preserve"> освіти щодо якості викладання та навчання, академічної доброчесності тощо; </w:t>
      </w:r>
    </w:p>
    <w:p w:rsidR="008309A9" w:rsidRDefault="008309A9" w:rsidP="00226E32">
      <w:pPr>
        <w:pStyle w:val="a3"/>
        <w:numPr>
          <w:ilvl w:val="0"/>
          <w:numId w:val="19"/>
        </w:numPr>
        <w:spacing w:after="0" w:line="240" w:lineRule="auto"/>
        <w:ind w:right="0"/>
      </w:pPr>
      <w:r>
        <w:t xml:space="preserve">опитування роботодавців і випускників щодо якості та удосконалення освітньо-професійної програми та інші. </w:t>
      </w:r>
    </w:p>
    <w:p w:rsidR="008309A9" w:rsidRDefault="008309A9" w:rsidP="002201F3">
      <w:pPr>
        <w:spacing w:after="0" w:line="240" w:lineRule="auto"/>
        <w:ind w:right="0" w:firstLine="708"/>
      </w:pPr>
      <w:r>
        <w:t xml:space="preserve">Нерегулярні опитування проводяться, за потреби, для вирішення завдань, що виникають у процесі освітньої діяльності, за рішенням циклових комісій, гарантів освітньо-професійних програм та інших структурних підрозділів </w:t>
      </w:r>
      <w:r w:rsidR="004E1389">
        <w:t>К</w:t>
      </w:r>
      <w:r>
        <w:t>оледжу. До них можуть ві</w:t>
      </w:r>
      <w:r w:rsidR="008F5D01">
        <w:t xml:space="preserve">дноситися опитування здобувачів </w:t>
      </w:r>
      <w:r>
        <w:t xml:space="preserve">освіти щодо: </w:t>
      </w:r>
    </w:p>
    <w:p w:rsidR="008309A9" w:rsidRDefault="008309A9" w:rsidP="00226E32">
      <w:pPr>
        <w:pStyle w:val="a3"/>
        <w:numPr>
          <w:ilvl w:val="0"/>
          <w:numId w:val="20"/>
        </w:numPr>
        <w:spacing w:after="0" w:line="240" w:lineRule="auto"/>
        <w:ind w:right="0"/>
      </w:pPr>
      <w:r>
        <w:t>якості дистанці</w:t>
      </w:r>
      <w:r w:rsidR="008F5D01">
        <w:t>йного навчання</w:t>
      </w:r>
      <w:r>
        <w:t xml:space="preserve"> (отримання достовірної інформації щодо організації та викладенню даних через використання дистанційних технологій); </w:t>
      </w:r>
    </w:p>
    <w:p w:rsidR="008309A9" w:rsidRDefault="008309A9" w:rsidP="00226E32">
      <w:pPr>
        <w:pStyle w:val="a3"/>
        <w:numPr>
          <w:ilvl w:val="0"/>
          <w:numId w:val="20"/>
        </w:numPr>
        <w:spacing w:after="0" w:line="240" w:lineRule="auto"/>
        <w:ind w:right="0"/>
      </w:pPr>
      <w:r>
        <w:t xml:space="preserve">оцінки психологічного клімату в </w:t>
      </w:r>
      <w:r w:rsidR="004E1389">
        <w:t>К</w:t>
      </w:r>
      <w:r>
        <w:t xml:space="preserve">оледжі та інші. </w:t>
      </w:r>
    </w:p>
    <w:p w:rsidR="008F5D01" w:rsidRDefault="008F5D01" w:rsidP="008F5D01">
      <w:pPr>
        <w:pStyle w:val="a3"/>
        <w:spacing w:after="0" w:line="240" w:lineRule="auto"/>
        <w:ind w:right="0" w:firstLine="0"/>
      </w:pPr>
    </w:p>
    <w:p w:rsidR="003C7E13" w:rsidRDefault="003C7E13" w:rsidP="008F5D01">
      <w:pPr>
        <w:pStyle w:val="a3"/>
        <w:spacing w:after="0" w:line="240" w:lineRule="auto"/>
        <w:ind w:left="1632" w:right="0" w:firstLine="0"/>
        <w:rPr>
          <w:b/>
        </w:rPr>
      </w:pPr>
    </w:p>
    <w:p w:rsidR="008851CE" w:rsidRDefault="008F5D01" w:rsidP="008F5D01">
      <w:pPr>
        <w:pStyle w:val="a3"/>
        <w:spacing w:after="0" w:line="240" w:lineRule="auto"/>
        <w:ind w:left="1632" w:right="0" w:firstLine="0"/>
        <w:rPr>
          <w:b/>
        </w:rPr>
      </w:pPr>
      <w:r>
        <w:rPr>
          <w:b/>
          <w:lang w:val="en-US"/>
        </w:rPr>
        <w:lastRenderedPageBreak/>
        <w:t>IV</w:t>
      </w:r>
      <w:r w:rsidRPr="008F5D01">
        <w:rPr>
          <w:b/>
          <w:lang w:val="ru-RU"/>
        </w:rPr>
        <w:t xml:space="preserve"> </w:t>
      </w:r>
      <w:r w:rsidR="005B2613" w:rsidRPr="008851CE">
        <w:rPr>
          <w:b/>
        </w:rPr>
        <w:t>Порядок організації та проведення анкетування</w:t>
      </w:r>
    </w:p>
    <w:p w:rsidR="008F5D01" w:rsidRPr="008851CE" w:rsidRDefault="008F5D01" w:rsidP="008F5D01">
      <w:pPr>
        <w:pStyle w:val="a3"/>
        <w:spacing w:after="0" w:line="240" w:lineRule="auto"/>
        <w:ind w:left="1632" w:right="0" w:firstLine="0"/>
        <w:rPr>
          <w:b/>
        </w:rPr>
      </w:pP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4.1 </w:t>
      </w:r>
      <w:r w:rsidRPr="00867D92">
        <w:t>Учасниками опитуванн</w:t>
      </w:r>
      <w:r w:rsidR="008F5D01">
        <w:t>я є здобувачі</w:t>
      </w:r>
      <w:r w:rsidRPr="00867D92">
        <w:t xml:space="preserve"> освіти, випускники, педагогічн</w:t>
      </w:r>
      <w:r w:rsidR="008851CE">
        <w:t xml:space="preserve">і </w:t>
      </w:r>
      <w:r w:rsidRPr="00867D92">
        <w:t xml:space="preserve">працівники, зовнішні та внутрішні </w:t>
      </w:r>
      <w:proofErr w:type="spellStart"/>
      <w:r w:rsidRPr="00867D92">
        <w:t>стейкхолдери</w:t>
      </w:r>
      <w:proofErr w:type="spellEnd"/>
      <w:r w:rsidRPr="00867D92">
        <w:t xml:space="preserve">. </w:t>
      </w: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4.2 </w:t>
      </w:r>
      <w:r w:rsidRPr="00867D92">
        <w:t>Анкетування може ініціювати директор Коледжу, голова випускової циклової комісії, гарант ОПП</w:t>
      </w:r>
      <w:r w:rsidR="008309A9">
        <w:t xml:space="preserve">, завідувач відділення </w:t>
      </w:r>
      <w:r w:rsidRPr="00867D92">
        <w:t xml:space="preserve">та робоча група по розробці і супроводу ОПП. </w:t>
      </w:r>
      <w:r w:rsidR="00046D2B">
        <w:t>Анкетування практичним психологом здійснюється відповідно до спеціальних інструкцій та рекомендацій згідно з планом роботи практичного психолога Коледжу.</w:t>
      </w:r>
    </w:p>
    <w:p w:rsidR="004E1389" w:rsidRDefault="005B2613" w:rsidP="00226E32">
      <w:pPr>
        <w:spacing w:after="0" w:line="240" w:lineRule="auto"/>
        <w:ind w:right="0" w:firstLine="708"/>
      </w:pPr>
      <w:r>
        <w:t xml:space="preserve">4.3 </w:t>
      </w:r>
      <w:r w:rsidR="004E1389">
        <w:t>Перед опитуванням обов’язковим є проведення інформаційно роз’яснювальної роботи серед здобувачів освіти, випускників, педагогічних працівників Коледжу і роботодавців</w:t>
      </w:r>
      <w:r w:rsidR="00000777">
        <w:t>.</w:t>
      </w:r>
      <w:r w:rsidR="004E1389">
        <w:t xml:space="preserve"> </w:t>
      </w: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4.4 </w:t>
      </w:r>
      <w:r w:rsidRPr="00867D92">
        <w:t xml:space="preserve">Перед проведенням анкетування відповідальний за організацію його проведення повинен: </w:t>
      </w:r>
    </w:p>
    <w:p w:rsidR="000E67D5" w:rsidRPr="00867D92" w:rsidRDefault="005B2613" w:rsidP="00226E32">
      <w:pPr>
        <w:pStyle w:val="a3"/>
        <w:numPr>
          <w:ilvl w:val="0"/>
          <w:numId w:val="6"/>
        </w:numPr>
        <w:spacing w:after="0" w:line="240" w:lineRule="auto"/>
        <w:ind w:right="0"/>
      </w:pPr>
      <w:r w:rsidRPr="00867D92">
        <w:t xml:space="preserve">коротко пояснити респондентам мету і завдання опитування; </w:t>
      </w:r>
    </w:p>
    <w:p w:rsidR="000E67D5" w:rsidRPr="00867D92" w:rsidRDefault="008851CE" w:rsidP="00226E32">
      <w:pPr>
        <w:pStyle w:val="a3"/>
        <w:numPr>
          <w:ilvl w:val="0"/>
          <w:numId w:val="6"/>
        </w:numPr>
        <w:spacing w:after="0" w:line="240" w:lineRule="auto"/>
        <w:ind w:right="0"/>
      </w:pPr>
      <w:r>
        <w:t>акцентувати увагу на</w:t>
      </w:r>
      <w:r w:rsidRPr="00867D92">
        <w:t xml:space="preserve"> значенн</w:t>
      </w:r>
      <w:r>
        <w:t>і</w:t>
      </w:r>
      <w:r w:rsidRPr="00867D92">
        <w:t xml:space="preserve"> анкетування для підвищення рівня якості освіти в Коледжі;</w:t>
      </w:r>
    </w:p>
    <w:p w:rsidR="008F5D01" w:rsidRDefault="005B2613" w:rsidP="00226E32">
      <w:pPr>
        <w:pStyle w:val="a3"/>
        <w:numPr>
          <w:ilvl w:val="0"/>
          <w:numId w:val="6"/>
        </w:numPr>
        <w:spacing w:after="0" w:line="240" w:lineRule="auto"/>
        <w:ind w:right="0"/>
      </w:pPr>
      <w:r w:rsidRPr="00867D92">
        <w:t>звернути особливу увагу на анонімність анкетування і на т</w:t>
      </w:r>
      <w:r w:rsidR="008851CE">
        <w:t>е</w:t>
      </w:r>
      <w:r w:rsidRPr="00867D92">
        <w:t>, що результати анкетування будуть використані тільки в узагальненому вигляді.</w:t>
      </w:r>
    </w:p>
    <w:p w:rsidR="000E67D5" w:rsidRPr="00867D92" w:rsidRDefault="005B2613" w:rsidP="008F5D01">
      <w:pPr>
        <w:pStyle w:val="a3"/>
        <w:spacing w:after="0" w:line="240" w:lineRule="auto"/>
        <w:ind w:right="0" w:firstLine="0"/>
      </w:pPr>
      <w:r w:rsidRPr="00867D92">
        <w:t xml:space="preserve"> </w:t>
      </w:r>
    </w:p>
    <w:p w:rsidR="000E67D5" w:rsidRDefault="008F5D01" w:rsidP="00226E32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V</w:t>
      </w:r>
      <w:r w:rsidR="005B2613" w:rsidRPr="00867D92">
        <w:rPr>
          <w:b/>
        </w:rPr>
        <w:t xml:space="preserve"> Порядок підведення підсумків анкетування</w:t>
      </w:r>
    </w:p>
    <w:p w:rsidR="008F5D01" w:rsidRPr="00867D92" w:rsidRDefault="008F5D01" w:rsidP="00226E32">
      <w:pPr>
        <w:spacing w:after="0" w:line="240" w:lineRule="auto"/>
        <w:ind w:right="0" w:firstLine="0"/>
        <w:jc w:val="center"/>
      </w:pP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5.1 </w:t>
      </w:r>
      <w:r w:rsidRPr="00867D92">
        <w:t>Анкетування може проводитися з використанням друкованих анкет і опрацювання</w:t>
      </w:r>
      <w:r w:rsidR="008851CE">
        <w:t>м результатів</w:t>
      </w:r>
      <w:r w:rsidRPr="00867D92">
        <w:t xml:space="preserve"> </w:t>
      </w:r>
      <w:r w:rsidR="008851CE">
        <w:t>у</w:t>
      </w:r>
      <w:r w:rsidRPr="00867D92">
        <w:t xml:space="preserve"> ручний спосіб, в електронному форматі онлайн-опитування </w:t>
      </w:r>
      <w:r w:rsidR="008851CE">
        <w:t xml:space="preserve">з використанням </w:t>
      </w:r>
      <w:r w:rsidRPr="00867D92">
        <w:t>завчасно створен</w:t>
      </w:r>
      <w:r w:rsidR="008851CE">
        <w:t>ої</w:t>
      </w:r>
      <w:r w:rsidRPr="00867D92">
        <w:t xml:space="preserve"> </w:t>
      </w:r>
      <w:proofErr w:type="spellStart"/>
      <w:r w:rsidRPr="00867D92">
        <w:t>Google</w:t>
      </w:r>
      <w:proofErr w:type="spellEnd"/>
      <w:r w:rsidRPr="00867D92">
        <w:t xml:space="preserve"> </w:t>
      </w:r>
      <w:proofErr w:type="spellStart"/>
      <w:r w:rsidRPr="00867D92">
        <w:t>Forms</w:t>
      </w:r>
      <w:proofErr w:type="spellEnd"/>
      <w:r w:rsidRPr="00867D92">
        <w:t>, а</w:t>
      </w:r>
      <w:r w:rsidR="008851CE">
        <w:t>бо</w:t>
      </w:r>
      <w:r w:rsidRPr="00867D92">
        <w:t xml:space="preserve"> за допомогою створення опитувальника у </w:t>
      </w:r>
      <w:r w:rsidR="008851CE">
        <w:t xml:space="preserve">мобільних додатках </w:t>
      </w:r>
      <w:proofErr w:type="spellStart"/>
      <w:r w:rsidRPr="00867D92">
        <w:t>Telegram</w:t>
      </w:r>
      <w:proofErr w:type="spellEnd"/>
      <w:r w:rsidRPr="00867D92">
        <w:t xml:space="preserve"> </w:t>
      </w:r>
      <w:r w:rsidR="008851CE">
        <w:t>чи</w:t>
      </w:r>
      <w:r w:rsidRPr="00867D92">
        <w:t xml:space="preserve"> </w:t>
      </w:r>
      <w:proofErr w:type="spellStart"/>
      <w:r w:rsidRPr="00867D92">
        <w:t>Viber</w:t>
      </w:r>
      <w:proofErr w:type="spellEnd"/>
      <w:r w:rsidRPr="00867D92">
        <w:t xml:space="preserve">. </w:t>
      </w:r>
    </w:p>
    <w:p w:rsidR="004E1389" w:rsidRDefault="005B2613" w:rsidP="00226E32">
      <w:pPr>
        <w:spacing w:after="0" w:line="240" w:lineRule="auto"/>
        <w:ind w:right="0" w:firstLine="708"/>
      </w:pPr>
      <w:r>
        <w:t xml:space="preserve">5.2 </w:t>
      </w:r>
      <w:r w:rsidRPr="00867D92">
        <w:t xml:space="preserve">Аналіз отриманої інформації здійснюється ініціатором анкетування або відповідною робочою групою. </w:t>
      </w:r>
    </w:p>
    <w:p w:rsidR="000E67D5" w:rsidRPr="00867D92" w:rsidRDefault="005B2613" w:rsidP="00226E32">
      <w:pPr>
        <w:spacing w:after="0" w:line="240" w:lineRule="auto"/>
        <w:ind w:right="0" w:firstLine="708"/>
      </w:pPr>
      <w:r>
        <w:t xml:space="preserve">5.3 </w:t>
      </w:r>
      <w:r w:rsidRPr="00867D92">
        <w:t>Матеріали анкетування узагальнюються і передаються для обговоренням на засіданнях циклових комісії</w:t>
      </w:r>
      <w:r w:rsidR="00137B59">
        <w:t>, Студентської, Методичної</w:t>
      </w:r>
      <w:r w:rsidRPr="00867D92">
        <w:t xml:space="preserve"> </w:t>
      </w:r>
      <w:r w:rsidR="00137B59">
        <w:t xml:space="preserve">або Педагогічної </w:t>
      </w:r>
      <w:r w:rsidRPr="00867D92">
        <w:t xml:space="preserve">рад Коледжу. </w:t>
      </w:r>
    </w:p>
    <w:p w:rsidR="004E1389" w:rsidRDefault="005B2613" w:rsidP="00226E32">
      <w:pPr>
        <w:spacing w:after="0" w:line="240" w:lineRule="auto"/>
        <w:ind w:right="0" w:firstLine="708"/>
      </w:pPr>
      <w:r>
        <w:t xml:space="preserve">5.4 </w:t>
      </w:r>
      <w:r w:rsidR="004E1389">
        <w:t xml:space="preserve">Результатом обговорення статистичних даних опитування є прийняті відповідні рішення, зокрема: </w:t>
      </w:r>
    </w:p>
    <w:p w:rsidR="004E1389" w:rsidRDefault="004E1389" w:rsidP="00226E32">
      <w:pPr>
        <w:pStyle w:val="a3"/>
        <w:numPr>
          <w:ilvl w:val="0"/>
          <w:numId w:val="22"/>
        </w:numPr>
        <w:spacing w:after="0" w:line="240" w:lineRule="auto"/>
        <w:ind w:right="0"/>
      </w:pPr>
      <w:r>
        <w:t xml:space="preserve">удосконалення організації освітнього процесу; </w:t>
      </w:r>
    </w:p>
    <w:p w:rsidR="004E1389" w:rsidRDefault="004E1389" w:rsidP="00226E32">
      <w:pPr>
        <w:pStyle w:val="a3"/>
        <w:numPr>
          <w:ilvl w:val="0"/>
          <w:numId w:val="22"/>
        </w:numPr>
        <w:spacing w:after="0" w:line="240" w:lineRule="auto"/>
        <w:ind w:right="0"/>
      </w:pPr>
      <w:r>
        <w:t xml:space="preserve">моніторингу, перегляду та удосконалення освітньо-професійних програм; </w:t>
      </w:r>
    </w:p>
    <w:p w:rsidR="004E1389" w:rsidRDefault="004E1389" w:rsidP="00226E32">
      <w:pPr>
        <w:pStyle w:val="a3"/>
        <w:numPr>
          <w:ilvl w:val="0"/>
          <w:numId w:val="22"/>
        </w:numPr>
        <w:spacing w:after="0" w:line="240" w:lineRule="auto"/>
        <w:ind w:right="0"/>
      </w:pPr>
      <w:r>
        <w:t xml:space="preserve">покращення якості викладання та навчання; </w:t>
      </w:r>
    </w:p>
    <w:p w:rsidR="004E1389" w:rsidRDefault="004E1389" w:rsidP="00226E32">
      <w:pPr>
        <w:pStyle w:val="a3"/>
        <w:numPr>
          <w:ilvl w:val="0"/>
          <w:numId w:val="22"/>
        </w:numPr>
        <w:spacing w:after="0" w:line="240" w:lineRule="auto"/>
        <w:ind w:right="0"/>
      </w:pPr>
      <w:r>
        <w:t xml:space="preserve">подальшого розвитку системи внутрішнього забезпечення якості освіти; </w:t>
      </w:r>
    </w:p>
    <w:p w:rsidR="004E1389" w:rsidRDefault="004E1389" w:rsidP="00226E32">
      <w:pPr>
        <w:pStyle w:val="a3"/>
        <w:numPr>
          <w:ilvl w:val="0"/>
          <w:numId w:val="22"/>
        </w:numPr>
        <w:spacing w:after="0" w:line="240" w:lineRule="auto"/>
        <w:ind w:right="0"/>
      </w:pPr>
      <w:r>
        <w:t xml:space="preserve">удосконалення прозорості та публічності освітнього процесу тощо. </w:t>
      </w:r>
    </w:p>
    <w:p w:rsidR="000E67D5" w:rsidRDefault="005B2613" w:rsidP="00226E32">
      <w:pPr>
        <w:spacing w:after="0" w:line="240" w:lineRule="auto"/>
        <w:ind w:right="0" w:firstLine="708"/>
      </w:pPr>
      <w:r>
        <w:t xml:space="preserve">5.5 </w:t>
      </w:r>
      <w:r w:rsidRPr="00867D92">
        <w:t>За результатами п</w:t>
      </w:r>
      <w:r w:rsidR="003F1F8B">
        <w:t>роведення анкетування директор к</w:t>
      </w:r>
      <w:r w:rsidRPr="00867D92">
        <w:t>оледжу може застосовувати різні форми адміністративного впливу.</w:t>
      </w:r>
    </w:p>
    <w:p w:rsidR="00226E32" w:rsidRDefault="00226E32" w:rsidP="00226E32">
      <w:pPr>
        <w:spacing w:after="0" w:line="240" w:lineRule="auto"/>
        <w:ind w:right="0" w:firstLine="708"/>
      </w:pPr>
    </w:p>
    <w:p w:rsidR="00226E32" w:rsidRDefault="00226E32" w:rsidP="00226E32">
      <w:pPr>
        <w:spacing w:after="0" w:line="240" w:lineRule="auto"/>
        <w:jc w:val="center"/>
        <w:rPr>
          <w:rFonts w:eastAsia="Calibri"/>
          <w:b/>
          <w:bCs/>
          <w:noProof/>
          <w:szCs w:val="28"/>
        </w:rPr>
      </w:pPr>
      <w:r>
        <w:rPr>
          <w:rFonts w:eastAsia="Calibri"/>
          <w:b/>
          <w:bCs/>
          <w:noProof/>
          <w:szCs w:val="28"/>
          <w:lang w:val="en-US"/>
        </w:rPr>
        <w:t>VI</w:t>
      </w:r>
      <w:r w:rsidRPr="00226E32">
        <w:rPr>
          <w:rFonts w:eastAsia="Calibri"/>
          <w:b/>
          <w:bCs/>
          <w:noProof/>
          <w:szCs w:val="28"/>
        </w:rPr>
        <w:t xml:space="preserve"> </w:t>
      </w:r>
      <w:r>
        <w:rPr>
          <w:rFonts w:eastAsia="Calibri"/>
          <w:b/>
          <w:bCs/>
          <w:noProof/>
          <w:szCs w:val="28"/>
        </w:rPr>
        <w:t>Прикінцеві положення</w:t>
      </w:r>
    </w:p>
    <w:p w:rsidR="00226E32" w:rsidRDefault="00226E32" w:rsidP="00226E32">
      <w:pPr>
        <w:spacing w:after="0" w:line="240" w:lineRule="auto"/>
        <w:jc w:val="center"/>
        <w:rPr>
          <w:rFonts w:eastAsia="Calibri"/>
          <w:b/>
          <w:bCs/>
          <w:noProof/>
          <w:szCs w:val="28"/>
        </w:rPr>
      </w:pPr>
    </w:p>
    <w:p w:rsidR="00226E32" w:rsidRDefault="00226E32" w:rsidP="00226E32">
      <w:pPr>
        <w:spacing w:after="0" w:line="240" w:lineRule="auto"/>
        <w:ind w:firstLine="709"/>
        <w:rPr>
          <w:rFonts w:eastAsia="Calibri"/>
          <w:noProof/>
          <w:szCs w:val="28"/>
        </w:rPr>
      </w:pPr>
      <w:r>
        <w:rPr>
          <w:rFonts w:eastAsia="Calibri"/>
          <w:noProof/>
          <w:szCs w:val="28"/>
        </w:rPr>
        <w:t>6.1</w:t>
      </w:r>
      <w:r>
        <w:rPr>
          <w:rFonts w:eastAsia="Calibri"/>
          <w:noProof/>
          <w:szCs w:val="28"/>
        </w:rPr>
        <w:tab/>
        <w:t xml:space="preserve">Положення </w:t>
      </w:r>
      <w:r w:rsidR="008F5D01">
        <w:rPr>
          <w:kern w:val="0"/>
        </w:rPr>
        <w:t>про опитування учасників освітнього процесу та зацікавлених осіб</w:t>
      </w:r>
      <w:r w:rsidR="008F5D01">
        <w:rPr>
          <w:rFonts w:eastAsia="Calibri"/>
          <w:noProof/>
          <w:szCs w:val="28"/>
        </w:rPr>
        <w:t xml:space="preserve"> </w:t>
      </w:r>
      <w:r>
        <w:rPr>
          <w:rFonts w:eastAsia="Calibri"/>
          <w:noProof/>
          <w:szCs w:val="28"/>
        </w:rPr>
        <w:t xml:space="preserve">в Харківському фаховому коледжі транспортних технологій затверджується рішенням Педагогічної ради Коледжу і вводиться в дію наказом директора. </w:t>
      </w:r>
    </w:p>
    <w:p w:rsidR="00226E32" w:rsidRPr="00511E5C" w:rsidRDefault="00226E32" w:rsidP="00226E32">
      <w:pPr>
        <w:spacing w:after="0" w:line="240" w:lineRule="auto"/>
        <w:ind w:firstLine="709"/>
        <w:rPr>
          <w:rFonts w:eastAsia="Calibri"/>
          <w:noProof/>
          <w:szCs w:val="28"/>
          <w:lang w:val="ru-RU"/>
        </w:rPr>
      </w:pPr>
      <w:r>
        <w:rPr>
          <w:rFonts w:eastAsia="Calibri"/>
          <w:noProof/>
          <w:szCs w:val="28"/>
        </w:rPr>
        <w:lastRenderedPageBreak/>
        <w:t>6.2</w:t>
      </w:r>
      <w:r>
        <w:rPr>
          <w:rFonts w:eastAsia="Calibri"/>
          <w:noProof/>
          <w:szCs w:val="28"/>
        </w:rPr>
        <w:tab/>
        <w:t xml:space="preserve">Зміни та доповнення до Положення </w:t>
      </w:r>
      <w:r w:rsidR="008F5D01">
        <w:rPr>
          <w:kern w:val="0"/>
        </w:rPr>
        <w:t>про опитування учасників освітнього процесу та зацікавлених осіб</w:t>
      </w:r>
      <w:r w:rsidR="008F5D01">
        <w:rPr>
          <w:rFonts w:eastAsia="Calibri"/>
          <w:noProof/>
          <w:szCs w:val="28"/>
        </w:rPr>
        <w:t xml:space="preserve"> </w:t>
      </w:r>
      <w:r>
        <w:rPr>
          <w:rFonts w:eastAsia="Calibri"/>
          <w:noProof/>
          <w:szCs w:val="28"/>
        </w:rPr>
        <w:t>в Харківському фаховому коледжі транспортних технологій вносяться за поданням до Педагогічної ради Коледжу та вво</w:t>
      </w:r>
      <w:r w:rsidR="00E54FD0">
        <w:rPr>
          <w:rFonts w:eastAsia="Calibri"/>
          <w:noProof/>
          <w:szCs w:val="28"/>
        </w:rPr>
        <w:t>дяться в дію наказом директора к</w:t>
      </w:r>
      <w:r>
        <w:rPr>
          <w:rFonts w:eastAsia="Calibri"/>
          <w:noProof/>
          <w:szCs w:val="28"/>
        </w:rPr>
        <w:t xml:space="preserve">оледжу. </w:t>
      </w:r>
      <w:r w:rsidR="00511E5C" w:rsidRPr="00511E5C">
        <w:rPr>
          <w:rFonts w:eastAsia="Calibri"/>
          <w:noProof/>
          <w:szCs w:val="28"/>
          <w:lang w:val="ru-RU"/>
        </w:rPr>
        <w:t xml:space="preserve"> </w:t>
      </w:r>
    </w:p>
    <w:p w:rsidR="00226E32" w:rsidRPr="00E54FD0" w:rsidRDefault="00226E32" w:rsidP="00226E32">
      <w:pPr>
        <w:spacing w:after="0" w:line="240" w:lineRule="auto"/>
        <w:ind w:right="0" w:firstLine="708"/>
        <w:rPr>
          <w:lang w:val="ru-RU"/>
        </w:rPr>
      </w:pPr>
    </w:p>
    <w:sectPr w:rsidR="00226E32" w:rsidRPr="00E54FD0" w:rsidSect="0054015D">
      <w:pgSz w:w="11911" w:h="16841"/>
      <w:pgMar w:top="567" w:right="851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BA"/>
    <w:multiLevelType w:val="multilevel"/>
    <w:tmpl w:val="AD484710"/>
    <w:lvl w:ilvl="0">
      <w:start w:val="1"/>
      <w:numFmt w:val="decimal"/>
      <w:lvlText w:val="%1."/>
      <w:lvlJc w:val="left"/>
      <w:pPr>
        <w:ind w:left="18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1EA0B65"/>
    <w:multiLevelType w:val="hybridMultilevel"/>
    <w:tmpl w:val="853604A8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A2193"/>
    <w:multiLevelType w:val="hybridMultilevel"/>
    <w:tmpl w:val="1AACB83E"/>
    <w:lvl w:ilvl="0" w:tplc="A15A88B6">
      <w:start w:val="1"/>
      <w:numFmt w:val="decimal"/>
      <w:lvlText w:val="%1"/>
      <w:lvlJc w:val="left"/>
      <w:pPr>
        <w:ind w:left="12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2" w:hanging="360"/>
      </w:pPr>
    </w:lvl>
    <w:lvl w:ilvl="2" w:tplc="0422001B" w:tentative="1">
      <w:start w:val="1"/>
      <w:numFmt w:val="lowerRoman"/>
      <w:lvlText w:val="%3."/>
      <w:lvlJc w:val="right"/>
      <w:pPr>
        <w:ind w:left="2712" w:hanging="180"/>
      </w:pPr>
    </w:lvl>
    <w:lvl w:ilvl="3" w:tplc="0422000F" w:tentative="1">
      <w:start w:val="1"/>
      <w:numFmt w:val="decimal"/>
      <w:lvlText w:val="%4."/>
      <w:lvlJc w:val="left"/>
      <w:pPr>
        <w:ind w:left="3432" w:hanging="360"/>
      </w:pPr>
    </w:lvl>
    <w:lvl w:ilvl="4" w:tplc="04220019" w:tentative="1">
      <w:start w:val="1"/>
      <w:numFmt w:val="lowerLetter"/>
      <w:lvlText w:val="%5."/>
      <w:lvlJc w:val="left"/>
      <w:pPr>
        <w:ind w:left="4152" w:hanging="360"/>
      </w:pPr>
    </w:lvl>
    <w:lvl w:ilvl="5" w:tplc="0422001B" w:tentative="1">
      <w:start w:val="1"/>
      <w:numFmt w:val="lowerRoman"/>
      <w:lvlText w:val="%6."/>
      <w:lvlJc w:val="right"/>
      <w:pPr>
        <w:ind w:left="4872" w:hanging="180"/>
      </w:pPr>
    </w:lvl>
    <w:lvl w:ilvl="6" w:tplc="0422000F" w:tentative="1">
      <w:start w:val="1"/>
      <w:numFmt w:val="decimal"/>
      <w:lvlText w:val="%7."/>
      <w:lvlJc w:val="left"/>
      <w:pPr>
        <w:ind w:left="5592" w:hanging="360"/>
      </w:pPr>
    </w:lvl>
    <w:lvl w:ilvl="7" w:tplc="04220019" w:tentative="1">
      <w:start w:val="1"/>
      <w:numFmt w:val="lowerLetter"/>
      <w:lvlText w:val="%8."/>
      <w:lvlJc w:val="left"/>
      <w:pPr>
        <w:ind w:left="6312" w:hanging="360"/>
      </w:pPr>
    </w:lvl>
    <w:lvl w:ilvl="8" w:tplc="0422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>
    <w:nsid w:val="0A6A342C"/>
    <w:multiLevelType w:val="hybridMultilevel"/>
    <w:tmpl w:val="87684BF0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059BB"/>
    <w:multiLevelType w:val="hybridMultilevel"/>
    <w:tmpl w:val="45542AD2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2C1"/>
    <w:multiLevelType w:val="multilevel"/>
    <w:tmpl w:val="DA5CB18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C3A4AD9"/>
    <w:multiLevelType w:val="hybridMultilevel"/>
    <w:tmpl w:val="5630F0FC"/>
    <w:lvl w:ilvl="0" w:tplc="8C9CCED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C080A">
      <w:start w:val="1"/>
      <w:numFmt w:val="lowerLetter"/>
      <w:lvlText w:val="%2"/>
      <w:lvlJc w:val="left"/>
      <w:pPr>
        <w:ind w:left="4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8D880">
      <w:start w:val="1"/>
      <w:numFmt w:val="lowerRoman"/>
      <w:lvlText w:val="%3"/>
      <w:lvlJc w:val="left"/>
      <w:pPr>
        <w:ind w:left="5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EACB8">
      <w:start w:val="1"/>
      <w:numFmt w:val="decimal"/>
      <w:lvlText w:val="%4"/>
      <w:lvlJc w:val="left"/>
      <w:pPr>
        <w:ind w:left="5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8B7DA">
      <w:start w:val="1"/>
      <w:numFmt w:val="lowerLetter"/>
      <w:lvlText w:val="%5"/>
      <w:lvlJc w:val="left"/>
      <w:pPr>
        <w:ind w:left="6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E8DF0">
      <w:start w:val="1"/>
      <w:numFmt w:val="lowerRoman"/>
      <w:lvlText w:val="%6"/>
      <w:lvlJc w:val="left"/>
      <w:pPr>
        <w:ind w:left="7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ED64E">
      <w:start w:val="1"/>
      <w:numFmt w:val="decimal"/>
      <w:lvlText w:val="%7"/>
      <w:lvlJc w:val="left"/>
      <w:pPr>
        <w:ind w:left="7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216CC">
      <w:start w:val="1"/>
      <w:numFmt w:val="lowerLetter"/>
      <w:lvlText w:val="%8"/>
      <w:lvlJc w:val="left"/>
      <w:pPr>
        <w:ind w:left="8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A5662">
      <w:start w:val="1"/>
      <w:numFmt w:val="lowerRoman"/>
      <w:lvlText w:val="%9"/>
      <w:lvlJc w:val="left"/>
      <w:pPr>
        <w:ind w:left="9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9977A3"/>
    <w:multiLevelType w:val="hybridMultilevel"/>
    <w:tmpl w:val="E6527C46"/>
    <w:lvl w:ilvl="0" w:tplc="2EE0B896">
      <w:start w:val="1"/>
      <w:numFmt w:val="bullet"/>
      <w:lvlText w:val=""/>
      <w:lvlJc w:val="left"/>
      <w:pPr>
        <w:ind w:left="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0A6CCD0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EE0BE9E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DF66E58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A8362E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587C18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6C58B6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1E75FC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743BBA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C9A25C1"/>
    <w:multiLevelType w:val="hybridMultilevel"/>
    <w:tmpl w:val="292000D8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A69B4"/>
    <w:multiLevelType w:val="multilevel"/>
    <w:tmpl w:val="DA5CB18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E65640A"/>
    <w:multiLevelType w:val="hybridMultilevel"/>
    <w:tmpl w:val="62EA0D8E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711EA"/>
    <w:multiLevelType w:val="hybridMultilevel"/>
    <w:tmpl w:val="94D4ECDC"/>
    <w:lvl w:ilvl="0" w:tplc="6C7A13B6">
      <w:start w:val="4"/>
      <w:numFmt w:val="decimal"/>
      <w:lvlText w:val="%1"/>
      <w:lvlJc w:val="left"/>
      <w:pPr>
        <w:ind w:left="16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2" w:hanging="360"/>
      </w:pPr>
    </w:lvl>
    <w:lvl w:ilvl="2" w:tplc="0422001B" w:tentative="1">
      <w:start w:val="1"/>
      <w:numFmt w:val="lowerRoman"/>
      <w:lvlText w:val="%3."/>
      <w:lvlJc w:val="right"/>
      <w:pPr>
        <w:ind w:left="3072" w:hanging="180"/>
      </w:pPr>
    </w:lvl>
    <w:lvl w:ilvl="3" w:tplc="0422000F" w:tentative="1">
      <w:start w:val="1"/>
      <w:numFmt w:val="decimal"/>
      <w:lvlText w:val="%4."/>
      <w:lvlJc w:val="left"/>
      <w:pPr>
        <w:ind w:left="3792" w:hanging="360"/>
      </w:pPr>
    </w:lvl>
    <w:lvl w:ilvl="4" w:tplc="04220019" w:tentative="1">
      <w:start w:val="1"/>
      <w:numFmt w:val="lowerLetter"/>
      <w:lvlText w:val="%5."/>
      <w:lvlJc w:val="left"/>
      <w:pPr>
        <w:ind w:left="4512" w:hanging="360"/>
      </w:pPr>
    </w:lvl>
    <w:lvl w:ilvl="5" w:tplc="0422001B" w:tentative="1">
      <w:start w:val="1"/>
      <w:numFmt w:val="lowerRoman"/>
      <w:lvlText w:val="%6."/>
      <w:lvlJc w:val="right"/>
      <w:pPr>
        <w:ind w:left="5232" w:hanging="180"/>
      </w:pPr>
    </w:lvl>
    <w:lvl w:ilvl="6" w:tplc="0422000F" w:tentative="1">
      <w:start w:val="1"/>
      <w:numFmt w:val="decimal"/>
      <w:lvlText w:val="%7."/>
      <w:lvlJc w:val="left"/>
      <w:pPr>
        <w:ind w:left="5952" w:hanging="360"/>
      </w:pPr>
    </w:lvl>
    <w:lvl w:ilvl="7" w:tplc="04220019" w:tentative="1">
      <w:start w:val="1"/>
      <w:numFmt w:val="lowerLetter"/>
      <w:lvlText w:val="%8."/>
      <w:lvlJc w:val="left"/>
      <w:pPr>
        <w:ind w:left="6672" w:hanging="360"/>
      </w:pPr>
    </w:lvl>
    <w:lvl w:ilvl="8" w:tplc="0422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>
    <w:nsid w:val="3F5731CD"/>
    <w:multiLevelType w:val="hybridMultilevel"/>
    <w:tmpl w:val="8F788188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8629D"/>
    <w:multiLevelType w:val="hybridMultilevel"/>
    <w:tmpl w:val="FD1E27E4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87CAA"/>
    <w:multiLevelType w:val="hybridMultilevel"/>
    <w:tmpl w:val="8E98C2E2"/>
    <w:lvl w:ilvl="0" w:tplc="FC68B9A2">
      <w:start w:val="1"/>
      <w:numFmt w:val="bullet"/>
      <w:lvlText w:val=""/>
      <w:lvlJc w:val="left"/>
      <w:pPr>
        <w:ind w:left="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18A896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DEA274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B84E27E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94AC98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AE5840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CC9BAA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686DFDC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814475A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FE42C38"/>
    <w:multiLevelType w:val="hybridMultilevel"/>
    <w:tmpl w:val="34F4CDDE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20915"/>
    <w:multiLevelType w:val="hybridMultilevel"/>
    <w:tmpl w:val="1C6E1FCA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90548"/>
    <w:multiLevelType w:val="hybridMultilevel"/>
    <w:tmpl w:val="8A24F784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37585"/>
    <w:multiLevelType w:val="hybridMultilevel"/>
    <w:tmpl w:val="61929474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138B2"/>
    <w:multiLevelType w:val="hybridMultilevel"/>
    <w:tmpl w:val="7C0A0D4E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A5F46"/>
    <w:multiLevelType w:val="hybridMultilevel"/>
    <w:tmpl w:val="8FE010E4"/>
    <w:lvl w:ilvl="0" w:tplc="F18C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07393"/>
    <w:multiLevelType w:val="multilevel"/>
    <w:tmpl w:val="5FFE0144"/>
    <w:lvl w:ilvl="0">
      <w:start w:val="3"/>
      <w:numFmt w:val="decimal"/>
      <w:lvlText w:val="%1."/>
      <w:lvlJc w:val="left"/>
      <w:pPr>
        <w:ind w:left="6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8"/>
  </w:num>
  <w:num w:numId="11">
    <w:abstractNumId w:val="16"/>
  </w:num>
  <w:num w:numId="12">
    <w:abstractNumId w:val="4"/>
  </w:num>
  <w:num w:numId="13">
    <w:abstractNumId w:val="19"/>
  </w:num>
  <w:num w:numId="14">
    <w:abstractNumId w:val="13"/>
  </w:num>
  <w:num w:numId="15">
    <w:abstractNumId w:val="17"/>
  </w:num>
  <w:num w:numId="16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67D5"/>
    <w:rsid w:val="00000777"/>
    <w:rsid w:val="00046D2B"/>
    <w:rsid w:val="000E67D5"/>
    <w:rsid w:val="00102792"/>
    <w:rsid w:val="00137B59"/>
    <w:rsid w:val="002201F3"/>
    <w:rsid w:val="00226E32"/>
    <w:rsid w:val="003C7E13"/>
    <w:rsid w:val="003F1F8B"/>
    <w:rsid w:val="004443E5"/>
    <w:rsid w:val="004E1389"/>
    <w:rsid w:val="00511E5C"/>
    <w:rsid w:val="0054015D"/>
    <w:rsid w:val="00563EBF"/>
    <w:rsid w:val="00595EE3"/>
    <w:rsid w:val="005B2613"/>
    <w:rsid w:val="005C1141"/>
    <w:rsid w:val="0064301C"/>
    <w:rsid w:val="0065380C"/>
    <w:rsid w:val="008309A9"/>
    <w:rsid w:val="00831048"/>
    <w:rsid w:val="00867D92"/>
    <w:rsid w:val="008851CE"/>
    <w:rsid w:val="008F5D01"/>
    <w:rsid w:val="00B576CA"/>
    <w:rsid w:val="00B7669D"/>
    <w:rsid w:val="00C05F57"/>
    <w:rsid w:val="00C17423"/>
    <w:rsid w:val="00C24C4B"/>
    <w:rsid w:val="00CC4D41"/>
    <w:rsid w:val="00D640EB"/>
    <w:rsid w:val="00E54FD0"/>
    <w:rsid w:val="00F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0C"/>
    <w:pPr>
      <w:spacing w:after="33" w:line="295" w:lineRule="auto"/>
      <w:ind w:right="76" w:firstLine="3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5380C"/>
    <w:pPr>
      <w:keepNext/>
      <w:keepLines/>
      <w:numPr>
        <w:numId w:val="1"/>
      </w:numPr>
      <w:spacing w:after="103"/>
      <w:ind w:left="10" w:right="2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80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538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7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5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Tatiana</cp:lastModifiedBy>
  <cp:revision>24</cp:revision>
  <cp:lastPrinted>2024-09-04T07:41:00Z</cp:lastPrinted>
  <dcterms:created xsi:type="dcterms:W3CDTF">2024-07-18T19:34:00Z</dcterms:created>
  <dcterms:modified xsi:type="dcterms:W3CDTF">2024-10-23T11:39:00Z</dcterms:modified>
</cp:coreProperties>
</file>