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5" w:rsidRDefault="00113C6D" w:rsidP="00113C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3C6D">
        <w:rPr>
          <w:rFonts w:ascii="Times New Roman" w:hAnsi="Times New Roman" w:cs="Times New Roman"/>
          <w:b/>
          <w:sz w:val="28"/>
          <w:szCs w:val="28"/>
        </w:rPr>
        <w:t>Культурне</w:t>
      </w:r>
      <w:proofErr w:type="spellEnd"/>
      <w:r w:rsidRPr="00113C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C6D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113C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3C6D">
        <w:rPr>
          <w:rFonts w:ascii="Times New Roman" w:hAnsi="Times New Roman" w:cs="Times New Roman"/>
          <w:b/>
          <w:sz w:val="28"/>
          <w:szCs w:val="28"/>
        </w:rPr>
        <w:t>на початку</w:t>
      </w:r>
      <w:proofErr w:type="gramEnd"/>
      <w:r w:rsidRPr="00113C6D">
        <w:rPr>
          <w:rFonts w:ascii="Times New Roman" w:hAnsi="Times New Roman" w:cs="Times New Roman"/>
          <w:b/>
          <w:sz w:val="28"/>
          <w:szCs w:val="28"/>
        </w:rPr>
        <w:t xml:space="preserve"> ХХ </w:t>
      </w:r>
      <w:r w:rsidRPr="00113C6D">
        <w:rPr>
          <w:rFonts w:ascii="Times New Roman" w:hAnsi="Times New Roman" w:cs="Times New Roman"/>
          <w:b/>
          <w:sz w:val="28"/>
          <w:szCs w:val="28"/>
          <w:lang w:val="uk-UA"/>
        </w:rPr>
        <w:t>століття</w:t>
      </w:r>
    </w:p>
    <w:p w:rsidR="00113C6D" w:rsidRDefault="00113C6D" w:rsidP="000022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3C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Освіта</w:t>
      </w:r>
    </w:p>
    <w:p w:rsidR="00113C6D" w:rsidRDefault="00FF205E" w:rsidP="00747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3pt;margin-top:24.95pt;width:42pt;height:.05pt;z-index:251658240" o:connectortype="straight">
            <v:stroke startarrow="block" endarrow="block"/>
          </v:shape>
        </w:pict>
      </w:r>
      <w:r w:rsidR="00113C6D">
        <w:rPr>
          <w:rFonts w:ascii="Times New Roman" w:hAnsi="Times New Roman" w:cs="Times New Roman"/>
          <w:sz w:val="28"/>
          <w:szCs w:val="28"/>
          <w:lang w:val="uk-UA"/>
        </w:rPr>
        <w:t xml:space="preserve">Рівень освіченості населення в Західній Україні був вищий ніж в </w:t>
      </w:r>
      <w:r w:rsidR="00AA7B75">
        <w:rPr>
          <w:rFonts w:ascii="Times New Roman" w:hAnsi="Times New Roman" w:cs="Times New Roman"/>
          <w:sz w:val="28"/>
          <w:szCs w:val="28"/>
          <w:lang w:val="uk-UA"/>
        </w:rPr>
        <w:t xml:space="preserve">Наддніпрянській (40%         </w:t>
      </w:r>
      <w:r w:rsidR="00747A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3C6D">
        <w:rPr>
          <w:rFonts w:ascii="Times New Roman" w:hAnsi="Times New Roman" w:cs="Times New Roman"/>
          <w:sz w:val="28"/>
          <w:szCs w:val="28"/>
          <w:lang w:val="uk-UA"/>
        </w:rPr>
        <w:t>20%)</w:t>
      </w:r>
      <w:r w:rsidR="00FF27B9">
        <w:rPr>
          <w:rFonts w:ascii="Times New Roman" w:hAnsi="Times New Roman" w:cs="Times New Roman"/>
          <w:sz w:val="28"/>
          <w:szCs w:val="28"/>
          <w:lang w:val="uk-UA"/>
        </w:rPr>
        <w:t>. В Наддніпрянській Україні було заборонено викладати українською мовою.</w:t>
      </w:r>
    </w:p>
    <w:p w:rsidR="00FF27B9" w:rsidRDefault="00FF27B9" w:rsidP="00002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7B9">
        <w:rPr>
          <w:rFonts w:ascii="Times New Roman" w:hAnsi="Times New Roman" w:cs="Times New Roman"/>
          <w:b/>
          <w:i/>
          <w:sz w:val="28"/>
          <w:szCs w:val="28"/>
          <w:lang w:val="uk-UA"/>
        </w:rPr>
        <w:t>Університети: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7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Львівський, Чернівецький, Харківський, Київський, Одеський. </w:t>
      </w:r>
    </w:p>
    <w:p w:rsidR="00FF27B9" w:rsidRDefault="00FF205E" w:rsidP="00FF2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229.95pt;margin-top:17.2pt;width:163.5pt;height:4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229.95pt;margin-top:17.2pt;width:0;height:4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72.45pt;margin-top:17.2pt;width:157.5pt;height:42pt;flip:x;z-index:251659264" o:connectortype="straight">
            <v:stroke endarrow="block"/>
          </v:shape>
        </w:pict>
      </w:r>
      <w:r w:rsidR="00FF27B9" w:rsidRPr="00FF27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Освітні заклади</w:t>
      </w:r>
    </w:p>
    <w:p w:rsidR="00FF27B9" w:rsidRDefault="00FF27B9" w:rsidP="00FF2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7B9" w:rsidTr="00303904">
        <w:tc>
          <w:tcPr>
            <w:tcW w:w="3190" w:type="dxa"/>
          </w:tcPr>
          <w:p w:rsidR="00FF27B9" w:rsidRPr="00303904" w:rsidRDefault="00FF27B9" w:rsidP="00FF2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Початкова школа:</w:t>
            </w:r>
          </w:p>
          <w:p w:rsidR="00FF27B9" w:rsidRPr="00303904" w:rsidRDefault="00FF27B9" w:rsidP="003039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училища</w:t>
            </w:r>
          </w:p>
          <w:p w:rsidR="00FF27B9" w:rsidRPr="00303904" w:rsidRDefault="00FF27B9" w:rsidP="003039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Парафіяльні училища</w:t>
            </w:r>
          </w:p>
          <w:p w:rsidR="00DF6D56" w:rsidRPr="004C0421" w:rsidRDefault="0038638C" w:rsidP="00DF6D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Нижчі технічні школи</w:t>
            </w:r>
          </w:p>
        </w:tc>
        <w:tc>
          <w:tcPr>
            <w:tcW w:w="3190" w:type="dxa"/>
          </w:tcPr>
          <w:p w:rsidR="00FF27B9" w:rsidRPr="00303904" w:rsidRDefault="0038638C" w:rsidP="00FF2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Середня школа:</w:t>
            </w:r>
          </w:p>
          <w:p w:rsidR="0038638C" w:rsidRPr="00303904" w:rsidRDefault="0038638C" w:rsidP="00303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Класичні гімназії</w:t>
            </w:r>
          </w:p>
          <w:p w:rsidR="0038638C" w:rsidRPr="00303904" w:rsidRDefault="0038638C" w:rsidP="00303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Реальні училища</w:t>
            </w:r>
          </w:p>
          <w:p w:rsidR="0038638C" w:rsidRPr="00303904" w:rsidRDefault="0038638C" w:rsidP="003039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Комерційні училища</w:t>
            </w:r>
          </w:p>
        </w:tc>
        <w:tc>
          <w:tcPr>
            <w:tcW w:w="3191" w:type="dxa"/>
          </w:tcPr>
          <w:p w:rsidR="00FF27B9" w:rsidRPr="00303904" w:rsidRDefault="0038638C" w:rsidP="00FF2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Вища школа:</w:t>
            </w:r>
          </w:p>
          <w:p w:rsidR="0038638C" w:rsidRPr="00303904" w:rsidRDefault="0038638C" w:rsidP="003039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Університети</w:t>
            </w:r>
          </w:p>
          <w:p w:rsidR="0038638C" w:rsidRPr="00303904" w:rsidRDefault="0038638C" w:rsidP="003039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Інститути</w:t>
            </w:r>
          </w:p>
          <w:p w:rsidR="0038638C" w:rsidRPr="00303904" w:rsidRDefault="0038638C" w:rsidP="003039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Жіночі курси</w:t>
            </w:r>
          </w:p>
        </w:tc>
      </w:tr>
    </w:tbl>
    <w:p w:rsidR="004C0421" w:rsidRDefault="004C0421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421" w:rsidRDefault="004C0421" w:rsidP="004C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Значну увагу розвитку освіти приділяють у своїй діяльності культурно – просвітні організації «Просвіти». За зразком західноукраїнських «Просвіт», почали створюватися аналогічні </w:t>
      </w:r>
      <w:r w:rsidRPr="004C0421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Наддніпрянщині з 1905 року.</w:t>
      </w:r>
    </w:p>
    <w:p w:rsidR="004C0421" w:rsidRDefault="004C0421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D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Наука</w:t>
      </w:r>
    </w:p>
    <w:p w:rsidR="00DF6D56" w:rsidRDefault="008A1F1C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F1C">
        <w:rPr>
          <w:rFonts w:ascii="Times New Roman" w:hAnsi="Times New Roman" w:cs="Times New Roman"/>
          <w:sz w:val="28"/>
          <w:szCs w:val="28"/>
          <w:lang w:val="uk-UA"/>
        </w:rPr>
        <w:t>У 1907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Києві за зразком Наукового Товариства ім. Т.Шевченко (Львів) утворено Українське Наукове Товариство під головуванням М.Грушевського. Велике значення мало видання багатотомної «Історії України – Русі»</w:t>
      </w:r>
      <w:r w:rsidR="00DF6D56">
        <w:rPr>
          <w:rFonts w:ascii="Times New Roman" w:hAnsi="Times New Roman" w:cs="Times New Roman"/>
          <w:sz w:val="28"/>
          <w:szCs w:val="28"/>
          <w:lang w:val="uk-UA"/>
        </w:rPr>
        <w:t>, історичних трудів Д. Багалія, О. Єфименко</w:t>
      </w:r>
      <w:r w:rsidR="00830987">
        <w:rPr>
          <w:rFonts w:ascii="Times New Roman" w:hAnsi="Times New Roman" w:cs="Times New Roman"/>
          <w:sz w:val="28"/>
          <w:szCs w:val="28"/>
          <w:lang w:val="uk-UA"/>
        </w:rPr>
        <w:t xml:space="preserve"> (перша жінка – доктор історії)</w:t>
      </w:r>
      <w:r w:rsidR="00DF6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2DBC">
        <w:rPr>
          <w:rFonts w:ascii="Times New Roman" w:hAnsi="Times New Roman" w:cs="Times New Roman"/>
          <w:sz w:val="28"/>
          <w:szCs w:val="28"/>
          <w:lang w:val="uk-UA"/>
        </w:rPr>
        <w:t xml:space="preserve">наукових праць </w:t>
      </w:r>
      <w:r w:rsidR="00DF6D56">
        <w:rPr>
          <w:rFonts w:ascii="Times New Roman" w:hAnsi="Times New Roman" w:cs="Times New Roman"/>
          <w:sz w:val="28"/>
          <w:szCs w:val="28"/>
          <w:lang w:val="uk-UA"/>
        </w:rPr>
        <w:t>етнографа Ф.Вовка, дослідника Трипільсь</w:t>
      </w:r>
      <w:r w:rsidR="008E714C">
        <w:rPr>
          <w:rFonts w:ascii="Times New Roman" w:hAnsi="Times New Roman" w:cs="Times New Roman"/>
          <w:sz w:val="28"/>
          <w:szCs w:val="28"/>
          <w:lang w:val="uk-UA"/>
        </w:rPr>
        <w:t>кої культури археолога В.Хвойка, с</w:t>
      </w:r>
      <w:r w:rsidR="00F82DBC">
        <w:rPr>
          <w:rFonts w:ascii="Times New Roman" w:hAnsi="Times New Roman" w:cs="Times New Roman"/>
          <w:sz w:val="28"/>
          <w:szCs w:val="28"/>
          <w:lang w:val="uk-UA"/>
        </w:rPr>
        <w:t xml:space="preserve">ходознавця </w:t>
      </w:r>
      <w:r w:rsidR="008E714C">
        <w:rPr>
          <w:rFonts w:ascii="Times New Roman" w:hAnsi="Times New Roman" w:cs="Times New Roman"/>
          <w:sz w:val="28"/>
          <w:szCs w:val="28"/>
          <w:lang w:val="uk-UA"/>
        </w:rPr>
        <w:t>А.Кримський.</w:t>
      </w:r>
      <w:r w:rsidR="00830987">
        <w:rPr>
          <w:rFonts w:ascii="Times New Roman" w:hAnsi="Times New Roman" w:cs="Times New Roman"/>
          <w:sz w:val="28"/>
          <w:szCs w:val="28"/>
          <w:lang w:val="uk-UA"/>
        </w:rPr>
        <w:t xml:space="preserve"> Філолог Б.Грінченко був автором </w:t>
      </w:r>
      <w:r w:rsidR="004C0421" w:rsidRPr="004C0421">
        <w:rPr>
          <w:rFonts w:ascii="Times New Roman" w:hAnsi="Times New Roman" w:cs="Times New Roman"/>
          <w:sz w:val="28"/>
          <w:szCs w:val="28"/>
          <w:lang w:val="uk-UA"/>
        </w:rPr>
        <w:t>словника</w:t>
      </w:r>
      <w:r w:rsidR="004C042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30987">
        <w:rPr>
          <w:rFonts w:ascii="Times New Roman" w:hAnsi="Times New Roman" w:cs="Times New Roman"/>
          <w:sz w:val="28"/>
          <w:szCs w:val="28"/>
          <w:lang w:val="uk-UA"/>
        </w:rPr>
        <w:t xml:space="preserve">перших підручників з української мови та літератури. </w:t>
      </w:r>
    </w:p>
    <w:p w:rsidR="00DF6D56" w:rsidRDefault="00DF6D56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розвиток математично - природничих та технічних наук значний вклад зробили:</w:t>
      </w:r>
    </w:p>
    <w:p w:rsidR="00DF6D56" w:rsidRDefault="00DF6D56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Д.Граве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Н.Чеботарьов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О.Шмідт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Б.Делоне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Г.Пфейффер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D56" w:rsidRDefault="00DF6D56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Г.Суслов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П.Воронець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D56" w:rsidRDefault="00DF6D56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Є.Патон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(проектування мостів)</w:t>
      </w:r>
      <w:r w:rsidR="00F82D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82DBC">
        <w:rPr>
          <w:rFonts w:ascii="Times New Roman" w:hAnsi="Times New Roman" w:cs="Times New Roman"/>
          <w:sz w:val="28"/>
          <w:szCs w:val="28"/>
          <w:lang w:val="uk-UA"/>
        </w:rPr>
        <w:t>М.Курака</w:t>
      </w:r>
      <w:proofErr w:type="spellEnd"/>
      <w:r w:rsidR="00F82DBC">
        <w:rPr>
          <w:rFonts w:ascii="Times New Roman" w:hAnsi="Times New Roman" w:cs="Times New Roman"/>
          <w:sz w:val="28"/>
          <w:szCs w:val="28"/>
          <w:lang w:val="uk-UA"/>
        </w:rPr>
        <w:t xml:space="preserve"> (металургія)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987" w:rsidRDefault="00F82DBC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Мікробіолог, епідеміолог - Д.Заболотний</w:t>
      </w:r>
      <w:r w:rsidR="00AA7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B75" w:rsidRDefault="00AA7B75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М.Стражеско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В.Образцов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В.Данилевський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B75" w:rsidRDefault="00AA7B75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Помолог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Л.Симренко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DBC" w:rsidRDefault="00F82DBC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Геолог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Л.Лагутін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DBC" w:rsidRDefault="00F82DBC" w:rsidP="00AA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Хімік – С.Реформаторський.</w:t>
      </w:r>
    </w:p>
    <w:p w:rsidR="004C0421" w:rsidRDefault="00F82DBC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1909 році в Києві створено </w:t>
      </w:r>
      <w:r w:rsidRPr="00F82DBC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товариство повітроплаванн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Значний внесок у розвиток повітроплавання зробили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А.Кудашев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Ф.А</w:t>
      </w:r>
      <w:r w:rsidR="00AA7B75">
        <w:rPr>
          <w:rFonts w:ascii="Times New Roman" w:hAnsi="Times New Roman" w:cs="Times New Roman"/>
          <w:sz w:val="28"/>
          <w:szCs w:val="28"/>
          <w:lang w:val="uk-UA"/>
        </w:rPr>
        <w:t>ндерс</w:t>
      </w:r>
      <w:proofErr w:type="spellEnd"/>
      <w:r w:rsidR="00AA7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7B75">
        <w:rPr>
          <w:rFonts w:ascii="Times New Roman" w:hAnsi="Times New Roman" w:cs="Times New Roman"/>
          <w:sz w:val="28"/>
          <w:szCs w:val="28"/>
          <w:lang w:val="uk-UA"/>
        </w:rPr>
        <w:t>І.Сікорський</w:t>
      </w:r>
      <w:proofErr w:type="spellEnd"/>
      <w:r w:rsidR="00AA7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7B75">
        <w:rPr>
          <w:rFonts w:ascii="Times New Roman" w:hAnsi="Times New Roman" w:cs="Times New Roman"/>
          <w:sz w:val="28"/>
          <w:szCs w:val="28"/>
          <w:lang w:val="uk-UA"/>
        </w:rPr>
        <w:t>П.Нестеров</w:t>
      </w:r>
      <w:proofErr w:type="spellEnd"/>
      <w:r w:rsidR="00AA7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7B75">
        <w:rPr>
          <w:rFonts w:ascii="Times New Roman" w:hAnsi="Times New Roman" w:cs="Times New Roman"/>
          <w:sz w:val="28"/>
          <w:szCs w:val="28"/>
          <w:lang w:val="uk-UA"/>
        </w:rPr>
        <w:t>С.Уточкін</w:t>
      </w:r>
      <w:proofErr w:type="spellEnd"/>
      <w:r w:rsidR="00AA7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7B75">
        <w:rPr>
          <w:rFonts w:ascii="Times New Roman" w:hAnsi="Times New Roman" w:cs="Times New Roman"/>
          <w:sz w:val="28"/>
          <w:szCs w:val="28"/>
          <w:lang w:val="uk-UA"/>
        </w:rPr>
        <w:t>Д.Григорович</w:t>
      </w:r>
      <w:proofErr w:type="spellEnd"/>
      <w:r w:rsidR="00AA7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BB6" w:rsidRDefault="00FA7BB6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BB6">
        <w:rPr>
          <w:rFonts w:ascii="Times New Roman" w:hAnsi="Times New Roman" w:cs="Times New Roman"/>
          <w:sz w:val="28"/>
          <w:szCs w:val="28"/>
          <w:lang w:val="uk-UA"/>
        </w:rPr>
        <w:t>Українські патріотичні організації проводили значну роботу з вих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7BB6">
        <w:rPr>
          <w:rFonts w:ascii="Times New Roman" w:hAnsi="Times New Roman" w:cs="Times New Roman"/>
          <w:sz w:val="28"/>
          <w:szCs w:val="28"/>
          <w:lang w:val="uk-UA"/>
        </w:rPr>
        <w:t>вання молоді в національному дусі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західноукраїнських землях</w:t>
      </w:r>
      <w:r w:rsidRPr="00FA7B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7BB6" w:rsidRDefault="00FA7BB6" w:rsidP="00747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«Сокіл», 1898 рік.</w:t>
      </w:r>
    </w:p>
    <w:p w:rsidR="00FA7BB6" w:rsidRDefault="00FA7BB6" w:rsidP="00747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«Січ», 1900 рік.</w:t>
      </w:r>
    </w:p>
    <w:p w:rsidR="00FA7BB6" w:rsidRPr="00FA7BB6" w:rsidRDefault="00FA7BB6" w:rsidP="00747A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«Пласт», 1911 рік.</w:t>
      </w:r>
    </w:p>
    <w:p w:rsidR="004C0421" w:rsidRDefault="004C0421" w:rsidP="00F82D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04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Література</w:t>
      </w:r>
    </w:p>
    <w:p w:rsidR="004C0421" w:rsidRPr="009E40B3" w:rsidRDefault="00367ACB" w:rsidP="009E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Яскравими представниками </w:t>
      </w:r>
      <w:r w:rsidRPr="009E40B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реалізму</w:t>
      </w:r>
      <w:r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 були письменники:</w:t>
      </w:r>
    </w:p>
    <w:p w:rsidR="009E40B3" w:rsidRPr="00747AC4" w:rsidRDefault="00367ACB" w:rsidP="00747A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7ACB">
        <w:rPr>
          <w:rFonts w:ascii="Times New Roman" w:hAnsi="Times New Roman" w:cs="Times New Roman"/>
          <w:i/>
          <w:sz w:val="28"/>
          <w:szCs w:val="28"/>
          <w:lang w:val="uk-UA"/>
        </w:rPr>
        <w:t>Іван Нечуй – Левицький, Панас Мирний, Іван Франко, Марко Вовчок</w:t>
      </w:r>
      <w:r w:rsidR="000B54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E40B3" w:rsidRPr="00747AC4" w:rsidRDefault="000B5424" w:rsidP="00747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Набуває поширення </w:t>
      </w:r>
      <w:r w:rsidRPr="009E40B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модернізм</w:t>
      </w:r>
      <w:r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 (поет М.Вороний перший оприлюднив модерністські гасла у 1901 році).</w:t>
      </w:r>
      <w:r w:rsidR="009E40B3"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 З’являються нові стилі – </w:t>
      </w:r>
      <w:r w:rsidR="009E40B3" w:rsidRPr="006B1C06">
        <w:rPr>
          <w:rFonts w:ascii="Times New Roman" w:hAnsi="Times New Roman" w:cs="Times New Roman"/>
          <w:b/>
          <w:i/>
          <w:sz w:val="28"/>
          <w:szCs w:val="28"/>
          <w:lang w:val="uk-UA"/>
        </w:rPr>
        <w:t>імпресіонізм, експресіонізм, символізм, декадентство</w:t>
      </w:r>
      <w:r w:rsidR="006B1C06">
        <w:rPr>
          <w:rFonts w:ascii="Times New Roman" w:hAnsi="Times New Roman" w:cs="Times New Roman"/>
          <w:b/>
          <w:i/>
          <w:sz w:val="28"/>
          <w:szCs w:val="28"/>
          <w:lang w:val="uk-UA"/>
        </w:rPr>
        <w:t>, неоромантизм</w:t>
      </w:r>
      <w:r w:rsidR="009E40B3" w:rsidRPr="006B1C0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B5424" w:rsidRDefault="000B5424" w:rsidP="009E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творчість </w:t>
      </w:r>
      <w:r w:rsidRPr="009E40B3">
        <w:rPr>
          <w:rFonts w:ascii="Times New Roman" w:hAnsi="Times New Roman" w:cs="Times New Roman"/>
          <w:b/>
          <w:i/>
          <w:sz w:val="28"/>
          <w:szCs w:val="28"/>
          <w:lang w:val="uk-UA"/>
        </w:rPr>
        <w:t>«нової школи»</w:t>
      </w:r>
      <w:r w:rsidRPr="009E40B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E40B3" w:rsidRPr="009E40B3">
        <w:rPr>
          <w:rFonts w:ascii="Times New Roman" w:hAnsi="Times New Roman" w:cs="Times New Roman"/>
          <w:sz w:val="28"/>
          <w:szCs w:val="28"/>
          <w:lang w:val="uk-UA"/>
        </w:rPr>
        <w:t>М.Коцюбинський, В.Стефаник, О.Кобилянська, В.Винниченко, О.Олесь (Кандиба)</w:t>
      </w:r>
      <w:r w:rsidR="006B1C06">
        <w:rPr>
          <w:rFonts w:ascii="Times New Roman" w:hAnsi="Times New Roman" w:cs="Times New Roman"/>
          <w:sz w:val="28"/>
          <w:szCs w:val="28"/>
          <w:lang w:val="uk-UA"/>
        </w:rPr>
        <w:t>, Л.Українка</w:t>
      </w:r>
      <w:r w:rsidR="009E40B3" w:rsidRPr="009E40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C06" w:rsidRDefault="006B1C06" w:rsidP="009E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C06" w:rsidRDefault="006B1C06" w:rsidP="009E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1C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Архітектура</w:t>
      </w:r>
    </w:p>
    <w:p w:rsidR="006B1C06" w:rsidRDefault="00FF205E" w:rsidP="009E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left:0;text-align:left;margin-left:95.7pt;margin-top:18.15pt;width:57.75pt;height:13.15pt;z-index:251662336"/>
        </w:pict>
      </w:r>
      <w:r w:rsidR="00B23FA8" w:rsidRPr="00B23F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Урбанізація викликала інтенсивний розвиток міського будівництва </w:t>
      </w:r>
      <w:r w:rsidR="00B23FA8">
        <w:rPr>
          <w:rFonts w:ascii="Times New Roman" w:hAnsi="Times New Roman" w:cs="Times New Roman"/>
          <w:sz w:val="28"/>
          <w:szCs w:val="28"/>
          <w:lang w:val="uk-UA"/>
        </w:rPr>
        <w:t>у великих містах                 мішанина різних стилів.</w:t>
      </w:r>
    </w:p>
    <w:p w:rsidR="00B23FA8" w:rsidRDefault="00B23FA8" w:rsidP="009E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Львові набули поширення неокласицизм та «віденське бароко».</w:t>
      </w:r>
    </w:p>
    <w:p w:rsidR="00B23FA8" w:rsidRDefault="00B23FA8" w:rsidP="009E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Києві переважало французьке бароко.</w:t>
      </w:r>
    </w:p>
    <w:p w:rsidR="000127B0" w:rsidRDefault="00FF205E" w:rsidP="00012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44.2pt;margin-top:14.5pt;width:120.75pt;height:21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18.2pt;margin-top:14.5pt;width:126pt;height:21pt;flip:x;z-index:251663360" o:connectortype="straight">
            <v:stroke endarrow="block"/>
          </v:shape>
        </w:pict>
      </w:r>
      <w:r w:rsidR="000127B0">
        <w:rPr>
          <w:rFonts w:ascii="Times New Roman" w:hAnsi="Times New Roman" w:cs="Times New Roman"/>
          <w:sz w:val="28"/>
          <w:szCs w:val="28"/>
          <w:lang w:val="uk-UA"/>
        </w:rPr>
        <w:t xml:space="preserve">Формується </w:t>
      </w:r>
      <w:r w:rsidR="000127B0" w:rsidRPr="000127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національний архітектурний стиль</w:t>
      </w:r>
    </w:p>
    <w:p w:rsidR="000127B0" w:rsidRDefault="00FF205E" w:rsidP="00012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left:0;text-align:left;margin-left:181.2pt;margin-top:15.65pt;width:68.25pt;height:15.4pt;z-index:251665408">
            <v:shadow on="t" offset=",3pt" offset2=",2pt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27B0" w:rsidTr="000127B0">
        <w:tc>
          <w:tcPr>
            <w:tcW w:w="4785" w:type="dxa"/>
          </w:tcPr>
          <w:p w:rsidR="000127B0" w:rsidRPr="000127B0" w:rsidRDefault="000127B0" w:rsidP="000127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27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Українське бароко</w:t>
            </w:r>
          </w:p>
        </w:tc>
        <w:tc>
          <w:tcPr>
            <w:tcW w:w="4786" w:type="dxa"/>
          </w:tcPr>
          <w:p w:rsidR="000127B0" w:rsidRPr="000127B0" w:rsidRDefault="000127B0" w:rsidP="000127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7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Народна дерев</w:t>
            </w:r>
            <w:r w:rsidRPr="000127B0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proofErr w:type="spellStart"/>
            <w:r w:rsidRPr="000127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яна</w:t>
            </w:r>
            <w:proofErr w:type="spellEnd"/>
            <w:r w:rsidRPr="000127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архітектура</w:t>
            </w:r>
          </w:p>
          <w:p w:rsidR="000127B0" w:rsidRPr="000127B0" w:rsidRDefault="000127B0" w:rsidP="000127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127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«український модерн»</w:t>
            </w:r>
          </w:p>
        </w:tc>
      </w:tr>
    </w:tbl>
    <w:p w:rsidR="00C30BCE" w:rsidRDefault="00C30BCE" w:rsidP="00F0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F27B9" w:rsidRDefault="000127B0" w:rsidP="00F02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27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Видатні українські архітектори: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В.Городецький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В.Кричевський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А.Бекетов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А.Бернардацці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С.Тимошенко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Г.Гай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127B0" w:rsidRDefault="000127B0" w:rsidP="00F0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ED">
        <w:rPr>
          <w:rFonts w:ascii="Times New Roman" w:hAnsi="Times New Roman" w:cs="Times New Roman"/>
          <w:sz w:val="28"/>
          <w:szCs w:val="28"/>
          <w:lang w:val="uk-UA"/>
        </w:rPr>
        <w:t xml:space="preserve">В Західній Україні архітектор І.Левицький працював у стилі модерн «віденський </w:t>
      </w:r>
      <w:proofErr w:type="spellStart"/>
      <w:r w:rsidRPr="00F029ED">
        <w:rPr>
          <w:rFonts w:ascii="Times New Roman" w:hAnsi="Times New Roman" w:cs="Times New Roman"/>
          <w:sz w:val="28"/>
          <w:szCs w:val="28"/>
          <w:lang w:val="uk-UA"/>
        </w:rPr>
        <w:t>сецесіонізм</w:t>
      </w:r>
      <w:proofErr w:type="spellEnd"/>
      <w:r w:rsidRPr="00F029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29ED" w:rsidRPr="00F02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9ED" w:rsidRDefault="00F029ED" w:rsidP="00F02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9ED" w:rsidRDefault="00F029ED" w:rsidP="00F02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29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Живопис</w:t>
      </w:r>
    </w:p>
    <w:p w:rsidR="00F029ED" w:rsidRDefault="00F029ED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9ED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українському живописі яскраво заявив про себе художник-реаліст – </w:t>
      </w:r>
      <w:r w:rsidRPr="00F029ED">
        <w:rPr>
          <w:rFonts w:ascii="Times New Roman" w:hAnsi="Times New Roman" w:cs="Times New Roman"/>
          <w:b/>
          <w:i/>
          <w:sz w:val="28"/>
          <w:szCs w:val="28"/>
          <w:lang w:val="uk-UA"/>
        </w:rPr>
        <w:t>С.Васильківський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(«Ранок на Дніпрі», «»Козачий табір», «Бій запорожців з татарами». </w:t>
      </w:r>
    </w:p>
    <w:p w:rsidR="00F029ED" w:rsidRDefault="00F029ED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9ED">
        <w:rPr>
          <w:rFonts w:ascii="Times New Roman" w:hAnsi="Times New Roman" w:cs="Times New Roman"/>
          <w:sz w:val="28"/>
          <w:szCs w:val="28"/>
          <w:lang w:val="uk-UA"/>
        </w:rPr>
        <w:t xml:space="preserve">Одним із засновників українського стилю в портретному жанрі був </w:t>
      </w:r>
      <w:r w:rsidRPr="00F029ED">
        <w:rPr>
          <w:rFonts w:ascii="Times New Roman" w:hAnsi="Times New Roman" w:cs="Times New Roman"/>
          <w:b/>
          <w:i/>
          <w:sz w:val="28"/>
          <w:szCs w:val="28"/>
          <w:lang w:val="uk-UA"/>
        </w:rPr>
        <w:t>Ф.Кричевський</w:t>
      </w:r>
      <w:r w:rsidRPr="00F02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6CE3" w:rsidRDefault="00747AC4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Високу оцінку отримали роботи художника </w:t>
      </w:r>
      <w:r w:rsidRPr="00747A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К. </w:t>
      </w:r>
      <w:proofErr w:type="spellStart"/>
      <w:r w:rsidRPr="00747AC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«У люди»,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Старенкі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«З пташиного польоту». Живописець </w:t>
      </w:r>
      <w:proofErr w:type="spellStart"/>
      <w:r w:rsidRPr="00747AC4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М.Самокиш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у жанрі батальних сцен: «Війна 1904-1905 рр.», мініатюри про війну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Бонопартом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1812 року.</w:t>
      </w:r>
    </w:p>
    <w:p w:rsidR="00F029ED" w:rsidRDefault="00F029ED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Видатним представником українського реалістичного мистецтва був </w:t>
      </w:r>
      <w:r w:rsidRPr="008A6CE3">
        <w:rPr>
          <w:rFonts w:ascii="Times New Roman" w:hAnsi="Times New Roman" w:cs="Times New Roman"/>
          <w:b/>
          <w:i/>
          <w:sz w:val="28"/>
          <w:szCs w:val="28"/>
          <w:lang w:val="uk-UA"/>
        </w:rPr>
        <w:t>М.Пимоненко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(«Рекрути», герої його картин – прості люди).</w:t>
      </w:r>
    </w:p>
    <w:p w:rsidR="00F029ED" w:rsidRDefault="00F029ED" w:rsidP="00F02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стилі модерн</w:t>
      </w:r>
      <w:r w:rsidR="00A24515">
        <w:rPr>
          <w:rFonts w:ascii="Times New Roman" w:hAnsi="Times New Roman" w:cs="Times New Roman"/>
          <w:sz w:val="28"/>
          <w:szCs w:val="28"/>
          <w:lang w:val="uk-UA"/>
        </w:rPr>
        <w:t xml:space="preserve"> (імпресіонізм)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видатний західноукраїнський пейзажист і портретист – </w:t>
      </w:r>
      <w:proofErr w:type="spellStart"/>
      <w:r w:rsidRPr="00F029ED">
        <w:rPr>
          <w:rFonts w:ascii="Times New Roman" w:hAnsi="Times New Roman" w:cs="Times New Roman"/>
          <w:b/>
          <w:i/>
          <w:sz w:val="28"/>
          <w:szCs w:val="28"/>
          <w:lang w:val="uk-UA"/>
        </w:rPr>
        <w:t>І.Труш</w:t>
      </w:r>
      <w:proofErr w:type="spellEnd"/>
      <w:r w:rsidR="00A245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4515" w:rsidRPr="00A24515">
        <w:rPr>
          <w:rFonts w:ascii="Times New Roman" w:hAnsi="Times New Roman" w:cs="Times New Roman"/>
          <w:sz w:val="28"/>
          <w:szCs w:val="28"/>
          <w:lang w:val="uk-UA"/>
        </w:rPr>
        <w:t xml:space="preserve">(портрет </w:t>
      </w:r>
      <w:proofErr w:type="spellStart"/>
      <w:r w:rsidR="00A24515" w:rsidRPr="00A24515">
        <w:rPr>
          <w:rFonts w:ascii="Times New Roman" w:hAnsi="Times New Roman" w:cs="Times New Roman"/>
          <w:sz w:val="28"/>
          <w:szCs w:val="28"/>
          <w:lang w:val="uk-UA"/>
        </w:rPr>
        <w:t>Л.Українки</w:t>
      </w:r>
      <w:proofErr w:type="spellEnd"/>
      <w:r w:rsidR="00A24515" w:rsidRPr="00A2451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4515" w:rsidRDefault="00A24515" w:rsidP="00747A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Талановитим графіком європейського масштабу був </w:t>
      </w:r>
      <w:r w:rsidRPr="00A24515">
        <w:rPr>
          <w:rFonts w:ascii="Times New Roman" w:hAnsi="Times New Roman" w:cs="Times New Roman"/>
          <w:b/>
          <w:i/>
          <w:sz w:val="28"/>
          <w:szCs w:val="28"/>
          <w:lang w:val="uk-UA"/>
        </w:rPr>
        <w:t>Г.Нарбут.</w:t>
      </w:r>
    </w:p>
    <w:p w:rsidR="00747AC4" w:rsidRDefault="00747AC4" w:rsidP="00F029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0BCE" w:rsidRDefault="00C30BCE" w:rsidP="00F02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30B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Музика</w:t>
      </w:r>
    </w:p>
    <w:p w:rsidR="00191C5A" w:rsidRDefault="00191C5A" w:rsidP="0019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C5A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української класичної музики вважається </w:t>
      </w:r>
      <w:r w:rsidRPr="00191C5A">
        <w:rPr>
          <w:rFonts w:ascii="Times New Roman" w:hAnsi="Times New Roman" w:cs="Times New Roman"/>
          <w:b/>
          <w:i/>
          <w:sz w:val="28"/>
          <w:szCs w:val="28"/>
          <w:lang w:val="uk-UA"/>
        </w:rPr>
        <w:t>М.Лисенко</w:t>
      </w:r>
      <w:r w:rsidRPr="00191C5A">
        <w:rPr>
          <w:rFonts w:ascii="Times New Roman" w:hAnsi="Times New Roman" w:cs="Times New Roman"/>
          <w:sz w:val="28"/>
          <w:szCs w:val="28"/>
          <w:lang w:val="uk-UA"/>
        </w:rPr>
        <w:t xml:space="preserve"> (1842-1912).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Написав опери «Різдвяна ніч», «Наталка Полтавка», «Тарас Бульба», перші українські опери для дітей «Коза дереза», «Пан Коцький». </w:t>
      </w:r>
    </w:p>
    <w:p w:rsidR="00C30BCE" w:rsidRDefault="00191C5A" w:rsidP="0019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Відомим учнем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М.Лисенка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</w:t>
      </w:r>
      <w:proofErr w:type="spellStart"/>
      <w:r w:rsidRPr="00191C5A">
        <w:rPr>
          <w:rFonts w:ascii="Times New Roman" w:hAnsi="Times New Roman" w:cs="Times New Roman"/>
          <w:b/>
          <w:i/>
          <w:sz w:val="28"/>
          <w:szCs w:val="28"/>
          <w:lang w:val="uk-UA"/>
        </w:rPr>
        <w:t>К.Стеценк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191C5A">
        <w:rPr>
          <w:rFonts w:ascii="Times New Roman" w:hAnsi="Times New Roman" w:cs="Times New Roman"/>
          <w:sz w:val="28"/>
          <w:szCs w:val="28"/>
          <w:lang w:val="uk-UA"/>
        </w:rPr>
        <w:t xml:space="preserve">Створив «Сватання на Гончарівці»,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«Лисичка, котик і півник», «Івасик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«Всеношну», «Панахиду». </w:t>
      </w:r>
    </w:p>
    <w:p w:rsidR="00191C5A" w:rsidRDefault="00191C5A" w:rsidP="0019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Велику популярність набувають народні пісні в обробці</w:t>
      </w:r>
      <w:r w:rsidR="007A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B1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.Леонтовича</w:t>
      </w:r>
      <w:proofErr w:type="spellEnd"/>
      <w:r w:rsidR="007A5B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5B18">
        <w:rPr>
          <w:rFonts w:ascii="Times New Roman" w:hAnsi="Times New Roman" w:cs="Times New Roman"/>
          <w:sz w:val="28"/>
          <w:szCs w:val="28"/>
          <w:lang w:val="uk-UA"/>
        </w:rPr>
        <w:t>Я.Степового</w:t>
      </w:r>
      <w:proofErr w:type="spellEnd"/>
      <w:r w:rsidR="007A5B18">
        <w:rPr>
          <w:rFonts w:ascii="Times New Roman" w:hAnsi="Times New Roman" w:cs="Times New Roman"/>
          <w:sz w:val="28"/>
          <w:szCs w:val="28"/>
          <w:lang w:val="uk-UA"/>
        </w:rPr>
        <w:t xml:space="preserve"> (Якименка). Послідовниками М.Лисенка в Галичині були </w:t>
      </w:r>
      <w:proofErr w:type="spellStart"/>
      <w:r w:rsidR="007A5B18">
        <w:rPr>
          <w:rFonts w:ascii="Times New Roman" w:hAnsi="Times New Roman" w:cs="Times New Roman"/>
          <w:sz w:val="28"/>
          <w:szCs w:val="28"/>
          <w:lang w:val="uk-UA"/>
        </w:rPr>
        <w:t>О.Ніжанківський</w:t>
      </w:r>
      <w:proofErr w:type="spellEnd"/>
      <w:r w:rsidR="007A5B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5B18">
        <w:rPr>
          <w:rFonts w:ascii="Times New Roman" w:hAnsi="Times New Roman" w:cs="Times New Roman"/>
          <w:sz w:val="28"/>
          <w:szCs w:val="28"/>
          <w:lang w:val="uk-UA"/>
        </w:rPr>
        <w:t>Д.Січинський</w:t>
      </w:r>
      <w:proofErr w:type="spellEnd"/>
      <w:r w:rsidR="007A5B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B18">
        <w:rPr>
          <w:rFonts w:ascii="Times New Roman" w:hAnsi="Times New Roman" w:cs="Times New Roman"/>
          <w:sz w:val="28"/>
          <w:szCs w:val="28"/>
          <w:lang w:val="uk-UA"/>
        </w:rPr>
        <w:t>С.Людкевич</w:t>
      </w:r>
      <w:proofErr w:type="spellEnd"/>
      <w:r w:rsidR="007A5B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5B18" w:rsidRDefault="007A5B18" w:rsidP="0019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Музичну культуру збагачувала творчість оперної співачки Соломії Крушельницької (1872 – 1952).</w:t>
      </w:r>
    </w:p>
    <w:p w:rsidR="007A5B18" w:rsidRDefault="007A5B18" w:rsidP="0019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B18" w:rsidRDefault="007A5B18" w:rsidP="007A5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5B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Театр</w:t>
      </w:r>
      <w:r w:rsidR="00C650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 кінематограф</w:t>
      </w:r>
    </w:p>
    <w:p w:rsidR="007A5B18" w:rsidRPr="00AD0C96" w:rsidRDefault="007A5B18" w:rsidP="00AD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B18">
        <w:rPr>
          <w:rFonts w:ascii="Times New Roman" w:hAnsi="Times New Roman" w:cs="Times New Roman"/>
          <w:sz w:val="28"/>
          <w:szCs w:val="28"/>
          <w:lang w:val="uk-UA"/>
        </w:rPr>
        <w:t>Найвидатнішими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діячами театрального мистецтва були: </w:t>
      </w:r>
      <w:r w:rsidRPr="00AD0C96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брати Тобілевичі</w:t>
      </w:r>
      <w:r w:rsidR="00AD0C96">
        <w:rPr>
          <w:rFonts w:ascii="Times New Roman" w:hAnsi="Times New Roman" w:cs="Times New Roman"/>
          <w:sz w:val="28"/>
          <w:szCs w:val="28"/>
          <w:lang w:val="uk-UA"/>
        </w:rPr>
        <w:t xml:space="preserve"> (псевдоніми </w:t>
      </w:r>
      <w:r w:rsidR="00AD0C96" w:rsidRPr="00AD0C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 </w:t>
      </w:r>
      <w:r w:rsidR="00AD0C96" w:rsidRPr="00AD0C96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Карпенко-Карий, Микола Садовський та Панас Саксаганський</w:t>
      </w:r>
      <w:r w:rsidR="00AD0C96">
        <w:rPr>
          <w:rFonts w:ascii="Times New Roman" w:hAnsi="Times New Roman" w:cs="Times New Roman"/>
          <w:sz w:val="28"/>
          <w:szCs w:val="28"/>
          <w:lang w:val="uk-UA"/>
        </w:rPr>
        <w:t xml:space="preserve">). У </w:t>
      </w:r>
      <w:r w:rsidR="00AD0C96" w:rsidRPr="00AD0C96">
        <w:rPr>
          <w:rFonts w:ascii="Times New Roman" w:hAnsi="Times New Roman" w:cs="Times New Roman"/>
          <w:b/>
          <w:sz w:val="28"/>
          <w:szCs w:val="28"/>
          <w:lang w:val="uk-UA"/>
        </w:rPr>
        <w:t>1906 році</w:t>
      </w:r>
      <w:r w:rsidR="00AD0C96">
        <w:rPr>
          <w:rFonts w:ascii="Times New Roman" w:hAnsi="Times New Roman" w:cs="Times New Roman"/>
          <w:sz w:val="28"/>
          <w:szCs w:val="28"/>
          <w:lang w:val="uk-UA"/>
        </w:rPr>
        <w:t xml:space="preserve"> М.Садовський створив у </w:t>
      </w:r>
      <w:r w:rsidR="00AD0C96" w:rsidRPr="00AD0C96">
        <w:rPr>
          <w:rFonts w:ascii="Times New Roman" w:hAnsi="Times New Roman" w:cs="Times New Roman"/>
          <w:b/>
          <w:sz w:val="28"/>
          <w:szCs w:val="28"/>
          <w:lang w:val="uk-UA"/>
        </w:rPr>
        <w:t>Полтаві</w:t>
      </w:r>
      <w:r w:rsidR="00AD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C96" w:rsidRPr="00AD0C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перший український стаціонарний професійний театр.</w:t>
      </w:r>
      <w:r w:rsidR="00AD0C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D0C96" w:rsidRPr="00AD0C96">
        <w:rPr>
          <w:rFonts w:ascii="Times New Roman" w:hAnsi="Times New Roman" w:cs="Times New Roman"/>
          <w:sz w:val="28"/>
          <w:szCs w:val="28"/>
          <w:lang w:val="uk-UA"/>
        </w:rPr>
        <w:t>З 1907 року він діяв у Києві</w:t>
      </w:r>
      <w:r w:rsidR="00AD0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C96" w:rsidRDefault="00AD0C96" w:rsidP="007A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театрі М.Садовського працювали такі видатні актори як: </w:t>
      </w:r>
      <w:proofErr w:type="spellStart"/>
      <w:r w:rsidRPr="00AD0C96">
        <w:rPr>
          <w:rFonts w:ascii="Times New Roman" w:hAnsi="Times New Roman" w:cs="Times New Roman"/>
          <w:b/>
          <w:i/>
          <w:sz w:val="28"/>
          <w:szCs w:val="28"/>
          <w:lang w:val="uk-UA"/>
        </w:rPr>
        <w:t>М.Заньковецька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0C96">
        <w:rPr>
          <w:rFonts w:ascii="Times New Roman" w:hAnsi="Times New Roman" w:cs="Times New Roman"/>
          <w:i/>
          <w:sz w:val="28"/>
          <w:szCs w:val="28"/>
          <w:lang w:val="uk-UA"/>
        </w:rPr>
        <w:t>А.Борисоглібська</w:t>
      </w:r>
      <w:proofErr w:type="spellEnd"/>
      <w:r w:rsidRPr="00AD0C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D0C96">
        <w:rPr>
          <w:rFonts w:ascii="Times New Roman" w:hAnsi="Times New Roman" w:cs="Times New Roman"/>
          <w:i/>
          <w:sz w:val="28"/>
          <w:szCs w:val="28"/>
          <w:lang w:val="uk-UA"/>
        </w:rPr>
        <w:t>І.Мар’яненко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DF5" w:rsidRDefault="00C6505F" w:rsidP="007A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1896 році у Києві відбулася демонстрація сінематографа (кінематограф). Масові покази фільмів почалися через рік, у 1907 році. Одним із перших був фільм «Кочубей у темниці» (1907р.).</w:t>
      </w:r>
    </w:p>
    <w:p w:rsidR="00BA7DF5" w:rsidRDefault="00BA7DF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A7DF5" w:rsidSect="00747A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47A"/>
    <w:multiLevelType w:val="hybridMultilevel"/>
    <w:tmpl w:val="DC183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19C"/>
    <w:multiLevelType w:val="hybridMultilevel"/>
    <w:tmpl w:val="BA60A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309D"/>
    <w:multiLevelType w:val="hybridMultilevel"/>
    <w:tmpl w:val="41C0F23E"/>
    <w:lvl w:ilvl="0" w:tplc="A3C672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9F76C1"/>
    <w:multiLevelType w:val="hybridMultilevel"/>
    <w:tmpl w:val="2FA4E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6D"/>
    <w:rsid w:val="0000227A"/>
    <w:rsid w:val="000127B0"/>
    <w:rsid w:val="00053641"/>
    <w:rsid w:val="000738AC"/>
    <w:rsid w:val="000B042C"/>
    <w:rsid w:val="000B5424"/>
    <w:rsid w:val="00113C6D"/>
    <w:rsid w:val="0011719F"/>
    <w:rsid w:val="00123B7D"/>
    <w:rsid w:val="001468F1"/>
    <w:rsid w:val="00190A5C"/>
    <w:rsid w:val="00191C5A"/>
    <w:rsid w:val="001D0292"/>
    <w:rsid w:val="00213576"/>
    <w:rsid w:val="002235A4"/>
    <w:rsid w:val="002249B3"/>
    <w:rsid w:val="00232656"/>
    <w:rsid w:val="00252777"/>
    <w:rsid w:val="00254CFC"/>
    <w:rsid w:val="002A791B"/>
    <w:rsid w:val="002B715A"/>
    <w:rsid w:val="002C6E21"/>
    <w:rsid w:val="002C75E6"/>
    <w:rsid w:val="002D0982"/>
    <w:rsid w:val="002E3769"/>
    <w:rsid w:val="002E61FD"/>
    <w:rsid w:val="00303904"/>
    <w:rsid w:val="00311401"/>
    <w:rsid w:val="00333232"/>
    <w:rsid w:val="00337C10"/>
    <w:rsid w:val="00343152"/>
    <w:rsid w:val="00367ACB"/>
    <w:rsid w:val="00371B5F"/>
    <w:rsid w:val="0038638C"/>
    <w:rsid w:val="00477DED"/>
    <w:rsid w:val="004A6246"/>
    <w:rsid w:val="004C0421"/>
    <w:rsid w:val="004C662C"/>
    <w:rsid w:val="004E7A76"/>
    <w:rsid w:val="004F71E7"/>
    <w:rsid w:val="0050260A"/>
    <w:rsid w:val="00526395"/>
    <w:rsid w:val="005449A5"/>
    <w:rsid w:val="005537DF"/>
    <w:rsid w:val="00593BD1"/>
    <w:rsid w:val="005C093B"/>
    <w:rsid w:val="005E3671"/>
    <w:rsid w:val="00603303"/>
    <w:rsid w:val="006071CC"/>
    <w:rsid w:val="00610666"/>
    <w:rsid w:val="00617357"/>
    <w:rsid w:val="00622794"/>
    <w:rsid w:val="006A6B63"/>
    <w:rsid w:val="006B1C06"/>
    <w:rsid w:val="00741B54"/>
    <w:rsid w:val="00747AC4"/>
    <w:rsid w:val="007561B3"/>
    <w:rsid w:val="00777AEA"/>
    <w:rsid w:val="007A2BDF"/>
    <w:rsid w:val="007A5258"/>
    <w:rsid w:val="007A5B18"/>
    <w:rsid w:val="007B5BBC"/>
    <w:rsid w:val="007D67F3"/>
    <w:rsid w:val="007E1571"/>
    <w:rsid w:val="00813ECA"/>
    <w:rsid w:val="00823A7D"/>
    <w:rsid w:val="00825244"/>
    <w:rsid w:val="00830987"/>
    <w:rsid w:val="00895784"/>
    <w:rsid w:val="00897A1F"/>
    <w:rsid w:val="008A1F1C"/>
    <w:rsid w:val="008A6CE3"/>
    <w:rsid w:val="008B1BC0"/>
    <w:rsid w:val="008B4E71"/>
    <w:rsid w:val="008E714C"/>
    <w:rsid w:val="008F19CB"/>
    <w:rsid w:val="00920BA2"/>
    <w:rsid w:val="00936569"/>
    <w:rsid w:val="00963968"/>
    <w:rsid w:val="00974854"/>
    <w:rsid w:val="00975DFF"/>
    <w:rsid w:val="00987D0A"/>
    <w:rsid w:val="009C0A8C"/>
    <w:rsid w:val="009E40B3"/>
    <w:rsid w:val="00A24515"/>
    <w:rsid w:val="00A60CDD"/>
    <w:rsid w:val="00A8075A"/>
    <w:rsid w:val="00A83C7A"/>
    <w:rsid w:val="00A875EF"/>
    <w:rsid w:val="00AA7B75"/>
    <w:rsid w:val="00AB6C05"/>
    <w:rsid w:val="00AB7F3A"/>
    <w:rsid w:val="00AC55C5"/>
    <w:rsid w:val="00AD0558"/>
    <w:rsid w:val="00AD0C96"/>
    <w:rsid w:val="00AD1D11"/>
    <w:rsid w:val="00AD7DE2"/>
    <w:rsid w:val="00AF10DA"/>
    <w:rsid w:val="00B230A2"/>
    <w:rsid w:val="00B232BB"/>
    <w:rsid w:val="00B23FA8"/>
    <w:rsid w:val="00B708A8"/>
    <w:rsid w:val="00B71680"/>
    <w:rsid w:val="00B8098F"/>
    <w:rsid w:val="00BA7DF5"/>
    <w:rsid w:val="00BB0E5B"/>
    <w:rsid w:val="00BD3A8D"/>
    <w:rsid w:val="00BF2526"/>
    <w:rsid w:val="00C13AFC"/>
    <w:rsid w:val="00C30BCE"/>
    <w:rsid w:val="00C45AA4"/>
    <w:rsid w:val="00C6505F"/>
    <w:rsid w:val="00CA561C"/>
    <w:rsid w:val="00CB231A"/>
    <w:rsid w:val="00CB41C0"/>
    <w:rsid w:val="00CC4154"/>
    <w:rsid w:val="00CC6DFC"/>
    <w:rsid w:val="00CE17F4"/>
    <w:rsid w:val="00CE75D2"/>
    <w:rsid w:val="00D02387"/>
    <w:rsid w:val="00D026F3"/>
    <w:rsid w:val="00D06768"/>
    <w:rsid w:val="00D15C91"/>
    <w:rsid w:val="00D16A58"/>
    <w:rsid w:val="00D25A52"/>
    <w:rsid w:val="00D3060C"/>
    <w:rsid w:val="00D315C6"/>
    <w:rsid w:val="00D4183D"/>
    <w:rsid w:val="00D657A7"/>
    <w:rsid w:val="00D66FC1"/>
    <w:rsid w:val="00DA7A3B"/>
    <w:rsid w:val="00DE4567"/>
    <w:rsid w:val="00DF6D56"/>
    <w:rsid w:val="00E16565"/>
    <w:rsid w:val="00E757DF"/>
    <w:rsid w:val="00EC1DDE"/>
    <w:rsid w:val="00ED695B"/>
    <w:rsid w:val="00EE50BC"/>
    <w:rsid w:val="00F029ED"/>
    <w:rsid w:val="00F21D84"/>
    <w:rsid w:val="00F276CA"/>
    <w:rsid w:val="00F57F18"/>
    <w:rsid w:val="00F66551"/>
    <w:rsid w:val="00F82DBC"/>
    <w:rsid w:val="00F86C53"/>
    <w:rsid w:val="00FA7BB6"/>
    <w:rsid w:val="00FD789F"/>
    <w:rsid w:val="00FF205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4"/>
        <o:r id="V:Rule5" type="connector" idref="#_x0000_s1035"/>
        <o:r id="V:Rule6" type="connector" idref="#_x0000_s1028"/>
      </o:rules>
    </o:shapelayout>
  </w:shapeDefaults>
  <w:decimalSymbol w:val=","/>
  <w:listSeparator w:val=";"/>
  <w14:docId w14:val="6455E6F1"/>
  <w15:docId w15:val="{8F89FBE4-1C06-4C0C-B09B-5CDBAFDB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39F3-BABF-4ACC-A3DB-D641002D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2018-10-09T01:45:00Z</dcterms:created>
  <dcterms:modified xsi:type="dcterms:W3CDTF">2019-03-18T17:37:00Z</dcterms:modified>
</cp:coreProperties>
</file>