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7A6" w:rsidRPr="009C7496" w:rsidRDefault="00E577A6" w:rsidP="00E577A6">
      <w:pPr>
        <w:jc w:val="center"/>
        <w:rPr>
          <w:sz w:val="36"/>
          <w:szCs w:val="36"/>
          <w:lang w:val="uk-UA"/>
        </w:rPr>
      </w:pPr>
      <w:r w:rsidRPr="009C7496">
        <w:rPr>
          <w:sz w:val="36"/>
          <w:szCs w:val="36"/>
          <w:lang w:val="uk-UA"/>
        </w:rPr>
        <w:t>Завдання для дистанційного навчання студентів</w:t>
      </w:r>
    </w:p>
    <w:p w:rsidR="00E577A6" w:rsidRPr="00CA3DD2" w:rsidRDefault="00E577A6" w:rsidP="00E577A6">
      <w:pPr>
        <w:jc w:val="center"/>
        <w:rPr>
          <w:sz w:val="36"/>
          <w:szCs w:val="36"/>
          <w:lang w:val="uk-UA"/>
        </w:rPr>
      </w:pPr>
      <w:r w:rsidRPr="009C7496">
        <w:rPr>
          <w:sz w:val="36"/>
          <w:szCs w:val="36"/>
          <w:lang w:val="uk-UA"/>
        </w:rPr>
        <w:t>з 16 по 21 березня</w:t>
      </w:r>
      <w:r w:rsidRPr="00E577A6">
        <w:rPr>
          <w:sz w:val="36"/>
          <w:szCs w:val="36"/>
        </w:rPr>
        <w:t xml:space="preserve"> 2020 </w:t>
      </w:r>
      <w:r>
        <w:rPr>
          <w:sz w:val="36"/>
          <w:szCs w:val="36"/>
          <w:lang w:val="uk-UA"/>
        </w:rPr>
        <w:t>року</w:t>
      </w:r>
    </w:p>
    <w:p w:rsidR="00E577A6" w:rsidRPr="009C7496" w:rsidRDefault="00E577A6" w:rsidP="00E577A6">
      <w:pPr>
        <w:ind w:left="9912" w:firstLine="708"/>
        <w:rPr>
          <w:sz w:val="16"/>
          <w:szCs w:val="16"/>
          <w:lang w:val="uk-UA"/>
        </w:rPr>
      </w:pPr>
    </w:p>
    <w:p w:rsidR="00E577A6" w:rsidRDefault="00E577A6" w:rsidP="00E577A6">
      <w:pPr>
        <w:ind w:left="9912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Група  </w:t>
      </w:r>
      <w:r w:rsidRPr="00EC0D46">
        <w:rPr>
          <w:sz w:val="28"/>
          <w:szCs w:val="28"/>
          <w:u w:val="single"/>
          <w:lang w:val="uk-UA"/>
        </w:rPr>
        <w:t>11-Т</w:t>
      </w:r>
    </w:p>
    <w:p w:rsidR="00E577A6" w:rsidRPr="009C7496" w:rsidRDefault="00E577A6" w:rsidP="00E577A6">
      <w:pPr>
        <w:ind w:left="9912" w:firstLine="708"/>
        <w:rPr>
          <w:sz w:val="16"/>
          <w:szCs w:val="16"/>
          <w:lang w:val="uk-UA"/>
        </w:rPr>
      </w:pPr>
    </w:p>
    <w:p w:rsidR="00E577A6" w:rsidRDefault="00E577A6" w:rsidP="00E577A6">
      <w:pPr>
        <w:ind w:left="10620"/>
        <w:rPr>
          <w:sz w:val="28"/>
          <w:szCs w:val="28"/>
          <w:lang w:val="uk-UA"/>
        </w:rPr>
      </w:pPr>
      <w:r w:rsidRPr="009C7496">
        <w:rPr>
          <w:sz w:val="28"/>
          <w:szCs w:val="28"/>
          <w:lang w:val="uk-UA"/>
        </w:rPr>
        <w:t xml:space="preserve">Класний керівник </w:t>
      </w:r>
      <w:r w:rsidRPr="00EC0D46">
        <w:rPr>
          <w:sz w:val="28"/>
          <w:szCs w:val="28"/>
          <w:u w:val="single"/>
          <w:lang w:val="uk-UA"/>
        </w:rPr>
        <w:t>Гончар Т.О.</w:t>
      </w:r>
    </w:p>
    <w:p w:rsidR="00E577A6" w:rsidRPr="009C7496" w:rsidRDefault="00E577A6" w:rsidP="00E577A6">
      <w:pPr>
        <w:ind w:left="10620"/>
        <w:rPr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3681"/>
        <w:gridCol w:w="3713"/>
        <w:gridCol w:w="3711"/>
      </w:tblGrid>
      <w:tr w:rsidR="00E577A6" w:rsidRPr="00DE71C1" w:rsidTr="0000585C">
        <w:tc>
          <w:tcPr>
            <w:tcW w:w="3865" w:type="dxa"/>
            <w:vAlign w:val="center"/>
          </w:tcPr>
          <w:p w:rsidR="00E577A6" w:rsidRPr="00DE71C1" w:rsidRDefault="00E577A6" w:rsidP="0000585C">
            <w:pPr>
              <w:jc w:val="center"/>
              <w:rPr>
                <w:sz w:val="32"/>
                <w:szCs w:val="32"/>
                <w:lang w:val="uk-UA"/>
              </w:rPr>
            </w:pPr>
            <w:r w:rsidRPr="00DE71C1">
              <w:rPr>
                <w:sz w:val="32"/>
                <w:szCs w:val="32"/>
                <w:lang w:val="uk-UA"/>
              </w:rPr>
              <w:t>Предмет / навчальна дисципліна</w:t>
            </w:r>
          </w:p>
        </w:tc>
        <w:tc>
          <w:tcPr>
            <w:tcW w:w="3865" w:type="dxa"/>
            <w:vAlign w:val="center"/>
          </w:tcPr>
          <w:p w:rsidR="00E577A6" w:rsidRPr="00DE71C1" w:rsidRDefault="00E577A6" w:rsidP="0000585C">
            <w:pPr>
              <w:jc w:val="center"/>
              <w:rPr>
                <w:sz w:val="32"/>
                <w:szCs w:val="32"/>
                <w:lang w:val="uk-UA"/>
              </w:rPr>
            </w:pPr>
            <w:r w:rsidRPr="00DE71C1">
              <w:rPr>
                <w:sz w:val="32"/>
                <w:szCs w:val="32"/>
                <w:lang w:val="uk-UA"/>
              </w:rPr>
              <w:t>Викладач</w:t>
            </w:r>
          </w:p>
        </w:tc>
        <w:tc>
          <w:tcPr>
            <w:tcW w:w="3866" w:type="dxa"/>
            <w:vAlign w:val="center"/>
          </w:tcPr>
          <w:p w:rsidR="00E577A6" w:rsidRPr="00DE71C1" w:rsidRDefault="00E577A6" w:rsidP="0000585C">
            <w:pPr>
              <w:jc w:val="center"/>
              <w:rPr>
                <w:sz w:val="32"/>
                <w:szCs w:val="32"/>
                <w:lang w:val="uk-UA"/>
              </w:rPr>
            </w:pPr>
            <w:r w:rsidRPr="00DE71C1">
              <w:rPr>
                <w:sz w:val="32"/>
                <w:szCs w:val="32"/>
                <w:lang w:val="uk-UA"/>
              </w:rPr>
              <w:t>Тема</w:t>
            </w:r>
          </w:p>
        </w:tc>
        <w:tc>
          <w:tcPr>
            <w:tcW w:w="3866" w:type="dxa"/>
            <w:vAlign w:val="center"/>
          </w:tcPr>
          <w:p w:rsidR="00E577A6" w:rsidRPr="00DE71C1" w:rsidRDefault="00E577A6" w:rsidP="0000585C">
            <w:pPr>
              <w:jc w:val="center"/>
              <w:rPr>
                <w:sz w:val="32"/>
                <w:szCs w:val="32"/>
                <w:lang w:val="uk-UA"/>
              </w:rPr>
            </w:pPr>
            <w:r w:rsidRPr="00DE71C1">
              <w:rPr>
                <w:sz w:val="32"/>
                <w:szCs w:val="32"/>
                <w:lang w:val="uk-UA"/>
              </w:rPr>
              <w:t>Завдання</w:t>
            </w:r>
          </w:p>
        </w:tc>
      </w:tr>
      <w:tr w:rsidR="00E577A6" w:rsidRPr="00DE71C1" w:rsidTr="0000585C">
        <w:trPr>
          <w:trHeight w:val="510"/>
        </w:trPr>
        <w:tc>
          <w:tcPr>
            <w:tcW w:w="3865" w:type="dxa"/>
          </w:tcPr>
          <w:p w:rsidR="00E577A6" w:rsidRPr="00DE71C1" w:rsidRDefault="00E577A6" w:rsidP="0000585C">
            <w:pPr>
              <w:rPr>
                <w:sz w:val="28"/>
                <w:szCs w:val="28"/>
                <w:lang w:val="uk-UA"/>
              </w:rPr>
            </w:pPr>
            <w:r w:rsidRPr="00DE71C1">
              <w:rPr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3865" w:type="dxa"/>
          </w:tcPr>
          <w:p w:rsidR="00E577A6" w:rsidRPr="00DE71C1" w:rsidRDefault="00E577A6" w:rsidP="0000585C">
            <w:pPr>
              <w:rPr>
                <w:sz w:val="28"/>
                <w:szCs w:val="28"/>
                <w:lang w:val="uk-UA"/>
              </w:rPr>
            </w:pPr>
            <w:proofErr w:type="spellStart"/>
            <w:r w:rsidRPr="00DE71C1">
              <w:rPr>
                <w:sz w:val="28"/>
                <w:szCs w:val="28"/>
                <w:lang w:val="uk-UA"/>
              </w:rPr>
              <w:t>Стругерян</w:t>
            </w:r>
            <w:proofErr w:type="spellEnd"/>
            <w:r w:rsidRPr="00DE71C1">
              <w:rPr>
                <w:sz w:val="28"/>
                <w:szCs w:val="28"/>
                <w:lang w:val="uk-UA"/>
              </w:rPr>
              <w:t xml:space="preserve"> Г.Г.</w:t>
            </w:r>
          </w:p>
        </w:tc>
        <w:tc>
          <w:tcPr>
            <w:tcW w:w="3866" w:type="dxa"/>
          </w:tcPr>
          <w:p w:rsidR="00E577A6" w:rsidRPr="00DE71C1" w:rsidRDefault="00E577A6" w:rsidP="0000585C">
            <w:pPr>
              <w:rPr>
                <w:sz w:val="28"/>
                <w:szCs w:val="28"/>
                <w:lang w:val="uk-UA"/>
              </w:rPr>
            </w:pPr>
            <w:r w:rsidRPr="00DE71C1">
              <w:rPr>
                <w:sz w:val="28"/>
                <w:szCs w:val="28"/>
                <w:lang w:val="uk-UA"/>
              </w:rPr>
              <w:t xml:space="preserve">Уживання великої літери. </w:t>
            </w:r>
          </w:p>
          <w:p w:rsidR="00E577A6" w:rsidRPr="00DE71C1" w:rsidRDefault="00E577A6" w:rsidP="0000585C">
            <w:pPr>
              <w:rPr>
                <w:sz w:val="28"/>
                <w:szCs w:val="28"/>
                <w:lang w:val="uk-UA"/>
              </w:rPr>
            </w:pPr>
            <w:r w:rsidRPr="00DE71C1">
              <w:rPr>
                <w:sz w:val="28"/>
                <w:szCs w:val="28"/>
                <w:lang w:val="uk-UA"/>
              </w:rPr>
              <w:t>Складні випадки написання прізвищ та географічних назв</w:t>
            </w:r>
          </w:p>
        </w:tc>
        <w:tc>
          <w:tcPr>
            <w:tcW w:w="3866" w:type="dxa"/>
          </w:tcPr>
          <w:p w:rsidR="00E577A6" w:rsidRPr="00DE71C1" w:rsidRDefault="00E577A6" w:rsidP="0000585C">
            <w:pPr>
              <w:rPr>
                <w:sz w:val="28"/>
                <w:szCs w:val="28"/>
                <w:lang w:val="uk-UA"/>
              </w:rPr>
            </w:pPr>
            <w:r w:rsidRPr="00DE71C1">
              <w:rPr>
                <w:sz w:val="28"/>
                <w:szCs w:val="28"/>
                <w:lang w:val="uk-UA"/>
              </w:rPr>
              <w:t xml:space="preserve">Олійник О. Укр. мова: </w:t>
            </w:r>
            <w:proofErr w:type="spellStart"/>
            <w:r w:rsidRPr="00DE71C1">
              <w:rPr>
                <w:sz w:val="28"/>
                <w:szCs w:val="28"/>
                <w:lang w:val="uk-UA"/>
              </w:rPr>
              <w:t>Підр</w:t>
            </w:r>
            <w:proofErr w:type="spellEnd"/>
            <w:r w:rsidRPr="00DE71C1">
              <w:rPr>
                <w:sz w:val="28"/>
                <w:szCs w:val="28"/>
                <w:lang w:val="uk-UA"/>
              </w:rPr>
              <w:t>. для 10-11 кл. К.: Вікторія. 2003 с. 139 Завдання 194-198</w:t>
            </w:r>
          </w:p>
        </w:tc>
      </w:tr>
      <w:tr w:rsidR="00E577A6" w:rsidRPr="00DE71C1" w:rsidTr="0000585C">
        <w:trPr>
          <w:trHeight w:val="510"/>
        </w:trPr>
        <w:tc>
          <w:tcPr>
            <w:tcW w:w="3865" w:type="dxa"/>
          </w:tcPr>
          <w:p w:rsidR="00E577A6" w:rsidRPr="00DE71C1" w:rsidRDefault="00E577A6" w:rsidP="0000585C">
            <w:pPr>
              <w:rPr>
                <w:sz w:val="28"/>
                <w:szCs w:val="28"/>
                <w:lang w:val="uk-UA"/>
              </w:rPr>
            </w:pPr>
            <w:r w:rsidRPr="00DE71C1">
              <w:rPr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3865" w:type="dxa"/>
          </w:tcPr>
          <w:p w:rsidR="00E577A6" w:rsidRPr="00DE71C1" w:rsidRDefault="00E577A6" w:rsidP="0000585C">
            <w:pPr>
              <w:rPr>
                <w:sz w:val="28"/>
                <w:szCs w:val="28"/>
                <w:lang w:val="uk-UA"/>
              </w:rPr>
            </w:pPr>
            <w:r w:rsidRPr="00DE71C1">
              <w:rPr>
                <w:sz w:val="28"/>
                <w:szCs w:val="28"/>
                <w:lang w:val="uk-UA"/>
              </w:rPr>
              <w:t>Кобилко Н.А.</w:t>
            </w:r>
          </w:p>
        </w:tc>
        <w:tc>
          <w:tcPr>
            <w:tcW w:w="3866" w:type="dxa"/>
          </w:tcPr>
          <w:p w:rsidR="00E577A6" w:rsidRPr="00DE71C1" w:rsidRDefault="00E577A6" w:rsidP="0000585C">
            <w:pPr>
              <w:rPr>
                <w:sz w:val="28"/>
                <w:szCs w:val="28"/>
                <w:lang w:val="uk-UA"/>
              </w:rPr>
            </w:pPr>
            <w:r w:rsidRPr="00DE71C1">
              <w:rPr>
                <w:sz w:val="28"/>
                <w:szCs w:val="28"/>
                <w:lang w:val="uk-UA"/>
              </w:rPr>
              <w:t>«Валер’ян Підмогильний – автор інтелектуально-психологічної прози, перекладач. Роман «Місто».</w:t>
            </w:r>
          </w:p>
        </w:tc>
        <w:tc>
          <w:tcPr>
            <w:tcW w:w="3866" w:type="dxa"/>
          </w:tcPr>
          <w:p w:rsidR="00E577A6" w:rsidRPr="00DE71C1" w:rsidRDefault="00E577A6" w:rsidP="0000585C">
            <w:pPr>
              <w:rPr>
                <w:sz w:val="28"/>
                <w:szCs w:val="28"/>
                <w:lang w:val="uk-UA"/>
              </w:rPr>
            </w:pPr>
            <w:r w:rsidRPr="00DE71C1">
              <w:rPr>
                <w:sz w:val="28"/>
                <w:szCs w:val="28"/>
                <w:lang w:val="uk-UA"/>
              </w:rPr>
              <w:t>Опрацювати біографію Валер’яна Підмогильного, прочитати роман «Місто». Література:</w:t>
            </w:r>
            <w:r w:rsidRPr="00DE71C1">
              <w:rPr>
                <w:sz w:val="28"/>
                <w:szCs w:val="28"/>
                <w:u w:val="single"/>
                <w:lang w:val="uk-UA"/>
              </w:rPr>
              <w:t xml:space="preserve"> </w:t>
            </w:r>
            <w:r w:rsidRPr="00DE71C1">
              <w:rPr>
                <w:sz w:val="28"/>
                <w:szCs w:val="28"/>
                <w:lang w:val="uk-UA"/>
              </w:rPr>
              <w:t>Мовчан Р.В. (за ред. П.П. Хропка) Українська література: підручник. 11 кл. Ірпінь, 2003. С. 152-165</w:t>
            </w:r>
          </w:p>
        </w:tc>
      </w:tr>
      <w:tr w:rsidR="00E577A6" w:rsidRPr="00DE71C1" w:rsidTr="0000585C">
        <w:trPr>
          <w:trHeight w:val="510"/>
        </w:trPr>
        <w:tc>
          <w:tcPr>
            <w:tcW w:w="3865" w:type="dxa"/>
          </w:tcPr>
          <w:p w:rsidR="00E577A6" w:rsidRPr="00DE71C1" w:rsidRDefault="00E577A6" w:rsidP="0000585C">
            <w:pPr>
              <w:rPr>
                <w:sz w:val="28"/>
                <w:szCs w:val="28"/>
                <w:lang w:val="uk-UA"/>
              </w:rPr>
            </w:pPr>
            <w:r w:rsidRPr="00DE71C1">
              <w:rPr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3865" w:type="dxa"/>
          </w:tcPr>
          <w:p w:rsidR="00E577A6" w:rsidRPr="00DE71C1" w:rsidRDefault="00E577A6" w:rsidP="0000585C">
            <w:pPr>
              <w:rPr>
                <w:sz w:val="28"/>
                <w:szCs w:val="28"/>
                <w:lang w:val="uk-UA"/>
              </w:rPr>
            </w:pPr>
            <w:r w:rsidRPr="00DE71C1">
              <w:rPr>
                <w:sz w:val="28"/>
                <w:szCs w:val="28"/>
                <w:lang w:val="uk-UA"/>
              </w:rPr>
              <w:t>Гончар Т.О.</w:t>
            </w:r>
          </w:p>
        </w:tc>
        <w:tc>
          <w:tcPr>
            <w:tcW w:w="3866" w:type="dxa"/>
          </w:tcPr>
          <w:p w:rsidR="00E577A6" w:rsidRPr="00DE71C1" w:rsidRDefault="00E577A6" w:rsidP="0000585C">
            <w:pPr>
              <w:rPr>
                <w:sz w:val="28"/>
                <w:szCs w:val="28"/>
                <w:lang w:val="uk-UA"/>
              </w:rPr>
            </w:pPr>
            <w:r w:rsidRPr="00DE71C1">
              <w:rPr>
                <w:sz w:val="28"/>
                <w:szCs w:val="28"/>
                <w:lang w:val="uk-UA"/>
              </w:rPr>
              <w:t xml:space="preserve">Аполлінер «Міст Мірабо» . Поет-авангардист. Поняття </w:t>
            </w:r>
            <w:proofErr w:type="spellStart"/>
            <w:r w:rsidRPr="00DE71C1">
              <w:rPr>
                <w:sz w:val="28"/>
                <w:szCs w:val="28"/>
                <w:lang w:val="uk-UA"/>
              </w:rPr>
              <w:t>каліграма</w:t>
            </w:r>
            <w:proofErr w:type="spellEnd"/>
            <w:r w:rsidRPr="00DE71C1">
              <w:rPr>
                <w:sz w:val="28"/>
                <w:szCs w:val="28"/>
                <w:lang w:val="uk-UA"/>
              </w:rPr>
              <w:t>. Вірші  «Міст Мірабо», «Зарізана голубка». «Водограй»</w:t>
            </w:r>
          </w:p>
        </w:tc>
        <w:tc>
          <w:tcPr>
            <w:tcW w:w="3866" w:type="dxa"/>
          </w:tcPr>
          <w:p w:rsidR="00E577A6" w:rsidRPr="00DE71C1" w:rsidRDefault="00E577A6" w:rsidP="0000585C">
            <w:pPr>
              <w:rPr>
                <w:sz w:val="28"/>
                <w:szCs w:val="28"/>
                <w:lang w:val="uk-UA"/>
              </w:rPr>
            </w:pPr>
            <w:r w:rsidRPr="00DE71C1">
              <w:rPr>
                <w:sz w:val="28"/>
                <w:szCs w:val="28"/>
                <w:lang w:val="uk-UA"/>
              </w:rPr>
              <w:t>Напам’ять  вірш «Міст Мірабо».  1)с.86-98</w:t>
            </w:r>
          </w:p>
        </w:tc>
      </w:tr>
      <w:tr w:rsidR="00E577A6" w:rsidRPr="00DE71C1" w:rsidTr="0000585C">
        <w:trPr>
          <w:trHeight w:val="510"/>
        </w:trPr>
        <w:tc>
          <w:tcPr>
            <w:tcW w:w="3865" w:type="dxa"/>
          </w:tcPr>
          <w:p w:rsidR="00E577A6" w:rsidRPr="00DE71C1" w:rsidRDefault="00E577A6" w:rsidP="0000585C">
            <w:pPr>
              <w:rPr>
                <w:sz w:val="28"/>
                <w:szCs w:val="28"/>
                <w:lang w:val="uk-UA"/>
              </w:rPr>
            </w:pPr>
            <w:r w:rsidRPr="00DE71C1">
              <w:rPr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3865" w:type="dxa"/>
          </w:tcPr>
          <w:p w:rsidR="00E577A6" w:rsidRPr="00DE71C1" w:rsidRDefault="00E577A6" w:rsidP="0000585C">
            <w:pPr>
              <w:rPr>
                <w:sz w:val="28"/>
                <w:szCs w:val="28"/>
                <w:lang w:val="uk-UA"/>
              </w:rPr>
            </w:pPr>
            <w:r w:rsidRPr="00DE71C1">
              <w:rPr>
                <w:sz w:val="28"/>
                <w:szCs w:val="28"/>
                <w:lang w:val="uk-UA"/>
              </w:rPr>
              <w:t>Петрусенко Д. Я.</w:t>
            </w:r>
          </w:p>
        </w:tc>
        <w:tc>
          <w:tcPr>
            <w:tcW w:w="3866" w:type="dxa"/>
          </w:tcPr>
          <w:p w:rsidR="00E577A6" w:rsidRPr="00DE71C1" w:rsidRDefault="00E577A6" w:rsidP="0000585C">
            <w:pPr>
              <w:rPr>
                <w:sz w:val="28"/>
                <w:szCs w:val="28"/>
                <w:lang w:val="uk-UA"/>
              </w:rPr>
            </w:pPr>
            <w:r w:rsidRPr="00DE71C1">
              <w:rPr>
                <w:sz w:val="28"/>
                <w:szCs w:val="28"/>
                <w:lang w:val="uk-UA"/>
              </w:rPr>
              <w:t>Кіно</w:t>
            </w:r>
          </w:p>
        </w:tc>
        <w:tc>
          <w:tcPr>
            <w:tcW w:w="3866" w:type="dxa"/>
          </w:tcPr>
          <w:p w:rsidR="00E577A6" w:rsidRPr="00DE71C1" w:rsidRDefault="00E577A6" w:rsidP="0000585C">
            <w:pPr>
              <w:rPr>
                <w:sz w:val="28"/>
                <w:szCs w:val="28"/>
                <w:lang w:val="uk-UA"/>
              </w:rPr>
            </w:pPr>
            <w:r w:rsidRPr="00DE71C1">
              <w:rPr>
                <w:sz w:val="28"/>
                <w:szCs w:val="28"/>
                <w:lang w:val="uk-UA"/>
              </w:rPr>
              <w:t>Написати про улюблений фільм та актора. Прикметник, розряди – конспект</w:t>
            </w:r>
          </w:p>
        </w:tc>
      </w:tr>
      <w:tr w:rsidR="00E577A6" w:rsidRPr="00DE71C1" w:rsidTr="0000585C">
        <w:trPr>
          <w:trHeight w:val="510"/>
        </w:trPr>
        <w:tc>
          <w:tcPr>
            <w:tcW w:w="3865" w:type="dxa"/>
          </w:tcPr>
          <w:p w:rsidR="00E577A6" w:rsidRPr="00DE71C1" w:rsidRDefault="00E577A6" w:rsidP="0000585C">
            <w:pPr>
              <w:rPr>
                <w:sz w:val="28"/>
                <w:szCs w:val="28"/>
                <w:lang w:val="uk-UA"/>
              </w:rPr>
            </w:pPr>
            <w:r w:rsidRPr="00DE71C1">
              <w:rPr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3865" w:type="dxa"/>
          </w:tcPr>
          <w:p w:rsidR="00E577A6" w:rsidRPr="00DE71C1" w:rsidRDefault="00E577A6" w:rsidP="0000585C">
            <w:pPr>
              <w:rPr>
                <w:sz w:val="28"/>
                <w:szCs w:val="28"/>
                <w:lang w:val="uk-UA"/>
              </w:rPr>
            </w:pPr>
            <w:proofErr w:type="spellStart"/>
            <w:r w:rsidRPr="00DE71C1">
              <w:rPr>
                <w:sz w:val="28"/>
                <w:szCs w:val="28"/>
                <w:lang w:val="uk-UA"/>
              </w:rPr>
              <w:t>Звонкова</w:t>
            </w:r>
            <w:proofErr w:type="spellEnd"/>
            <w:r w:rsidRPr="00DE71C1">
              <w:rPr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866" w:type="dxa"/>
          </w:tcPr>
          <w:p w:rsidR="00E577A6" w:rsidRPr="00DE71C1" w:rsidRDefault="00E577A6" w:rsidP="0000585C">
            <w:pPr>
              <w:rPr>
                <w:sz w:val="28"/>
                <w:szCs w:val="28"/>
                <w:lang w:val="uk-UA"/>
              </w:rPr>
            </w:pPr>
            <w:r w:rsidRPr="00DE71C1">
              <w:rPr>
                <w:sz w:val="28"/>
                <w:szCs w:val="28"/>
                <w:lang w:val="uk-UA"/>
              </w:rPr>
              <w:t>Причини та джерела появи козацтва Створення Запорізької  Січі</w:t>
            </w:r>
          </w:p>
          <w:p w:rsidR="00E577A6" w:rsidRPr="00DE71C1" w:rsidRDefault="00E577A6" w:rsidP="0000585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66" w:type="dxa"/>
          </w:tcPr>
          <w:p w:rsidR="00E577A6" w:rsidRPr="00DE71C1" w:rsidRDefault="00E577A6" w:rsidP="0000585C">
            <w:pPr>
              <w:rPr>
                <w:sz w:val="28"/>
                <w:szCs w:val="28"/>
                <w:lang w:val="uk-UA"/>
              </w:rPr>
            </w:pPr>
            <w:r w:rsidRPr="00DE71C1">
              <w:rPr>
                <w:sz w:val="28"/>
                <w:szCs w:val="28"/>
                <w:lang w:val="uk-UA"/>
              </w:rPr>
              <w:t>Бойко О..Д. Історія України с.129-148. Складання опорного конспекту</w:t>
            </w:r>
          </w:p>
        </w:tc>
      </w:tr>
      <w:tr w:rsidR="00E577A6" w:rsidRPr="00DE71C1" w:rsidTr="0000585C">
        <w:trPr>
          <w:trHeight w:val="510"/>
        </w:trPr>
        <w:tc>
          <w:tcPr>
            <w:tcW w:w="3865" w:type="dxa"/>
          </w:tcPr>
          <w:p w:rsidR="00E577A6" w:rsidRPr="00DE71C1" w:rsidRDefault="00E577A6" w:rsidP="0000585C">
            <w:pPr>
              <w:rPr>
                <w:sz w:val="28"/>
                <w:szCs w:val="28"/>
                <w:lang w:val="uk-UA"/>
              </w:rPr>
            </w:pPr>
            <w:r w:rsidRPr="00DE71C1">
              <w:rPr>
                <w:sz w:val="28"/>
                <w:szCs w:val="28"/>
                <w:lang w:val="uk-UA"/>
              </w:rPr>
              <w:lastRenderedPageBreak/>
              <w:t>Всесвітня  історія</w:t>
            </w:r>
          </w:p>
        </w:tc>
        <w:tc>
          <w:tcPr>
            <w:tcW w:w="3865" w:type="dxa"/>
          </w:tcPr>
          <w:p w:rsidR="00E577A6" w:rsidRPr="00DE71C1" w:rsidRDefault="00E577A6" w:rsidP="0000585C">
            <w:pPr>
              <w:rPr>
                <w:sz w:val="28"/>
                <w:szCs w:val="28"/>
                <w:lang w:val="uk-UA"/>
              </w:rPr>
            </w:pPr>
            <w:proofErr w:type="spellStart"/>
            <w:r w:rsidRPr="00DE71C1">
              <w:rPr>
                <w:sz w:val="28"/>
                <w:szCs w:val="28"/>
                <w:lang w:val="uk-UA"/>
              </w:rPr>
              <w:t>Печикіна</w:t>
            </w:r>
            <w:proofErr w:type="spellEnd"/>
            <w:r w:rsidRPr="00DE71C1">
              <w:rPr>
                <w:sz w:val="28"/>
                <w:szCs w:val="28"/>
                <w:lang w:val="uk-UA"/>
              </w:rPr>
              <w:t xml:space="preserve"> М.Ю.</w:t>
            </w:r>
          </w:p>
        </w:tc>
        <w:tc>
          <w:tcPr>
            <w:tcW w:w="3866" w:type="dxa"/>
          </w:tcPr>
          <w:p w:rsidR="00E577A6" w:rsidRPr="00DE71C1" w:rsidRDefault="00E577A6" w:rsidP="0000585C">
            <w:pPr>
              <w:rPr>
                <w:sz w:val="28"/>
                <w:szCs w:val="28"/>
                <w:lang w:val="uk-UA"/>
              </w:rPr>
            </w:pPr>
            <w:r w:rsidRPr="00DE71C1">
              <w:rPr>
                <w:sz w:val="28"/>
                <w:szCs w:val="28"/>
                <w:lang w:val="uk-UA"/>
              </w:rPr>
              <w:t>Російська імперія. Радянська імперія. СРСР</w:t>
            </w:r>
          </w:p>
        </w:tc>
        <w:tc>
          <w:tcPr>
            <w:tcW w:w="3866" w:type="dxa"/>
          </w:tcPr>
          <w:p w:rsidR="00E577A6" w:rsidRPr="00DE71C1" w:rsidRDefault="00E577A6" w:rsidP="0000585C">
            <w:pPr>
              <w:rPr>
                <w:sz w:val="28"/>
                <w:szCs w:val="28"/>
                <w:lang w:val="uk-UA"/>
              </w:rPr>
            </w:pPr>
            <w:r w:rsidRPr="00DE71C1">
              <w:rPr>
                <w:sz w:val="28"/>
                <w:szCs w:val="28"/>
                <w:lang w:val="uk-UA"/>
              </w:rPr>
              <w:t>Виконати контрольну роботу</w:t>
            </w:r>
          </w:p>
        </w:tc>
      </w:tr>
      <w:tr w:rsidR="00E577A6" w:rsidRPr="00DE71C1" w:rsidTr="0000585C">
        <w:trPr>
          <w:trHeight w:val="510"/>
        </w:trPr>
        <w:tc>
          <w:tcPr>
            <w:tcW w:w="3865" w:type="dxa"/>
          </w:tcPr>
          <w:p w:rsidR="00E577A6" w:rsidRPr="00DE71C1" w:rsidRDefault="00E577A6" w:rsidP="0000585C">
            <w:pPr>
              <w:rPr>
                <w:sz w:val="28"/>
                <w:szCs w:val="28"/>
                <w:lang w:val="uk-UA"/>
              </w:rPr>
            </w:pPr>
            <w:r w:rsidRPr="00DE71C1">
              <w:rPr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3865" w:type="dxa"/>
          </w:tcPr>
          <w:p w:rsidR="00E577A6" w:rsidRPr="00DE71C1" w:rsidRDefault="00E577A6" w:rsidP="0000585C">
            <w:pPr>
              <w:rPr>
                <w:sz w:val="28"/>
                <w:szCs w:val="28"/>
                <w:lang w:val="uk-UA"/>
              </w:rPr>
            </w:pPr>
            <w:r w:rsidRPr="00DE71C1">
              <w:rPr>
                <w:sz w:val="28"/>
                <w:szCs w:val="28"/>
                <w:lang w:val="uk-UA"/>
              </w:rPr>
              <w:t>Кондратенко Н.М.</w:t>
            </w:r>
          </w:p>
        </w:tc>
        <w:tc>
          <w:tcPr>
            <w:tcW w:w="3866" w:type="dxa"/>
          </w:tcPr>
          <w:p w:rsidR="00E577A6" w:rsidRPr="00DE71C1" w:rsidRDefault="00E577A6" w:rsidP="0000585C">
            <w:pPr>
              <w:rPr>
                <w:sz w:val="28"/>
                <w:szCs w:val="28"/>
                <w:lang w:val="uk-UA"/>
              </w:rPr>
            </w:pPr>
            <w:r w:rsidRPr="00DE71C1">
              <w:rPr>
                <w:sz w:val="28"/>
                <w:szCs w:val="28"/>
                <w:lang w:val="uk-UA"/>
              </w:rPr>
              <w:t>Прямокутна система координат у просторі. Координати середини відрізка.  Відстань між двома точками.</w:t>
            </w:r>
          </w:p>
          <w:p w:rsidR="00E577A6" w:rsidRPr="00DE71C1" w:rsidRDefault="00E577A6" w:rsidP="0000585C">
            <w:pPr>
              <w:rPr>
                <w:sz w:val="28"/>
                <w:szCs w:val="28"/>
                <w:lang w:val="uk-UA"/>
              </w:rPr>
            </w:pPr>
          </w:p>
          <w:p w:rsidR="00E577A6" w:rsidRPr="00DE71C1" w:rsidRDefault="00E577A6" w:rsidP="0000585C">
            <w:pPr>
              <w:rPr>
                <w:sz w:val="28"/>
                <w:szCs w:val="28"/>
                <w:lang w:val="uk-UA"/>
              </w:rPr>
            </w:pPr>
            <w:r w:rsidRPr="00DE71C1">
              <w:rPr>
                <w:sz w:val="28"/>
                <w:szCs w:val="28"/>
                <w:lang w:val="uk-UA"/>
              </w:rPr>
              <w:t xml:space="preserve">Вектори у просторі. Сума та різниця векторів. Множення вектора на число. Ознака </w:t>
            </w:r>
            <w:proofErr w:type="spellStart"/>
            <w:r w:rsidRPr="00DE71C1">
              <w:rPr>
                <w:sz w:val="28"/>
                <w:szCs w:val="28"/>
                <w:lang w:val="uk-UA"/>
              </w:rPr>
              <w:t>колінеарності</w:t>
            </w:r>
            <w:proofErr w:type="spellEnd"/>
            <w:r w:rsidRPr="00DE71C1">
              <w:rPr>
                <w:sz w:val="28"/>
                <w:szCs w:val="28"/>
                <w:lang w:val="uk-UA"/>
              </w:rPr>
              <w:t xml:space="preserve"> двох векторів. </w:t>
            </w:r>
          </w:p>
        </w:tc>
        <w:tc>
          <w:tcPr>
            <w:tcW w:w="3866" w:type="dxa"/>
          </w:tcPr>
          <w:p w:rsidR="00E577A6" w:rsidRPr="00DE71C1" w:rsidRDefault="00E577A6" w:rsidP="0000585C">
            <w:pPr>
              <w:rPr>
                <w:sz w:val="28"/>
                <w:szCs w:val="28"/>
                <w:lang w:val="uk-UA"/>
              </w:rPr>
            </w:pPr>
            <w:r w:rsidRPr="00DE71C1">
              <w:rPr>
                <w:sz w:val="28"/>
                <w:szCs w:val="28"/>
                <w:lang w:val="uk-UA"/>
              </w:rPr>
              <w:t xml:space="preserve">О.В. Погорєлов. Геометрія. Підручник для 10-11 кл. середньої школи. Київ «Освіта», 1998 р. с. 39-42 (опрацювати </w:t>
            </w:r>
            <w:proofErr w:type="spellStart"/>
            <w:r w:rsidRPr="00DE71C1">
              <w:rPr>
                <w:sz w:val="28"/>
                <w:szCs w:val="28"/>
                <w:lang w:val="uk-UA"/>
              </w:rPr>
              <w:t>теор</w:t>
            </w:r>
            <w:proofErr w:type="spellEnd"/>
            <w:r w:rsidRPr="00DE71C1">
              <w:rPr>
                <w:sz w:val="28"/>
                <w:szCs w:val="28"/>
                <w:lang w:val="uk-UA"/>
              </w:rPr>
              <w:t>. матеріал), с. 54 №2,4,9,13(1).</w:t>
            </w:r>
          </w:p>
          <w:p w:rsidR="00E577A6" w:rsidRPr="00DE71C1" w:rsidRDefault="00E577A6" w:rsidP="0000585C">
            <w:pPr>
              <w:rPr>
                <w:sz w:val="28"/>
                <w:szCs w:val="28"/>
                <w:lang w:val="uk-UA"/>
              </w:rPr>
            </w:pPr>
            <w:r w:rsidRPr="00DE71C1">
              <w:rPr>
                <w:sz w:val="28"/>
                <w:szCs w:val="28"/>
                <w:lang w:val="uk-UA"/>
              </w:rPr>
              <w:t>с. 52-53 (конспект за питаннями теми), с. 55 №10(1), 12 (1)</w:t>
            </w:r>
          </w:p>
        </w:tc>
      </w:tr>
      <w:tr w:rsidR="00E577A6" w:rsidRPr="00DE71C1" w:rsidTr="0000585C">
        <w:trPr>
          <w:trHeight w:val="510"/>
        </w:trPr>
        <w:tc>
          <w:tcPr>
            <w:tcW w:w="3865" w:type="dxa"/>
          </w:tcPr>
          <w:p w:rsidR="00E577A6" w:rsidRPr="00DE71C1" w:rsidRDefault="00E577A6" w:rsidP="0000585C">
            <w:pPr>
              <w:rPr>
                <w:sz w:val="28"/>
                <w:szCs w:val="28"/>
                <w:lang w:val="uk-UA"/>
              </w:rPr>
            </w:pPr>
            <w:r w:rsidRPr="00DE71C1">
              <w:rPr>
                <w:sz w:val="28"/>
                <w:szCs w:val="28"/>
                <w:lang w:val="uk-UA"/>
              </w:rPr>
              <w:t>Біологія і екологія</w:t>
            </w:r>
          </w:p>
        </w:tc>
        <w:tc>
          <w:tcPr>
            <w:tcW w:w="3865" w:type="dxa"/>
          </w:tcPr>
          <w:p w:rsidR="00E577A6" w:rsidRPr="00DE71C1" w:rsidRDefault="00E577A6" w:rsidP="0000585C">
            <w:pPr>
              <w:rPr>
                <w:sz w:val="28"/>
                <w:szCs w:val="28"/>
                <w:lang w:val="uk-UA"/>
              </w:rPr>
            </w:pPr>
            <w:proofErr w:type="spellStart"/>
            <w:r w:rsidRPr="00DE71C1">
              <w:rPr>
                <w:sz w:val="28"/>
                <w:szCs w:val="28"/>
                <w:lang w:val="uk-UA"/>
              </w:rPr>
              <w:t>Макогон</w:t>
            </w:r>
            <w:proofErr w:type="spellEnd"/>
            <w:r w:rsidRPr="00DE71C1">
              <w:rPr>
                <w:sz w:val="28"/>
                <w:szCs w:val="28"/>
                <w:lang w:val="uk-UA"/>
              </w:rPr>
              <w:t xml:space="preserve"> Т.В.</w:t>
            </w:r>
          </w:p>
        </w:tc>
        <w:tc>
          <w:tcPr>
            <w:tcW w:w="3866" w:type="dxa"/>
          </w:tcPr>
          <w:p w:rsidR="00E577A6" w:rsidRPr="00DE71C1" w:rsidRDefault="00E577A6" w:rsidP="0000585C">
            <w:pPr>
              <w:rPr>
                <w:sz w:val="28"/>
                <w:szCs w:val="28"/>
                <w:lang w:val="uk-UA"/>
              </w:rPr>
            </w:pPr>
            <w:r w:rsidRPr="00DE71C1">
              <w:rPr>
                <w:sz w:val="28"/>
                <w:szCs w:val="28"/>
                <w:lang w:val="uk-UA"/>
              </w:rPr>
              <w:t>Статеві клітини. Особливості гаметогенезу у людини. Запліднення</w:t>
            </w:r>
          </w:p>
        </w:tc>
        <w:tc>
          <w:tcPr>
            <w:tcW w:w="3866" w:type="dxa"/>
          </w:tcPr>
          <w:p w:rsidR="00E577A6" w:rsidRPr="00DE71C1" w:rsidRDefault="00E577A6" w:rsidP="0000585C">
            <w:pPr>
              <w:rPr>
                <w:sz w:val="28"/>
                <w:szCs w:val="28"/>
                <w:lang w:val="uk-UA"/>
              </w:rPr>
            </w:pPr>
            <w:r w:rsidRPr="00DE71C1">
              <w:rPr>
                <w:sz w:val="28"/>
                <w:szCs w:val="28"/>
                <w:lang w:val="uk-UA"/>
              </w:rPr>
              <w:t>Записи в зошиті. Виконати лабораторну роботу  «Гаметогенез людини»</w:t>
            </w:r>
          </w:p>
        </w:tc>
      </w:tr>
      <w:tr w:rsidR="00E577A6" w:rsidRPr="00DE71C1" w:rsidTr="0000585C">
        <w:trPr>
          <w:trHeight w:val="510"/>
        </w:trPr>
        <w:tc>
          <w:tcPr>
            <w:tcW w:w="3865" w:type="dxa"/>
          </w:tcPr>
          <w:p w:rsidR="00E577A6" w:rsidRPr="00DE71C1" w:rsidRDefault="00E577A6" w:rsidP="0000585C">
            <w:pPr>
              <w:rPr>
                <w:sz w:val="28"/>
                <w:szCs w:val="28"/>
                <w:lang w:val="uk-UA"/>
              </w:rPr>
            </w:pPr>
            <w:r w:rsidRPr="00DE71C1">
              <w:rPr>
                <w:sz w:val="28"/>
                <w:szCs w:val="28"/>
                <w:lang w:val="uk-UA"/>
              </w:rPr>
              <w:t>Фізика і астрономія</w:t>
            </w:r>
          </w:p>
        </w:tc>
        <w:tc>
          <w:tcPr>
            <w:tcW w:w="3865" w:type="dxa"/>
          </w:tcPr>
          <w:p w:rsidR="00E577A6" w:rsidRPr="00DE71C1" w:rsidRDefault="00E577A6" w:rsidP="0000585C">
            <w:pPr>
              <w:rPr>
                <w:sz w:val="28"/>
                <w:szCs w:val="28"/>
                <w:lang w:val="uk-UA"/>
              </w:rPr>
            </w:pPr>
            <w:r w:rsidRPr="00DE71C1">
              <w:rPr>
                <w:sz w:val="28"/>
                <w:szCs w:val="28"/>
                <w:lang w:val="uk-UA"/>
              </w:rPr>
              <w:t>Гришина І.М.</w:t>
            </w:r>
          </w:p>
        </w:tc>
        <w:tc>
          <w:tcPr>
            <w:tcW w:w="3866" w:type="dxa"/>
          </w:tcPr>
          <w:p w:rsidR="00E577A6" w:rsidRPr="00DE71C1" w:rsidRDefault="00E577A6" w:rsidP="0000585C">
            <w:pPr>
              <w:rPr>
                <w:sz w:val="28"/>
                <w:szCs w:val="28"/>
                <w:lang w:val="uk-UA"/>
              </w:rPr>
            </w:pPr>
            <w:r w:rsidRPr="00DE71C1">
              <w:rPr>
                <w:sz w:val="28"/>
                <w:szCs w:val="28"/>
                <w:lang w:val="uk-UA"/>
              </w:rPr>
              <w:t>Властивості рідин. Капілярні явища. Властивості твердих тіл. Аморфні і кристалічні тіла</w:t>
            </w:r>
          </w:p>
        </w:tc>
        <w:tc>
          <w:tcPr>
            <w:tcW w:w="3866" w:type="dxa"/>
          </w:tcPr>
          <w:p w:rsidR="00E577A6" w:rsidRPr="00DE71C1" w:rsidRDefault="00E577A6" w:rsidP="0000585C">
            <w:pPr>
              <w:rPr>
                <w:sz w:val="28"/>
                <w:szCs w:val="28"/>
                <w:lang w:val="uk-UA"/>
              </w:rPr>
            </w:pPr>
            <w:r w:rsidRPr="00DE71C1">
              <w:rPr>
                <w:sz w:val="28"/>
                <w:szCs w:val="28"/>
                <w:lang w:val="uk-UA"/>
              </w:rPr>
              <w:t>Записи в зошиті</w:t>
            </w:r>
          </w:p>
        </w:tc>
      </w:tr>
      <w:tr w:rsidR="00E577A6" w:rsidRPr="00DE71C1" w:rsidTr="0000585C">
        <w:trPr>
          <w:trHeight w:val="510"/>
        </w:trPr>
        <w:tc>
          <w:tcPr>
            <w:tcW w:w="3865" w:type="dxa"/>
          </w:tcPr>
          <w:p w:rsidR="00E577A6" w:rsidRPr="00DE71C1" w:rsidRDefault="00E577A6" w:rsidP="0000585C">
            <w:pPr>
              <w:rPr>
                <w:sz w:val="28"/>
                <w:szCs w:val="28"/>
                <w:lang w:val="uk-UA"/>
              </w:rPr>
            </w:pPr>
            <w:r w:rsidRPr="00DE71C1">
              <w:rPr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3865" w:type="dxa"/>
          </w:tcPr>
          <w:p w:rsidR="00E577A6" w:rsidRPr="00DE71C1" w:rsidRDefault="00E577A6" w:rsidP="0000585C">
            <w:pPr>
              <w:rPr>
                <w:sz w:val="28"/>
                <w:szCs w:val="28"/>
                <w:lang w:val="uk-UA"/>
              </w:rPr>
            </w:pPr>
            <w:proofErr w:type="spellStart"/>
            <w:r w:rsidRPr="00DE71C1">
              <w:rPr>
                <w:sz w:val="28"/>
                <w:szCs w:val="28"/>
                <w:lang w:val="uk-UA"/>
              </w:rPr>
              <w:t>Руслякова</w:t>
            </w:r>
            <w:proofErr w:type="spellEnd"/>
            <w:r w:rsidRPr="00DE71C1">
              <w:rPr>
                <w:sz w:val="28"/>
                <w:szCs w:val="28"/>
                <w:lang w:val="uk-UA"/>
              </w:rPr>
              <w:t xml:space="preserve"> О.П.</w:t>
            </w:r>
          </w:p>
        </w:tc>
        <w:tc>
          <w:tcPr>
            <w:tcW w:w="3866" w:type="dxa"/>
          </w:tcPr>
          <w:p w:rsidR="00E577A6" w:rsidRPr="00DE71C1" w:rsidRDefault="00E577A6" w:rsidP="0000585C">
            <w:pPr>
              <w:rPr>
                <w:sz w:val="28"/>
                <w:szCs w:val="28"/>
                <w:lang w:val="uk-UA"/>
              </w:rPr>
            </w:pPr>
            <w:proofErr w:type="spellStart"/>
            <w:r w:rsidRPr="00DE71C1">
              <w:rPr>
                <w:sz w:val="28"/>
                <w:szCs w:val="28"/>
                <w:lang w:val="uk-UA"/>
              </w:rPr>
              <w:t>Естери</w:t>
            </w:r>
            <w:proofErr w:type="spellEnd"/>
            <w:r w:rsidRPr="00DE71C1">
              <w:rPr>
                <w:sz w:val="28"/>
                <w:szCs w:val="28"/>
                <w:lang w:val="uk-UA"/>
              </w:rPr>
              <w:t xml:space="preserve"> – загальна та структурна формули, номенклатура, фізичні властивості, гідроліз</w:t>
            </w:r>
          </w:p>
        </w:tc>
        <w:tc>
          <w:tcPr>
            <w:tcW w:w="3866" w:type="dxa"/>
          </w:tcPr>
          <w:p w:rsidR="00E577A6" w:rsidRPr="00DE71C1" w:rsidRDefault="00E577A6" w:rsidP="0000585C">
            <w:pPr>
              <w:rPr>
                <w:sz w:val="28"/>
                <w:szCs w:val="28"/>
                <w:lang w:val="uk-UA"/>
              </w:rPr>
            </w:pPr>
            <w:r w:rsidRPr="00DE71C1">
              <w:rPr>
                <w:sz w:val="28"/>
                <w:szCs w:val="28"/>
                <w:lang w:val="uk-UA"/>
              </w:rPr>
              <w:t>Скласти розгорнутий конспект</w:t>
            </w:r>
          </w:p>
        </w:tc>
      </w:tr>
      <w:tr w:rsidR="00E577A6" w:rsidRPr="00DE71C1" w:rsidTr="0000585C">
        <w:trPr>
          <w:trHeight w:val="510"/>
        </w:trPr>
        <w:tc>
          <w:tcPr>
            <w:tcW w:w="3865" w:type="dxa"/>
          </w:tcPr>
          <w:p w:rsidR="00E577A6" w:rsidRPr="00DE71C1" w:rsidRDefault="00E577A6" w:rsidP="0000585C">
            <w:pPr>
              <w:rPr>
                <w:sz w:val="28"/>
                <w:szCs w:val="28"/>
                <w:lang w:val="uk-UA"/>
              </w:rPr>
            </w:pPr>
            <w:r w:rsidRPr="00DE71C1">
              <w:rPr>
                <w:sz w:val="28"/>
                <w:szCs w:val="28"/>
                <w:lang w:val="uk-UA"/>
              </w:rPr>
              <w:t>Захист Вітчизни</w:t>
            </w:r>
          </w:p>
        </w:tc>
        <w:tc>
          <w:tcPr>
            <w:tcW w:w="3865" w:type="dxa"/>
          </w:tcPr>
          <w:p w:rsidR="00E577A6" w:rsidRPr="00DE71C1" w:rsidRDefault="00E577A6" w:rsidP="0000585C">
            <w:pPr>
              <w:rPr>
                <w:sz w:val="28"/>
                <w:szCs w:val="28"/>
                <w:lang w:val="uk-UA"/>
              </w:rPr>
            </w:pPr>
            <w:proofErr w:type="spellStart"/>
            <w:r w:rsidRPr="00DE71C1">
              <w:rPr>
                <w:sz w:val="28"/>
                <w:szCs w:val="28"/>
                <w:lang w:val="uk-UA"/>
              </w:rPr>
              <w:t>Клочан</w:t>
            </w:r>
            <w:proofErr w:type="spellEnd"/>
            <w:r w:rsidRPr="00DE71C1">
              <w:rPr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3866" w:type="dxa"/>
          </w:tcPr>
          <w:p w:rsidR="00E577A6" w:rsidRPr="00DE71C1" w:rsidRDefault="00E577A6" w:rsidP="0000585C">
            <w:pPr>
              <w:rPr>
                <w:sz w:val="28"/>
                <w:szCs w:val="28"/>
                <w:lang w:val="uk-UA"/>
              </w:rPr>
            </w:pPr>
            <w:proofErr w:type="spellStart"/>
            <w:r w:rsidRPr="00DE71C1">
              <w:rPr>
                <w:sz w:val="28"/>
                <w:szCs w:val="28"/>
                <w:lang w:val="uk-UA"/>
              </w:rPr>
              <w:t>Домедична</w:t>
            </w:r>
            <w:proofErr w:type="spellEnd"/>
            <w:r w:rsidRPr="00DE71C1">
              <w:rPr>
                <w:sz w:val="28"/>
                <w:szCs w:val="28"/>
                <w:lang w:val="uk-UA"/>
              </w:rPr>
              <w:t xml:space="preserve"> підготовка</w:t>
            </w:r>
          </w:p>
        </w:tc>
        <w:tc>
          <w:tcPr>
            <w:tcW w:w="3866" w:type="dxa"/>
          </w:tcPr>
          <w:p w:rsidR="00E577A6" w:rsidRPr="00DE71C1" w:rsidRDefault="00E577A6" w:rsidP="0000585C">
            <w:pPr>
              <w:rPr>
                <w:sz w:val="28"/>
                <w:szCs w:val="28"/>
                <w:lang w:val="uk-UA"/>
              </w:rPr>
            </w:pPr>
            <w:r w:rsidRPr="00DE71C1">
              <w:rPr>
                <w:sz w:val="28"/>
                <w:szCs w:val="28"/>
                <w:lang w:val="uk-UA"/>
              </w:rPr>
              <w:t>Гнатюк М.Р., Захист Вітчизни 11 кл. с. 103-109, Відеоматеріали по вказаній тематиці</w:t>
            </w:r>
          </w:p>
        </w:tc>
      </w:tr>
      <w:tr w:rsidR="00E577A6" w:rsidRPr="00DE71C1" w:rsidTr="0000585C">
        <w:trPr>
          <w:trHeight w:val="510"/>
        </w:trPr>
        <w:tc>
          <w:tcPr>
            <w:tcW w:w="3865" w:type="dxa"/>
          </w:tcPr>
          <w:p w:rsidR="00E577A6" w:rsidRPr="00DE71C1" w:rsidRDefault="00E577A6" w:rsidP="0000585C">
            <w:pPr>
              <w:rPr>
                <w:sz w:val="28"/>
                <w:szCs w:val="28"/>
                <w:lang w:val="uk-UA"/>
              </w:rPr>
            </w:pPr>
            <w:r w:rsidRPr="00DE71C1">
              <w:rPr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3865" w:type="dxa"/>
          </w:tcPr>
          <w:p w:rsidR="00E577A6" w:rsidRPr="00DE71C1" w:rsidRDefault="00E577A6" w:rsidP="0000585C">
            <w:pPr>
              <w:rPr>
                <w:sz w:val="28"/>
                <w:szCs w:val="28"/>
                <w:lang w:val="uk-UA"/>
              </w:rPr>
            </w:pPr>
            <w:proofErr w:type="spellStart"/>
            <w:r w:rsidRPr="00DE71C1">
              <w:rPr>
                <w:sz w:val="28"/>
                <w:szCs w:val="28"/>
                <w:lang w:val="uk-UA"/>
              </w:rPr>
              <w:t>Здолбніков</w:t>
            </w:r>
            <w:proofErr w:type="spellEnd"/>
            <w:r w:rsidRPr="00DE71C1">
              <w:rPr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866" w:type="dxa"/>
          </w:tcPr>
          <w:p w:rsidR="00E577A6" w:rsidRPr="00DE71C1" w:rsidRDefault="00E577A6" w:rsidP="0000585C">
            <w:pPr>
              <w:rPr>
                <w:sz w:val="28"/>
                <w:szCs w:val="28"/>
                <w:lang w:val="uk-UA"/>
              </w:rPr>
            </w:pPr>
            <w:r w:rsidRPr="00DE71C1">
              <w:rPr>
                <w:sz w:val="28"/>
                <w:szCs w:val="28"/>
                <w:lang w:val="uk-UA"/>
              </w:rPr>
              <w:t>Особистий та відкритий ключі. Сертифікат відкритого ключа. ОС</w:t>
            </w:r>
            <w:r w:rsidRPr="00DE71C1">
              <w:rPr>
                <w:sz w:val="28"/>
                <w:szCs w:val="28"/>
                <w:lang w:val="en-US"/>
              </w:rPr>
              <w:t>R</w:t>
            </w:r>
            <w:r w:rsidRPr="00DE71C1">
              <w:rPr>
                <w:sz w:val="28"/>
                <w:szCs w:val="28"/>
                <w:lang w:val="uk-UA"/>
              </w:rPr>
              <w:t xml:space="preserve"> – технології для розпізнавання паперових документів. </w:t>
            </w:r>
          </w:p>
        </w:tc>
        <w:tc>
          <w:tcPr>
            <w:tcW w:w="3866" w:type="dxa"/>
          </w:tcPr>
          <w:p w:rsidR="00E577A6" w:rsidRPr="00DE71C1" w:rsidRDefault="00E577A6" w:rsidP="0000585C">
            <w:pPr>
              <w:rPr>
                <w:sz w:val="28"/>
                <w:szCs w:val="28"/>
                <w:lang w:val="uk-UA"/>
              </w:rPr>
            </w:pPr>
            <w:r w:rsidRPr="00DE71C1">
              <w:rPr>
                <w:sz w:val="28"/>
                <w:szCs w:val="28"/>
                <w:lang w:val="uk-UA"/>
              </w:rPr>
              <w:t xml:space="preserve">І.Т. </w:t>
            </w:r>
            <w:proofErr w:type="spellStart"/>
            <w:r w:rsidRPr="00DE71C1">
              <w:rPr>
                <w:sz w:val="28"/>
                <w:szCs w:val="28"/>
                <w:lang w:val="uk-UA"/>
              </w:rPr>
              <w:t>Зарецька</w:t>
            </w:r>
            <w:proofErr w:type="spellEnd"/>
            <w:r w:rsidRPr="00DE71C1">
              <w:rPr>
                <w:sz w:val="28"/>
                <w:szCs w:val="28"/>
                <w:lang w:val="uk-UA"/>
              </w:rPr>
              <w:t xml:space="preserve">, А.М. </w:t>
            </w:r>
            <w:proofErr w:type="spellStart"/>
            <w:r w:rsidRPr="00DE71C1">
              <w:rPr>
                <w:sz w:val="28"/>
                <w:szCs w:val="28"/>
                <w:lang w:val="uk-UA"/>
              </w:rPr>
              <w:t>Гуржій</w:t>
            </w:r>
            <w:proofErr w:type="spellEnd"/>
            <w:r w:rsidRPr="00DE71C1">
              <w:rPr>
                <w:sz w:val="28"/>
                <w:szCs w:val="28"/>
                <w:lang w:val="uk-UA"/>
              </w:rPr>
              <w:t>, О.Ю. Соколов. Інформатика: підручник для 10-11 кл. , ч. 2 – К. Навчальна книга 2006. – 205-257</w:t>
            </w:r>
          </w:p>
        </w:tc>
      </w:tr>
    </w:tbl>
    <w:p w:rsidR="005D6D05" w:rsidRPr="00E577A6" w:rsidRDefault="005D6D05">
      <w:pPr>
        <w:rPr>
          <w:lang w:val="uk-UA"/>
        </w:rPr>
      </w:pPr>
      <w:bookmarkStart w:id="0" w:name="_GoBack"/>
      <w:bookmarkEnd w:id="0"/>
    </w:p>
    <w:sectPr w:rsidR="005D6D05" w:rsidRPr="00E577A6" w:rsidSect="00E577A6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7A6"/>
    <w:rsid w:val="005D6D05"/>
    <w:rsid w:val="00D932A8"/>
    <w:rsid w:val="00E577A6"/>
    <w:rsid w:val="00EC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2020-03-18T15:18:00Z</dcterms:created>
  <dcterms:modified xsi:type="dcterms:W3CDTF">2020-03-18T15:19:00Z</dcterms:modified>
</cp:coreProperties>
</file>